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65CC4" w14:textId="77777777" w:rsidR="0050454E" w:rsidRDefault="0050454E" w:rsidP="004235D5">
      <w:pPr>
        <w:suppressAutoHyphens/>
        <w:adjustRightInd w:val="0"/>
        <w:ind w:left="5670"/>
        <w:jc w:val="both"/>
        <w:textAlignment w:val="baseline"/>
      </w:pPr>
      <w:bookmarkStart w:id="0" w:name="_GoBack"/>
      <w:bookmarkEnd w:id="0"/>
    </w:p>
    <w:p w14:paraId="0E31B00F" w14:textId="77777777" w:rsidR="0050454E" w:rsidRDefault="0050454E" w:rsidP="004235D5">
      <w:pPr>
        <w:suppressAutoHyphens/>
        <w:adjustRightInd w:val="0"/>
        <w:ind w:left="5670"/>
        <w:jc w:val="both"/>
        <w:textAlignment w:val="baseline"/>
      </w:pPr>
    </w:p>
    <w:p w14:paraId="51D3417C" w14:textId="77777777" w:rsidR="004235D5" w:rsidRPr="00C419EC" w:rsidRDefault="004235D5" w:rsidP="004235D5">
      <w:pPr>
        <w:suppressAutoHyphens/>
        <w:adjustRightInd w:val="0"/>
        <w:ind w:left="5670"/>
        <w:jc w:val="both"/>
        <w:textAlignment w:val="baseline"/>
      </w:pPr>
      <w:r w:rsidRPr="00C419EC">
        <w:t xml:space="preserve"> </w:t>
      </w:r>
    </w:p>
    <w:p w14:paraId="30842118" w14:textId="77777777" w:rsidR="004235D5" w:rsidRPr="00C419EC" w:rsidRDefault="004235D5" w:rsidP="004235D5">
      <w:pPr>
        <w:suppressAutoHyphens/>
        <w:adjustRightInd w:val="0"/>
        <w:ind w:left="5670"/>
        <w:jc w:val="both"/>
        <w:textAlignment w:val="baseline"/>
      </w:pPr>
    </w:p>
    <w:p w14:paraId="57F65089" w14:textId="77777777" w:rsidR="004235D5" w:rsidRPr="00D13470" w:rsidRDefault="004235D5" w:rsidP="004235D5">
      <w:pPr>
        <w:suppressAutoHyphens/>
        <w:adjustRightInd w:val="0"/>
        <w:spacing w:line="360" w:lineRule="atLeast"/>
        <w:jc w:val="center"/>
        <w:textAlignment w:val="baseline"/>
        <w:rPr>
          <w:b/>
          <w:szCs w:val="20"/>
        </w:rPr>
      </w:pPr>
      <w:r w:rsidRPr="00D13470">
        <w:rPr>
          <w:b/>
          <w:szCs w:val="20"/>
        </w:rPr>
        <w:t>PARAIŠKA</w:t>
      </w:r>
    </w:p>
    <w:p w14:paraId="493EF55A" w14:textId="77777777" w:rsidR="00021A67" w:rsidRPr="00D13470" w:rsidRDefault="004235D5" w:rsidP="004235D5">
      <w:pPr>
        <w:suppressAutoHyphens/>
        <w:adjustRightInd w:val="0"/>
        <w:spacing w:line="360" w:lineRule="atLeast"/>
        <w:jc w:val="center"/>
        <w:textAlignment w:val="baseline"/>
        <w:rPr>
          <w:b/>
          <w:szCs w:val="20"/>
        </w:rPr>
      </w:pPr>
      <w:r w:rsidRPr="00D13470">
        <w:rPr>
          <w:b/>
          <w:szCs w:val="20"/>
        </w:rPr>
        <w:t xml:space="preserve">TARŠOS INTEGRUOTOS PREVENCIJOS IR KONTROLĖS LEIDIMUI </w:t>
      </w:r>
    </w:p>
    <w:p w14:paraId="1F7C882A" w14:textId="11529C5B" w:rsidR="004235D5" w:rsidRPr="00D13470" w:rsidRDefault="00021A67" w:rsidP="004235D5">
      <w:pPr>
        <w:suppressAutoHyphens/>
        <w:adjustRightInd w:val="0"/>
        <w:spacing w:line="360" w:lineRule="atLeast"/>
        <w:jc w:val="center"/>
        <w:textAlignment w:val="baseline"/>
        <w:rPr>
          <w:b/>
          <w:szCs w:val="20"/>
        </w:rPr>
      </w:pPr>
      <w:r w:rsidRPr="00D13470">
        <w:rPr>
          <w:b/>
          <w:szCs w:val="20"/>
        </w:rPr>
        <w:t xml:space="preserve"> </w:t>
      </w:r>
      <w:r w:rsidR="004E7792" w:rsidRPr="00D13470">
        <w:rPr>
          <w:b/>
          <w:szCs w:val="20"/>
        </w:rPr>
        <w:t>GAUTI</w:t>
      </w:r>
    </w:p>
    <w:p w14:paraId="0780786C" w14:textId="77777777" w:rsidR="004235D5" w:rsidRPr="00D13470" w:rsidRDefault="004235D5" w:rsidP="004235D5">
      <w:pPr>
        <w:suppressAutoHyphens/>
        <w:adjustRightInd w:val="0"/>
        <w:spacing w:line="360" w:lineRule="atLeast"/>
        <w:jc w:val="center"/>
        <w:textAlignment w:val="baseline"/>
        <w:rPr>
          <w:b/>
          <w:szCs w:val="20"/>
        </w:rPr>
      </w:pPr>
    </w:p>
    <w:p w14:paraId="233BF5A9" w14:textId="77777777" w:rsidR="0050454E" w:rsidRPr="00D13470" w:rsidRDefault="0050454E" w:rsidP="004235D5">
      <w:pPr>
        <w:suppressAutoHyphens/>
        <w:adjustRightInd w:val="0"/>
        <w:spacing w:line="360" w:lineRule="atLeast"/>
        <w:jc w:val="center"/>
        <w:textAlignment w:val="baseline"/>
        <w:rPr>
          <w:b/>
          <w:szCs w:val="20"/>
        </w:rPr>
      </w:pPr>
    </w:p>
    <w:p w14:paraId="4E4C0F70" w14:textId="77777777" w:rsidR="0050454E" w:rsidRPr="00D13470" w:rsidRDefault="0050454E" w:rsidP="004235D5">
      <w:pPr>
        <w:suppressAutoHyphens/>
        <w:adjustRightInd w:val="0"/>
        <w:spacing w:line="360" w:lineRule="atLeast"/>
        <w:jc w:val="center"/>
        <w:textAlignment w:val="baseline"/>
        <w:rPr>
          <w:b/>
          <w:szCs w:val="20"/>
        </w:rPr>
      </w:pPr>
    </w:p>
    <w:p w14:paraId="56F91A9F" w14:textId="77777777" w:rsidR="0050454E" w:rsidRPr="00D13470" w:rsidRDefault="0050454E" w:rsidP="004235D5">
      <w:pPr>
        <w:suppressAutoHyphens/>
        <w:adjustRightInd w:val="0"/>
        <w:spacing w:line="360" w:lineRule="atLeast"/>
        <w:jc w:val="center"/>
        <w:textAlignment w:val="baseline"/>
        <w:rPr>
          <w:b/>
          <w:szCs w:val="20"/>
        </w:rPr>
      </w:pPr>
    </w:p>
    <w:p w14:paraId="68BADA6F" w14:textId="2A837198" w:rsidR="004235D5" w:rsidRPr="00D13470" w:rsidRDefault="004235D5" w:rsidP="004235D5">
      <w:pPr>
        <w:suppressAutoHyphens/>
        <w:adjustRightInd w:val="0"/>
        <w:spacing w:line="360" w:lineRule="atLeast"/>
        <w:ind w:left="5103" w:firstLine="720"/>
        <w:jc w:val="right"/>
        <w:textAlignment w:val="baseline"/>
        <w:rPr>
          <w:szCs w:val="20"/>
        </w:rPr>
      </w:pPr>
      <w:r w:rsidRPr="00D13470">
        <w:rPr>
          <w:szCs w:val="20"/>
        </w:rPr>
        <w:t xml:space="preserve">[ </w:t>
      </w:r>
      <w:r w:rsidR="004E7792" w:rsidRPr="00D13470">
        <w:rPr>
          <w:szCs w:val="20"/>
        </w:rPr>
        <w:t>1</w:t>
      </w:r>
      <w:r w:rsidRPr="00D13470">
        <w:rPr>
          <w:szCs w:val="20"/>
        </w:rPr>
        <w:t>] [</w:t>
      </w:r>
      <w:r w:rsidR="004E7792" w:rsidRPr="00D13470">
        <w:rPr>
          <w:szCs w:val="20"/>
        </w:rPr>
        <w:t>2</w:t>
      </w:r>
      <w:r w:rsidRPr="00D13470">
        <w:rPr>
          <w:szCs w:val="20"/>
        </w:rPr>
        <w:t xml:space="preserve"> ] [ 0] [</w:t>
      </w:r>
      <w:r w:rsidR="004E7792" w:rsidRPr="00D13470">
        <w:rPr>
          <w:szCs w:val="20"/>
        </w:rPr>
        <w:t>5</w:t>
      </w:r>
      <w:r w:rsidRPr="00D13470">
        <w:rPr>
          <w:szCs w:val="20"/>
        </w:rPr>
        <w:t>] [</w:t>
      </w:r>
      <w:r w:rsidR="004E7792" w:rsidRPr="00D13470">
        <w:rPr>
          <w:szCs w:val="20"/>
        </w:rPr>
        <w:t>0</w:t>
      </w:r>
      <w:r w:rsidRPr="00D13470">
        <w:rPr>
          <w:szCs w:val="20"/>
        </w:rPr>
        <w:t xml:space="preserve"> ] [</w:t>
      </w:r>
      <w:r w:rsidR="004E7792" w:rsidRPr="00D13470">
        <w:rPr>
          <w:szCs w:val="20"/>
        </w:rPr>
        <w:t>4</w:t>
      </w:r>
      <w:r w:rsidRPr="00D13470">
        <w:rPr>
          <w:szCs w:val="20"/>
        </w:rPr>
        <w:t xml:space="preserve">] [ </w:t>
      </w:r>
      <w:r w:rsidR="004E7792" w:rsidRPr="00D13470">
        <w:rPr>
          <w:szCs w:val="20"/>
        </w:rPr>
        <w:t>7</w:t>
      </w:r>
      <w:r w:rsidRPr="00D13470">
        <w:rPr>
          <w:szCs w:val="20"/>
        </w:rPr>
        <w:t>] [ 9] [</w:t>
      </w:r>
      <w:r w:rsidR="004E7792" w:rsidRPr="00D13470">
        <w:rPr>
          <w:szCs w:val="20"/>
        </w:rPr>
        <w:t>5</w:t>
      </w:r>
      <w:r w:rsidRPr="00D13470">
        <w:rPr>
          <w:szCs w:val="20"/>
        </w:rPr>
        <w:t>]</w:t>
      </w:r>
    </w:p>
    <w:p w14:paraId="635AC145" w14:textId="77777777" w:rsidR="004235D5" w:rsidRPr="00D13470" w:rsidRDefault="004235D5" w:rsidP="004235D5">
      <w:pPr>
        <w:suppressAutoHyphens/>
        <w:adjustRightInd w:val="0"/>
        <w:spacing w:line="360" w:lineRule="atLeast"/>
        <w:jc w:val="right"/>
        <w:textAlignment w:val="baseline"/>
        <w:rPr>
          <w:sz w:val="20"/>
          <w:szCs w:val="20"/>
        </w:rPr>
      </w:pPr>
      <w:r w:rsidRPr="00D13470">
        <w:rPr>
          <w:sz w:val="20"/>
          <w:szCs w:val="20"/>
        </w:rPr>
        <w:t>(Juridinio asmens kodas)</w:t>
      </w:r>
    </w:p>
    <w:p w14:paraId="2BB551F4" w14:textId="77777777" w:rsidR="004235D5" w:rsidRPr="00D13470" w:rsidRDefault="004235D5" w:rsidP="004235D5">
      <w:pPr>
        <w:suppressAutoHyphens/>
        <w:adjustRightInd w:val="0"/>
        <w:spacing w:line="360" w:lineRule="atLeast"/>
        <w:textAlignment w:val="baseline"/>
        <w:rPr>
          <w:szCs w:val="20"/>
        </w:rPr>
      </w:pPr>
    </w:p>
    <w:p w14:paraId="2D7F24EC" w14:textId="77777777" w:rsidR="0050454E" w:rsidRPr="00D13470" w:rsidRDefault="0050454E" w:rsidP="004235D5">
      <w:pPr>
        <w:suppressAutoHyphens/>
        <w:adjustRightInd w:val="0"/>
        <w:spacing w:line="360" w:lineRule="atLeast"/>
        <w:textAlignment w:val="baseline"/>
        <w:rPr>
          <w:szCs w:val="20"/>
        </w:rPr>
      </w:pPr>
    </w:p>
    <w:p w14:paraId="01B83F70" w14:textId="77777777" w:rsidR="0050454E" w:rsidRPr="00D13470" w:rsidRDefault="0050454E" w:rsidP="004235D5">
      <w:pPr>
        <w:suppressAutoHyphens/>
        <w:adjustRightInd w:val="0"/>
        <w:spacing w:line="360" w:lineRule="atLeast"/>
        <w:textAlignment w:val="baseline"/>
        <w:rPr>
          <w:szCs w:val="20"/>
        </w:rPr>
      </w:pPr>
    </w:p>
    <w:p w14:paraId="14666D07" w14:textId="77777777" w:rsidR="0050454E" w:rsidRPr="00D13470" w:rsidRDefault="0050454E" w:rsidP="004235D5">
      <w:pPr>
        <w:suppressAutoHyphens/>
        <w:adjustRightInd w:val="0"/>
        <w:spacing w:line="360" w:lineRule="atLeast"/>
        <w:textAlignment w:val="baseline"/>
        <w:rPr>
          <w:szCs w:val="20"/>
        </w:rPr>
      </w:pPr>
    </w:p>
    <w:p w14:paraId="4CE0B67D" w14:textId="0B219DAC" w:rsidR="00746218" w:rsidRPr="00D13470" w:rsidRDefault="004235D5" w:rsidP="00A91AA6">
      <w:pPr>
        <w:pBdr>
          <w:bottom w:val="single" w:sz="12" w:space="1" w:color="auto"/>
        </w:pBdr>
        <w:suppressAutoHyphens/>
        <w:adjustRightInd w:val="0"/>
        <w:spacing w:line="360" w:lineRule="atLeast"/>
        <w:jc w:val="center"/>
        <w:textAlignment w:val="baseline"/>
        <w:rPr>
          <w:szCs w:val="20"/>
        </w:rPr>
      </w:pPr>
      <w:r w:rsidRPr="00D13470">
        <w:rPr>
          <w:szCs w:val="20"/>
        </w:rPr>
        <w:t>UAB „</w:t>
      </w:r>
      <w:r w:rsidR="004E7792" w:rsidRPr="00D13470">
        <w:rPr>
          <w:szCs w:val="20"/>
        </w:rPr>
        <w:t>Žalvaris</w:t>
      </w:r>
      <w:r w:rsidRPr="00D13470">
        <w:rPr>
          <w:szCs w:val="20"/>
        </w:rPr>
        <w:t xml:space="preserve">“ </w:t>
      </w:r>
      <w:r w:rsidR="004E7792" w:rsidRPr="00D13470">
        <w:rPr>
          <w:szCs w:val="20"/>
        </w:rPr>
        <w:t xml:space="preserve">Palemono g. </w:t>
      </w:r>
      <w:r w:rsidR="00A91AA6" w:rsidRPr="00D13470">
        <w:rPr>
          <w:szCs w:val="20"/>
        </w:rPr>
        <w:t xml:space="preserve">1, Kaunas, tel.; </w:t>
      </w:r>
      <w:r w:rsidR="004E7792" w:rsidRPr="00D13470">
        <w:rPr>
          <w:szCs w:val="20"/>
        </w:rPr>
        <w:t>(8-37) 490 262</w:t>
      </w:r>
      <w:r w:rsidR="00CF0B9A" w:rsidRPr="00D13470">
        <w:rPr>
          <w:szCs w:val="20"/>
        </w:rPr>
        <w:t xml:space="preserve">, faks.: </w:t>
      </w:r>
      <w:r w:rsidR="004E7792" w:rsidRPr="00D13470">
        <w:rPr>
          <w:szCs w:val="20"/>
        </w:rPr>
        <w:t>(8-37) 373 478</w:t>
      </w:r>
      <w:r w:rsidR="00A91AA6" w:rsidRPr="00D13470">
        <w:rPr>
          <w:szCs w:val="20"/>
        </w:rPr>
        <w:t xml:space="preserve">, </w:t>
      </w:r>
    </w:p>
    <w:p w14:paraId="6615C7F8" w14:textId="39E988F9" w:rsidR="004235D5" w:rsidRPr="00D13470" w:rsidRDefault="00A91AA6" w:rsidP="00A91AA6">
      <w:pPr>
        <w:pBdr>
          <w:bottom w:val="single" w:sz="12" w:space="1" w:color="auto"/>
        </w:pBdr>
        <w:suppressAutoHyphens/>
        <w:adjustRightInd w:val="0"/>
        <w:spacing w:line="360" w:lineRule="atLeast"/>
        <w:jc w:val="center"/>
        <w:textAlignment w:val="baseline"/>
        <w:rPr>
          <w:szCs w:val="20"/>
        </w:rPr>
      </w:pPr>
      <w:r w:rsidRPr="00D13470">
        <w:rPr>
          <w:szCs w:val="20"/>
        </w:rPr>
        <w:t xml:space="preserve">el. paštas: </w:t>
      </w:r>
      <w:r w:rsidR="004E7792" w:rsidRPr="00D13470">
        <w:t>info@zalvaris.lt</w:t>
      </w:r>
    </w:p>
    <w:p w14:paraId="6CA55620" w14:textId="27BE6FBF" w:rsidR="004235D5" w:rsidRPr="00D13470" w:rsidRDefault="00BB6933" w:rsidP="004235D5">
      <w:pPr>
        <w:suppressAutoHyphens/>
        <w:adjustRightInd w:val="0"/>
        <w:spacing w:line="360" w:lineRule="atLeast"/>
        <w:jc w:val="center"/>
        <w:textAlignment w:val="baseline"/>
        <w:rPr>
          <w:sz w:val="20"/>
          <w:szCs w:val="20"/>
        </w:rPr>
      </w:pPr>
      <w:r w:rsidRPr="00D13470">
        <w:rPr>
          <w:sz w:val="20"/>
          <w:szCs w:val="20"/>
        </w:rPr>
        <w:t xml:space="preserve"> </w:t>
      </w:r>
      <w:r w:rsidR="004235D5" w:rsidRPr="00D13470">
        <w:rPr>
          <w:sz w:val="20"/>
          <w:szCs w:val="20"/>
        </w:rPr>
        <w:t>(Veiklos vykdytojo, teikiančio Paraišką, pavadinimas, jo adresas, telefono, fakso Nr., elektroninio</w:t>
      </w:r>
      <w:r w:rsidR="004235D5" w:rsidRPr="00D13470">
        <w:rPr>
          <w:szCs w:val="20"/>
        </w:rPr>
        <w:t xml:space="preserve"> </w:t>
      </w:r>
      <w:r w:rsidR="004235D5" w:rsidRPr="00D13470">
        <w:rPr>
          <w:sz w:val="20"/>
          <w:szCs w:val="20"/>
        </w:rPr>
        <w:t>pašto adresas)</w:t>
      </w:r>
    </w:p>
    <w:p w14:paraId="1DE5EC15" w14:textId="77777777" w:rsidR="00A91AA6" w:rsidRPr="00D13470" w:rsidRDefault="00A91AA6" w:rsidP="004235D5">
      <w:pPr>
        <w:suppressAutoHyphens/>
        <w:adjustRightInd w:val="0"/>
        <w:spacing w:line="360" w:lineRule="atLeast"/>
        <w:jc w:val="center"/>
        <w:textAlignment w:val="baseline"/>
        <w:rPr>
          <w:szCs w:val="20"/>
        </w:rPr>
      </w:pPr>
    </w:p>
    <w:p w14:paraId="189EAF2F" w14:textId="578956EC" w:rsidR="004235D5" w:rsidRPr="00D13470" w:rsidRDefault="00A91AA6" w:rsidP="004E7792">
      <w:pPr>
        <w:suppressAutoHyphens/>
        <w:adjustRightInd w:val="0"/>
        <w:spacing w:line="360" w:lineRule="atLeast"/>
        <w:jc w:val="center"/>
        <w:textAlignment w:val="baseline"/>
        <w:rPr>
          <w:szCs w:val="20"/>
        </w:rPr>
      </w:pPr>
      <w:r w:rsidRPr="00D13470">
        <w:rPr>
          <w:szCs w:val="20"/>
        </w:rPr>
        <w:t>UAB „</w:t>
      </w:r>
      <w:r w:rsidR="00D664CC" w:rsidRPr="00D13470">
        <w:rPr>
          <w:szCs w:val="20"/>
        </w:rPr>
        <w:t xml:space="preserve">Žalvaris“ Panevėžio skyrius, </w:t>
      </w:r>
      <w:r w:rsidR="004E7792" w:rsidRPr="00D13470">
        <w:rPr>
          <w:szCs w:val="20"/>
        </w:rPr>
        <w:t>Tinklų g. 25A</w:t>
      </w:r>
      <w:r w:rsidRPr="00D13470">
        <w:rPr>
          <w:szCs w:val="20"/>
        </w:rPr>
        <w:t xml:space="preserve">, </w:t>
      </w:r>
      <w:r w:rsidR="004E7792" w:rsidRPr="00D13470">
        <w:rPr>
          <w:szCs w:val="20"/>
        </w:rPr>
        <w:t>Panevėžys</w:t>
      </w:r>
      <w:r w:rsidRPr="00D13470">
        <w:rPr>
          <w:szCs w:val="20"/>
        </w:rPr>
        <w:t xml:space="preserve">, tel.; </w:t>
      </w:r>
      <w:r w:rsidR="00D664CC" w:rsidRPr="00D13470">
        <w:rPr>
          <w:szCs w:val="20"/>
        </w:rPr>
        <w:t>8 699 97204, el. paštas: egidijus.didzgalvis@zalvaris.lt</w:t>
      </w:r>
    </w:p>
    <w:p w14:paraId="1AB3517A" w14:textId="4FD1B898" w:rsidR="004235D5" w:rsidRPr="00D13470" w:rsidRDefault="00BB6933" w:rsidP="004235D5">
      <w:pPr>
        <w:pBdr>
          <w:top w:val="single" w:sz="12" w:space="1" w:color="auto"/>
          <w:bottom w:val="single" w:sz="12" w:space="1" w:color="auto"/>
        </w:pBdr>
        <w:suppressAutoHyphens/>
        <w:adjustRightInd w:val="0"/>
        <w:spacing w:line="360" w:lineRule="atLeast"/>
        <w:jc w:val="center"/>
        <w:textAlignment w:val="baseline"/>
        <w:rPr>
          <w:sz w:val="20"/>
          <w:szCs w:val="20"/>
        </w:rPr>
      </w:pPr>
      <w:r w:rsidRPr="00D13470">
        <w:rPr>
          <w:sz w:val="20"/>
          <w:szCs w:val="20"/>
        </w:rPr>
        <w:t xml:space="preserve"> </w:t>
      </w:r>
      <w:r w:rsidR="004235D5" w:rsidRPr="00D13470">
        <w:rPr>
          <w:sz w:val="20"/>
          <w:szCs w:val="20"/>
        </w:rPr>
        <w:t>(Ūkinės veiklos objekto pavadinimas, adresas, telefonas)</w:t>
      </w:r>
    </w:p>
    <w:p w14:paraId="6C498005" w14:textId="38BF015C" w:rsidR="004235D5" w:rsidRPr="00D13470" w:rsidRDefault="002A7801" w:rsidP="00A91AA6">
      <w:pPr>
        <w:pBdr>
          <w:top w:val="single" w:sz="12" w:space="1" w:color="auto"/>
          <w:bottom w:val="single" w:sz="12" w:space="1" w:color="auto"/>
        </w:pBdr>
        <w:suppressAutoHyphens/>
        <w:adjustRightInd w:val="0"/>
        <w:spacing w:line="360" w:lineRule="atLeast"/>
        <w:jc w:val="center"/>
        <w:textAlignment w:val="baseline"/>
        <w:rPr>
          <w:szCs w:val="20"/>
        </w:rPr>
      </w:pPr>
      <w:r w:rsidRPr="00D13470">
        <w:rPr>
          <w:szCs w:val="20"/>
        </w:rPr>
        <w:t>aplinkosaugos ir kokybės vadybos grupės vadovė Rasa Čepurnienė</w:t>
      </w:r>
      <w:r w:rsidR="00A91AA6" w:rsidRPr="00D13470">
        <w:rPr>
          <w:szCs w:val="20"/>
        </w:rPr>
        <w:t xml:space="preserve">, tel.: </w:t>
      </w:r>
      <w:r w:rsidRPr="00D13470">
        <w:rPr>
          <w:szCs w:val="20"/>
        </w:rPr>
        <w:t>8 (656) 433 53</w:t>
      </w:r>
      <w:r w:rsidR="00A91AA6" w:rsidRPr="00D13470">
        <w:rPr>
          <w:szCs w:val="20"/>
        </w:rPr>
        <w:t xml:space="preserve">, el. paštas: </w:t>
      </w:r>
      <w:r w:rsidRPr="00D13470">
        <w:t>rasa.cepurniene@zalvaris.lt</w:t>
      </w:r>
    </w:p>
    <w:p w14:paraId="5AC143B0" w14:textId="3BA380A0" w:rsidR="004235D5" w:rsidRPr="00D13470" w:rsidRDefault="00BB6933" w:rsidP="004235D5">
      <w:pPr>
        <w:suppressAutoHyphens/>
        <w:adjustRightInd w:val="0"/>
        <w:spacing w:line="360" w:lineRule="atLeast"/>
        <w:jc w:val="center"/>
        <w:textAlignment w:val="baseline"/>
        <w:rPr>
          <w:sz w:val="20"/>
          <w:szCs w:val="20"/>
        </w:rPr>
      </w:pPr>
      <w:r w:rsidRPr="00D13470">
        <w:rPr>
          <w:sz w:val="20"/>
          <w:szCs w:val="20"/>
        </w:rPr>
        <w:t xml:space="preserve"> </w:t>
      </w:r>
      <w:r w:rsidR="004235D5" w:rsidRPr="00D13470">
        <w:rPr>
          <w:sz w:val="20"/>
          <w:szCs w:val="20"/>
        </w:rPr>
        <w:t>(kontaktinio asmens duomenys, telefono, fakso Nr., el. pašto adresas)</w:t>
      </w:r>
    </w:p>
    <w:p w14:paraId="434EAB27" w14:textId="77777777" w:rsidR="004235D5" w:rsidRPr="00D13470" w:rsidRDefault="004235D5" w:rsidP="004235D5">
      <w:pPr>
        <w:suppressAutoHyphens/>
        <w:adjustRightInd w:val="0"/>
        <w:spacing w:line="360" w:lineRule="auto"/>
        <w:jc w:val="center"/>
        <w:textAlignment w:val="baseline"/>
      </w:pPr>
    </w:p>
    <w:p w14:paraId="72741093" w14:textId="77777777" w:rsidR="002A7801" w:rsidRPr="00D13470" w:rsidRDefault="002A7801" w:rsidP="004235D5">
      <w:pPr>
        <w:suppressAutoHyphens/>
        <w:adjustRightInd w:val="0"/>
        <w:spacing w:line="360" w:lineRule="auto"/>
        <w:jc w:val="center"/>
        <w:textAlignment w:val="baseline"/>
      </w:pPr>
    </w:p>
    <w:p w14:paraId="3C08C671" w14:textId="77777777" w:rsidR="004235D5" w:rsidRPr="00D13470" w:rsidRDefault="004235D5" w:rsidP="004235D5">
      <w:pPr>
        <w:suppressAutoHyphens/>
        <w:adjustRightInd w:val="0"/>
        <w:spacing w:line="360" w:lineRule="auto"/>
        <w:jc w:val="center"/>
        <w:textAlignment w:val="baseline"/>
      </w:pPr>
    </w:p>
    <w:p w14:paraId="37B1BDA2" w14:textId="77777777" w:rsidR="004235D5" w:rsidRPr="00D13470" w:rsidRDefault="004235D5" w:rsidP="004235D5">
      <w:pPr>
        <w:suppressAutoHyphens/>
        <w:adjustRightInd w:val="0"/>
        <w:jc w:val="center"/>
        <w:textAlignment w:val="baseline"/>
      </w:pPr>
    </w:p>
    <w:p w14:paraId="38C4CEDD" w14:textId="77777777" w:rsidR="004235D5" w:rsidRPr="00D13470" w:rsidRDefault="004235D5" w:rsidP="004235D5">
      <w:pPr>
        <w:suppressAutoHyphens/>
        <w:adjustRightInd w:val="0"/>
        <w:jc w:val="center"/>
        <w:textAlignment w:val="baseline"/>
        <w:sectPr w:rsidR="004235D5" w:rsidRPr="00D13470" w:rsidSect="00527FED">
          <w:footerReference w:type="default" r:id="rId8"/>
          <w:footnotePr>
            <w:pos w:val="beneathText"/>
          </w:footnotePr>
          <w:pgSz w:w="11907" w:h="16840" w:code="9"/>
          <w:pgMar w:top="1134" w:right="567" w:bottom="1134" w:left="1701" w:header="624" w:footer="397" w:gutter="0"/>
          <w:pgNumType w:start="1"/>
          <w:cols w:space="1296"/>
          <w:titlePg/>
          <w:rtlGutter/>
          <w:docGrid w:linePitch="360"/>
        </w:sectPr>
      </w:pPr>
    </w:p>
    <w:p w14:paraId="6D6C9E94" w14:textId="77777777" w:rsidR="00DA6113" w:rsidRPr="00D13470" w:rsidRDefault="00DA6113" w:rsidP="00DA6113">
      <w:pPr>
        <w:suppressAutoHyphens/>
        <w:jc w:val="center"/>
        <w:textAlignment w:val="baseline"/>
        <w:rPr>
          <w:b/>
          <w:sz w:val="22"/>
        </w:rPr>
      </w:pPr>
      <w:r w:rsidRPr="00D13470">
        <w:rPr>
          <w:b/>
          <w:sz w:val="22"/>
        </w:rPr>
        <w:lastRenderedPageBreak/>
        <w:t>I. BENDRO POBŪDŽIO INFORMACIJA</w:t>
      </w:r>
    </w:p>
    <w:p w14:paraId="2B4AD1A4" w14:textId="7DA04788" w:rsidR="00DA6113" w:rsidRPr="00D13470" w:rsidRDefault="00DA6113" w:rsidP="00805223">
      <w:pPr>
        <w:pStyle w:val="Sraopastraipa"/>
        <w:numPr>
          <w:ilvl w:val="0"/>
          <w:numId w:val="6"/>
        </w:numPr>
        <w:suppressAutoHyphens/>
        <w:jc w:val="both"/>
        <w:textAlignment w:val="baseline"/>
        <w:rPr>
          <w:b/>
        </w:rPr>
      </w:pPr>
      <w:r w:rsidRPr="00D13470">
        <w:rPr>
          <w:b/>
        </w:rPr>
        <w:t xml:space="preserve">Informacija apie vietos sąlygas: įrenginio eksploatavimo vieta, trumpa vietovės charakteristika. </w:t>
      </w:r>
    </w:p>
    <w:p w14:paraId="11DEAA38" w14:textId="0104ABCC" w:rsidR="00C25C6D" w:rsidRPr="00D13470" w:rsidRDefault="002A7801" w:rsidP="0005090D">
      <w:pPr>
        <w:suppressAutoHyphens/>
        <w:adjustRightInd w:val="0"/>
        <w:spacing w:before="120" w:after="120"/>
        <w:ind w:firstLine="851"/>
        <w:jc w:val="both"/>
        <w:textAlignment w:val="baseline"/>
      </w:pPr>
      <w:r w:rsidRPr="00D13470">
        <w:t xml:space="preserve">UAB „Žalvaris“ pagal </w:t>
      </w:r>
      <w:r w:rsidR="00680F2C" w:rsidRPr="00D13470">
        <w:t xml:space="preserve">Negyvenamųjų patalpų panaudos ir neatlygintinio teisių perleidimo </w:t>
      </w:r>
      <w:r w:rsidR="00384D3D" w:rsidRPr="00D13470">
        <w:t xml:space="preserve">sutartį iš UAB „Keramita“ perėmė </w:t>
      </w:r>
      <w:r w:rsidR="00C25C6D" w:rsidRPr="00D13470">
        <w:t>planuojamą vykdyti pavojingųjų ir nepavojingųjų atliekų tvarkymo veiklą. Šios veiklos vykd</w:t>
      </w:r>
      <w:r w:rsidR="002E6598" w:rsidRPr="00D13470">
        <w:t>ym</w:t>
      </w:r>
      <w:r w:rsidR="00C25C6D" w:rsidRPr="00D13470">
        <w:t>ui</w:t>
      </w:r>
      <w:r w:rsidR="002E6598" w:rsidRPr="00D13470">
        <w:t xml:space="preserve"> </w:t>
      </w:r>
      <w:r w:rsidR="00C25C6D" w:rsidRPr="00D13470">
        <w:t>2017 m. liepos mėn. buvo parenti informacijos atrankai dėl poveikio aplinkai vertinimo atrankos dokumentai. Aplinkos apsaugos agentūra 2017-08-28 raštu Nr. (28.5)-A4-8838 priėmė atrankos išvadą, kad pavojingų ir nepavojingų atliekų tvarkymo veiklai, Tinklų g. 25A, Panevėžys poveikio aplinkai vertinimas neprivalomas. Rašt</w:t>
      </w:r>
      <w:r w:rsidR="0050454E" w:rsidRPr="00D13470">
        <w:t>o</w:t>
      </w:r>
      <w:r w:rsidR="00FA79D5" w:rsidRPr="00D13470">
        <w:t xml:space="preserve"> </w:t>
      </w:r>
      <w:r w:rsidR="00C25C6D" w:rsidRPr="00D13470">
        <w:t>ir sutarties kopij</w:t>
      </w:r>
      <w:r w:rsidR="0050454E" w:rsidRPr="00D13470">
        <w:t>os pateiktos</w:t>
      </w:r>
      <w:r w:rsidR="00C25C6D" w:rsidRPr="00D13470">
        <w:t xml:space="preserve"> </w:t>
      </w:r>
      <w:r w:rsidR="00C25C6D" w:rsidRPr="00D13470">
        <w:rPr>
          <w:b/>
          <w:i/>
        </w:rPr>
        <w:t>1 priede</w:t>
      </w:r>
      <w:r w:rsidR="00C25C6D" w:rsidRPr="00D13470">
        <w:t>.</w:t>
      </w:r>
    </w:p>
    <w:p w14:paraId="3B960C0A" w14:textId="5C94C003" w:rsidR="006F7F3F" w:rsidRPr="00D13470" w:rsidRDefault="00680F2C" w:rsidP="006F7F3F">
      <w:pPr>
        <w:suppressAutoHyphens/>
        <w:adjustRightInd w:val="0"/>
        <w:spacing w:before="120" w:after="120"/>
        <w:ind w:firstLine="851"/>
        <w:jc w:val="both"/>
        <w:textAlignment w:val="baseline"/>
      </w:pPr>
      <w:r w:rsidRPr="00D13470">
        <w:t>B</w:t>
      </w:r>
      <w:r w:rsidR="0005090D" w:rsidRPr="00D13470">
        <w:t xml:space="preserve">uitinės/administracinės patalpos bus įrengtos </w:t>
      </w:r>
      <w:r w:rsidR="00C25C6D" w:rsidRPr="00D13470">
        <w:t xml:space="preserve">244,37 kv. m. </w:t>
      </w:r>
      <w:r w:rsidR="0005090D" w:rsidRPr="00D13470">
        <w:t>buitinėse</w:t>
      </w:r>
      <w:r w:rsidR="00C25C6D" w:rsidRPr="00D13470">
        <w:t xml:space="preserve"> - administracines patalp</w:t>
      </w:r>
      <w:r w:rsidR="0005090D" w:rsidRPr="00D13470">
        <w:t xml:space="preserve">ose </w:t>
      </w:r>
      <w:r w:rsidR="00C25C6D" w:rsidRPr="00D13470">
        <w:t>(</w:t>
      </w:r>
      <w:r w:rsidR="006F7F3F">
        <w:t>patalpų</w:t>
      </w:r>
      <w:r w:rsidR="00C25C6D" w:rsidRPr="00D13470">
        <w:t xml:space="preserve"> </w:t>
      </w:r>
      <w:r w:rsidR="006F7F3F">
        <w:t>u</w:t>
      </w:r>
      <w:r w:rsidR="00C25C6D" w:rsidRPr="00D13470">
        <w:t>nik. Nr.</w:t>
      </w:r>
      <w:r w:rsidR="006F7F3F">
        <w:t>4400-2615-8612:4826</w:t>
      </w:r>
      <w:r w:rsidR="00C25C6D" w:rsidRPr="00D13470">
        <w:t xml:space="preserve"> )</w:t>
      </w:r>
      <w:r w:rsidR="0005090D" w:rsidRPr="00D13470">
        <w:t>.</w:t>
      </w:r>
      <w:r w:rsidR="006F7F3F" w:rsidRPr="006F7F3F">
        <w:t xml:space="preserve"> </w:t>
      </w:r>
      <w:r w:rsidR="006F7F3F">
        <w:t xml:space="preserve">Atliekų tvarkymo veikla bus vykdoma 955,70 kv. m ploto gamybinėse patalpose </w:t>
      </w:r>
      <w:r w:rsidR="006F7F3F" w:rsidRPr="00D13470">
        <w:t>(</w:t>
      </w:r>
      <w:r w:rsidR="006F7F3F">
        <w:t>patalpų</w:t>
      </w:r>
      <w:r w:rsidR="006F7F3F" w:rsidRPr="00D13470">
        <w:t xml:space="preserve"> </w:t>
      </w:r>
      <w:r w:rsidR="006F7F3F">
        <w:t>u</w:t>
      </w:r>
      <w:r w:rsidR="006F7F3F" w:rsidRPr="00D13470">
        <w:t>nik. Nr.</w:t>
      </w:r>
      <w:r w:rsidR="006F7F3F">
        <w:t>4400-2615-8609:4825</w:t>
      </w:r>
      <w:r w:rsidR="006F7F3F" w:rsidRPr="00D13470">
        <w:t>)</w:t>
      </w:r>
      <w:r w:rsidR="006F7F3F">
        <w:t xml:space="preserve"> bei apie </w:t>
      </w:r>
      <w:r w:rsidR="006F7F3F" w:rsidRPr="006F7F3F">
        <w:t>0</w:t>
      </w:r>
      <w:r w:rsidR="00581345">
        <w:t>,8</w:t>
      </w:r>
      <w:r w:rsidR="006F7F3F" w:rsidRPr="006F7F3F">
        <w:t xml:space="preserve"> ha ploto </w:t>
      </w:r>
      <w:r w:rsidR="006F7F3F">
        <w:t xml:space="preserve">kitos paskirties (naudojimo būdas – pramonės ir sandėliavimo objektų teritorijos, sklypo unik. Nr. 4400-0826-8490) </w:t>
      </w:r>
      <w:r w:rsidR="006F7F3F" w:rsidRPr="006F7F3F">
        <w:t>sklypo dalyje</w:t>
      </w:r>
      <w:r w:rsidR="006F7F3F">
        <w:t xml:space="preserve">. </w:t>
      </w:r>
      <w:r w:rsidR="006F7F3F" w:rsidRPr="006F7F3F">
        <w:t>VĮ Registrų centro Nekilnojamojo turto registro centrinio duomenų banko išrašų kopijos</w:t>
      </w:r>
      <w:r w:rsidR="006F7F3F">
        <w:t xml:space="preserve"> </w:t>
      </w:r>
      <w:r w:rsidR="006F7F3F" w:rsidRPr="00D13470">
        <w:t xml:space="preserve">pateiktos </w:t>
      </w:r>
      <w:r w:rsidR="006F7F3F" w:rsidRPr="00D13470">
        <w:rPr>
          <w:b/>
          <w:i/>
        </w:rPr>
        <w:t>1 priede</w:t>
      </w:r>
      <w:r w:rsidR="006F7F3F" w:rsidRPr="00D13470">
        <w:t>.</w:t>
      </w:r>
    </w:p>
    <w:p w14:paraId="1CADF800" w14:textId="07E21090" w:rsidR="002E6598" w:rsidRPr="00D13470" w:rsidRDefault="002E6598" w:rsidP="0005090D">
      <w:pPr>
        <w:suppressAutoHyphens/>
        <w:adjustRightInd w:val="0"/>
        <w:spacing w:before="120" w:after="120"/>
        <w:ind w:firstLine="851"/>
        <w:jc w:val="both"/>
        <w:textAlignment w:val="baseline"/>
      </w:pPr>
      <w:r w:rsidRPr="00D13470">
        <w:t xml:space="preserve">Patalpų išdėstymo planas </w:t>
      </w:r>
      <w:r w:rsidR="00581345">
        <w:t xml:space="preserve">bei pareiškiamos veiklos schema </w:t>
      </w:r>
      <w:r w:rsidRPr="00D13470">
        <w:t>pateikt</w:t>
      </w:r>
      <w:r w:rsidR="00581345">
        <w:t>i</w:t>
      </w:r>
      <w:r w:rsidRPr="00D13470">
        <w:t xml:space="preserve"> </w:t>
      </w:r>
      <w:r w:rsidRPr="00D13470">
        <w:rPr>
          <w:b/>
          <w:i/>
        </w:rPr>
        <w:t>1 priede</w:t>
      </w:r>
      <w:r w:rsidRPr="00D13470">
        <w:t>.</w:t>
      </w:r>
    </w:p>
    <w:p w14:paraId="68F8C6FA" w14:textId="4AE95234" w:rsidR="002C1B2D" w:rsidRPr="00D13470" w:rsidRDefault="00537F12" w:rsidP="002E6598">
      <w:pPr>
        <w:suppressAutoHyphens/>
        <w:adjustRightInd w:val="0"/>
        <w:ind w:firstLine="851"/>
        <w:jc w:val="both"/>
        <w:textAlignment w:val="baseline"/>
      </w:pPr>
      <w:r w:rsidRPr="00D13470">
        <w:t>P</w:t>
      </w:r>
      <w:r w:rsidR="002E6598" w:rsidRPr="00D13470">
        <w:t>areiškiama veikla bus vykdoma, adresu Tinklų g. 25A, Panevėžys, pramoniniame Panevėžio miesto rajone. Aplink vyrauja pramonės ir sandėliavimo paskirties teritorijos, veikia įvairios įmonės. Pač</w:t>
      </w:r>
      <w:r w:rsidR="0050454E" w:rsidRPr="00D13470">
        <w:t>iame pareiškiamos veiklos</w:t>
      </w:r>
      <w:r w:rsidR="002E6598" w:rsidRPr="00D13470">
        <w:t xml:space="preserve"> sklypo teritorijoje šiuo metu veiklą vykdo UAB „Keramita“, UAB „R&amp;D transport“ (logistikos paslaugos). </w:t>
      </w:r>
    </w:p>
    <w:p w14:paraId="36FEE4A7" w14:textId="2C29800C" w:rsidR="002E6598" w:rsidRPr="00D13470" w:rsidRDefault="002E6598" w:rsidP="002E6598">
      <w:pPr>
        <w:suppressAutoHyphens/>
        <w:adjustRightInd w:val="0"/>
        <w:ind w:firstLine="851"/>
        <w:jc w:val="both"/>
        <w:textAlignment w:val="baseline"/>
      </w:pPr>
      <w:r w:rsidRPr="00D13470">
        <w:t xml:space="preserve">Vadovaujantis Panevėžio miesto savivaldybės Bendrojo plano, patvirtinto Panevėžio miesto savivaldybės tarybos 2016 m. lapkričio 24 d. sprendimu Nr. 1-408, Pagrindiniu žemės naudojimo ir apsaugos reglamentų brėžiniu, </w:t>
      </w:r>
      <w:r w:rsidR="0050454E" w:rsidRPr="00D13470">
        <w:t>pareiškiamos veiklos</w:t>
      </w:r>
      <w:r w:rsidRPr="00D13470">
        <w:t xml:space="preserve"> teritorija patenka į pramonės ir sandėliavimo zoną T1</w:t>
      </w:r>
      <w:r w:rsidR="0050454E" w:rsidRPr="00D13470">
        <w:t>2. Sklypo, kuriame bus vykdoma pareiškiama veikla</w:t>
      </w:r>
      <w:r w:rsidRPr="00D13470">
        <w:t>, paskirtis  –  kita, žemės naudojimo būdas – pramonės ir sandėliavimo objektų teritorijos</w:t>
      </w:r>
      <w:r w:rsidR="002C1B2D" w:rsidRPr="00D13470">
        <w:t xml:space="preserve"> (žr. </w:t>
      </w:r>
      <w:r w:rsidR="002C1B2D" w:rsidRPr="00D13470">
        <w:rPr>
          <w:b/>
          <w:i/>
        </w:rPr>
        <w:t>2 priedą</w:t>
      </w:r>
      <w:r w:rsidR="002C1B2D" w:rsidRPr="00D13470">
        <w:t>)</w:t>
      </w:r>
      <w:r w:rsidRPr="00D13470">
        <w:t>.</w:t>
      </w:r>
    </w:p>
    <w:p w14:paraId="0E94FC8B" w14:textId="6A5458E4" w:rsidR="002E6598" w:rsidRPr="00D13470" w:rsidRDefault="002E6598" w:rsidP="002E6598">
      <w:pPr>
        <w:suppressAutoHyphens/>
        <w:adjustRightInd w:val="0"/>
        <w:ind w:firstLine="851"/>
        <w:jc w:val="both"/>
        <w:textAlignment w:val="baseline"/>
      </w:pPr>
      <w:r w:rsidRPr="00D13470">
        <w:t xml:space="preserve">Arčiausiai </w:t>
      </w:r>
      <w:r w:rsidR="0050454E" w:rsidRPr="00D13470">
        <w:t>pareiškiamos veiklos</w:t>
      </w:r>
      <w:r w:rsidRPr="00D13470">
        <w:t xml:space="preserve"> teritorijos esančios gyvenamosios paskirties teritorijos yra: </w:t>
      </w:r>
    </w:p>
    <w:p w14:paraId="04A906CA" w14:textId="6006B227" w:rsidR="002E6598" w:rsidRPr="00D13470" w:rsidRDefault="002E6598" w:rsidP="00805223">
      <w:pPr>
        <w:pStyle w:val="Sraopastraipa"/>
        <w:numPr>
          <w:ilvl w:val="0"/>
          <w:numId w:val="10"/>
        </w:numPr>
        <w:suppressAutoHyphens/>
        <w:adjustRightInd w:val="0"/>
        <w:ind w:left="0" w:firstLine="851"/>
        <w:jc w:val="both"/>
        <w:textAlignment w:val="baseline"/>
      </w:pPr>
      <w:r w:rsidRPr="00D13470">
        <w:t xml:space="preserve">kitoje Tinklų gatvės pusė, apie 30 m atstumu į pietryčius nuo </w:t>
      </w:r>
      <w:r w:rsidR="0050454E" w:rsidRPr="00D13470">
        <w:t>pareiškiamos veiklos</w:t>
      </w:r>
      <w:r w:rsidRPr="00D13470">
        <w:t xml:space="preserve"> sklypo ribų (adresu Tinklų g. 16, Panevėžys), </w:t>
      </w:r>
    </w:p>
    <w:p w14:paraId="63761FE3" w14:textId="5DC6F530" w:rsidR="002E6598" w:rsidRPr="00D13470" w:rsidRDefault="002E6598" w:rsidP="00805223">
      <w:pPr>
        <w:pStyle w:val="Sraopastraipa"/>
        <w:numPr>
          <w:ilvl w:val="0"/>
          <w:numId w:val="10"/>
        </w:numPr>
        <w:suppressAutoHyphens/>
        <w:adjustRightInd w:val="0"/>
        <w:ind w:left="0" w:firstLine="851"/>
        <w:jc w:val="both"/>
        <w:textAlignment w:val="baseline"/>
      </w:pPr>
      <w:r w:rsidRPr="00D13470">
        <w:t xml:space="preserve">apie 62 m atstumu į pietryčius nuo </w:t>
      </w:r>
      <w:r w:rsidR="0050454E" w:rsidRPr="00D13470">
        <w:t>pareiškiamos veiklos</w:t>
      </w:r>
      <w:r w:rsidRPr="00D13470">
        <w:t xml:space="preserve"> sklypo ribų (adresu Tinklų g. 18, Panevėžys), </w:t>
      </w:r>
    </w:p>
    <w:p w14:paraId="45B2439F" w14:textId="3C40B8A3" w:rsidR="002E6598" w:rsidRPr="00D13470" w:rsidRDefault="002E6598" w:rsidP="00805223">
      <w:pPr>
        <w:pStyle w:val="Sraopastraipa"/>
        <w:numPr>
          <w:ilvl w:val="0"/>
          <w:numId w:val="10"/>
        </w:numPr>
        <w:suppressAutoHyphens/>
        <w:adjustRightInd w:val="0"/>
        <w:ind w:left="0" w:firstLine="851"/>
        <w:jc w:val="both"/>
        <w:textAlignment w:val="baseline"/>
      </w:pPr>
      <w:r w:rsidRPr="00D13470">
        <w:t xml:space="preserve">apie 150 m atstumu į pietryčius nuo </w:t>
      </w:r>
      <w:r w:rsidR="0050454E" w:rsidRPr="00D13470">
        <w:t>pareiškiamos veiklos</w:t>
      </w:r>
      <w:r w:rsidRPr="00D13470">
        <w:t xml:space="preserve"> sklypo ribų (adresu Tinklų g. 20, Panevėžys),</w:t>
      </w:r>
    </w:p>
    <w:p w14:paraId="62D903C6" w14:textId="5B2317EB" w:rsidR="002E6598" w:rsidRPr="00D13470" w:rsidRDefault="002E6598" w:rsidP="00805223">
      <w:pPr>
        <w:pStyle w:val="Sraopastraipa"/>
        <w:numPr>
          <w:ilvl w:val="0"/>
          <w:numId w:val="10"/>
        </w:numPr>
        <w:suppressAutoHyphens/>
        <w:adjustRightInd w:val="0"/>
        <w:ind w:left="0" w:firstLine="851"/>
        <w:jc w:val="both"/>
        <w:textAlignment w:val="baseline"/>
      </w:pPr>
      <w:r w:rsidRPr="00D13470">
        <w:t xml:space="preserve">apie 180 m atstumu į pietryčius nuo </w:t>
      </w:r>
      <w:r w:rsidR="0050454E" w:rsidRPr="00D13470">
        <w:t>pareiškiamos veiklos</w:t>
      </w:r>
      <w:r w:rsidRPr="00D13470">
        <w:t xml:space="preserve"> sklypo ribų (adresu Tinklų g. 22, Panevėžys);</w:t>
      </w:r>
    </w:p>
    <w:p w14:paraId="3A72BB0A" w14:textId="3DA4A4C6" w:rsidR="002E6598" w:rsidRPr="00D13470" w:rsidRDefault="002E6598" w:rsidP="00805223">
      <w:pPr>
        <w:pStyle w:val="Sraopastraipa"/>
        <w:numPr>
          <w:ilvl w:val="0"/>
          <w:numId w:val="10"/>
        </w:numPr>
        <w:suppressAutoHyphens/>
        <w:adjustRightInd w:val="0"/>
        <w:ind w:left="0" w:firstLine="851"/>
        <w:jc w:val="both"/>
        <w:textAlignment w:val="baseline"/>
      </w:pPr>
      <w:r w:rsidRPr="00D13470">
        <w:t xml:space="preserve">apie 100 m atstumu į vakarus nuo </w:t>
      </w:r>
      <w:r w:rsidR="0050454E" w:rsidRPr="00D13470">
        <w:t>pareiškiamos veiklos</w:t>
      </w:r>
      <w:r w:rsidRPr="00D13470">
        <w:t xml:space="preserve"> sklypo ribų (adresu Tinklų g. 13, Panevėžys);</w:t>
      </w:r>
    </w:p>
    <w:p w14:paraId="5E7E4EFD" w14:textId="162F8936" w:rsidR="002E6598" w:rsidRPr="00D13470" w:rsidRDefault="002E6598" w:rsidP="00805223">
      <w:pPr>
        <w:pStyle w:val="Sraopastraipa"/>
        <w:numPr>
          <w:ilvl w:val="0"/>
          <w:numId w:val="10"/>
        </w:numPr>
        <w:suppressAutoHyphens/>
        <w:adjustRightInd w:val="0"/>
        <w:ind w:left="0" w:firstLine="851"/>
        <w:jc w:val="both"/>
        <w:textAlignment w:val="baseline"/>
      </w:pPr>
      <w:r w:rsidRPr="00D13470">
        <w:t xml:space="preserve">apie 164 m atstumu į vakarus nuo </w:t>
      </w:r>
      <w:r w:rsidR="0050454E" w:rsidRPr="00D13470">
        <w:t>pareiškiamos veiklos</w:t>
      </w:r>
      <w:r w:rsidRPr="00D13470">
        <w:t xml:space="preserve"> sklypo ribų (adresu Tinklų g. 11, Panevėžys)</w:t>
      </w:r>
    </w:p>
    <w:p w14:paraId="5737EABF" w14:textId="428836C5" w:rsidR="002E6598" w:rsidRPr="00D13470" w:rsidRDefault="002E6598" w:rsidP="002E6598">
      <w:pPr>
        <w:ind w:firstLine="851"/>
        <w:jc w:val="both"/>
      </w:pPr>
      <w:r w:rsidRPr="00D13470">
        <w:t xml:space="preserve">Kitos gyvenamosios paskirties teritorijos (Dembavos gyvenvietė) yra kitoje Ekrano gamyklos tvenkinio pusėje apie 270 m – 290 m atstumu į pietus nuo </w:t>
      </w:r>
      <w:r w:rsidR="0050454E" w:rsidRPr="00D13470">
        <w:t>pareiškiamos veiklos</w:t>
      </w:r>
      <w:r w:rsidRPr="00D13470">
        <w:t xml:space="preserve"> sklypo ribų. Gyvenamosios paskirties teritorijų išsidėstymo schema pateikta </w:t>
      </w:r>
      <w:r w:rsidRPr="00D13470">
        <w:rPr>
          <w:b/>
          <w:i/>
          <w:color w:val="000000" w:themeColor="text1"/>
        </w:rPr>
        <w:t>2 priede</w:t>
      </w:r>
      <w:r w:rsidRPr="00D13470">
        <w:t>.</w:t>
      </w:r>
    </w:p>
    <w:p w14:paraId="7A21942A" w14:textId="77777777" w:rsidR="002E6598" w:rsidRPr="00D13470" w:rsidRDefault="002E6598" w:rsidP="002E6598">
      <w:pPr>
        <w:ind w:left="60" w:firstLine="224"/>
        <w:jc w:val="both"/>
      </w:pPr>
    </w:p>
    <w:p w14:paraId="2E6F41E3" w14:textId="5A4E91BF" w:rsidR="002E6598" w:rsidRPr="00D13470" w:rsidRDefault="002E6598" w:rsidP="002E6598">
      <w:pPr>
        <w:ind w:left="60" w:firstLine="224"/>
        <w:jc w:val="both"/>
      </w:pPr>
      <w:r w:rsidRPr="00D13470">
        <w:t xml:space="preserve">Geležinkelio atšaka nutiesta apie 40 m atstumu į šiaurę nuo </w:t>
      </w:r>
      <w:r w:rsidR="0050454E" w:rsidRPr="00D13470">
        <w:t>pareiškiamos veiklos</w:t>
      </w:r>
      <w:r w:rsidRPr="00D13470">
        <w:t xml:space="preserve"> vietos ribų.</w:t>
      </w:r>
    </w:p>
    <w:p w14:paraId="06701C43" w14:textId="39354C9B" w:rsidR="002E6598" w:rsidRPr="00D13470" w:rsidRDefault="002E6598" w:rsidP="002E6598">
      <w:pPr>
        <w:ind w:firstLine="284"/>
      </w:pPr>
      <w:r w:rsidRPr="00D13470">
        <w:t xml:space="preserve">Šalia </w:t>
      </w:r>
      <w:r w:rsidR="0050454E" w:rsidRPr="00D13470">
        <w:t>pareiškiamos veiklos</w:t>
      </w:r>
      <w:r w:rsidRPr="00D13470">
        <w:t xml:space="preserve"> vietos mokyklų, sanatorijų, ligoninių nėra. Arčiausiai esančios mokymo įstaigos yra:</w:t>
      </w:r>
    </w:p>
    <w:p w14:paraId="15F8F6B5" w14:textId="77777777" w:rsidR="002E6598" w:rsidRPr="00D13470" w:rsidRDefault="002E6598" w:rsidP="00805223">
      <w:pPr>
        <w:pStyle w:val="Sraopastraipa"/>
        <w:numPr>
          <w:ilvl w:val="0"/>
          <w:numId w:val="11"/>
        </w:numPr>
        <w:spacing w:line="259" w:lineRule="auto"/>
        <w:ind w:left="851" w:hanging="284"/>
        <w:contextualSpacing/>
      </w:pPr>
      <w:r w:rsidRPr="00D13470">
        <w:t>Dembavos vaikų lopšelis-darželis (adresu Veteranų g. 19, Dembava, 38175 Panevėžio r.) yra apie 620 m atstumu į pietvakarius;</w:t>
      </w:r>
    </w:p>
    <w:p w14:paraId="0B1D325B" w14:textId="77777777" w:rsidR="002E6598" w:rsidRPr="00D13470" w:rsidRDefault="002E6598" w:rsidP="00805223">
      <w:pPr>
        <w:pStyle w:val="Sraopastraipa"/>
        <w:numPr>
          <w:ilvl w:val="0"/>
          <w:numId w:val="11"/>
        </w:numPr>
        <w:spacing w:line="259" w:lineRule="auto"/>
        <w:ind w:left="851" w:hanging="284"/>
        <w:contextualSpacing/>
      </w:pPr>
      <w:r w:rsidRPr="00D13470">
        <w:t>Panevėžio r. Dembavos progimnazija (adresu Dembavos g. 28, Dembava, 38176 Panevėžio r.) yra apie 835 m atstumu į pietvakarius.</w:t>
      </w:r>
    </w:p>
    <w:p w14:paraId="5DED6F9A" w14:textId="47855139" w:rsidR="002E6598" w:rsidRPr="00D13470" w:rsidRDefault="002E6598" w:rsidP="002E6598">
      <w:pPr>
        <w:suppressAutoHyphens/>
        <w:adjustRightInd w:val="0"/>
        <w:spacing w:before="120" w:after="120"/>
        <w:ind w:firstLine="567"/>
        <w:jc w:val="both"/>
        <w:textAlignment w:val="baseline"/>
      </w:pPr>
      <w:r w:rsidRPr="00D13470">
        <w:t xml:space="preserve">Vadovaujantis Panevėžio miesto bendrojo plano Susisiekimo infrastruktūros brėžiniu </w:t>
      </w:r>
      <w:r w:rsidR="0050454E" w:rsidRPr="00D13470">
        <w:t>pareiškiamos veiklos</w:t>
      </w:r>
      <w:r w:rsidRPr="00D13470">
        <w:t xml:space="preserve"> sklypas yra šalia rajoninio kelio Panevėžys – Pavašuokiai – Subačius Nr. 3006. </w:t>
      </w:r>
    </w:p>
    <w:p w14:paraId="56CF092E" w14:textId="77777777" w:rsidR="002E6598" w:rsidRPr="00D13470" w:rsidRDefault="002E6598" w:rsidP="002E6598">
      <w:pPr>
        <w:ind w:left="60" w:firstLine="224"/>
        <w:jc w:val="both"/>
      </w:pPr>
      <w:r w:rsidRPr="00D13470">
        <w:t>Arčiausiai esantis vandens telkinys yra apie 60 m į pietus esantis Ekrano gamyklos tvenkinys.</w:t>
      </w:r>
    </w:p>
    <w:p w14:paraId="30A576E5" w14:textId="2876D3B4" w:rsidR="002E6598" w:rsidRPr="00D13470" w:rsidRDefault="0050454E" w:rsidP="002E6598">
      <w:pPr>
        <w:suppressAutoHyphens/>
        <w:adjustRightInd w:val="0"/>
        <w:spacing w:before="120" w:after="120"/>
        <w:ind w:firstLine="567"/>
        <w:jc w:val="both"/>
        <w:textAlignment w:val="baseline"/>
      </w:pPr>
      <w:r w:rsidRPr="00D13470">
        <w:t>Pareiškiamos veiklos</w:t>
      </w:r>
      <w:r w:rsidR="002E6598" w:rsidRPr="00D13470">
        <w:t xml:space="preserve"> sklypas nei į saugomas, nei į Natura 2000 teritorijas nepatenka ir su jomis nesiriboja. Arčiausiai esanti saugoma teritorija – Žalioji giria (Natura2000 teritorija) yra apie 1,5 km atstumu į rytus (žr. </w:t>
      </w:r>
      <w:r w:rsidR="002E6598" w:rsidRPr="00D13470">
        <w:rPr>
          <w:b/>
          <w:i/>
        </w:rPr>
        <w:t>2 priedą</w:t>
      </w:r>
      <w:r w:rsidR="002E6598" w:rsidRPr="00D13470">
        <w:t>).</w:t>
      </w:r>
    </w:p>
    <w:p w14:paraId="5A3EC05A" w14:textId="478F66F8" w:rsidR="002E6598" w:rsidRPr="00D13470" w:rsidRDefault="0050454E" w:rsidP="002E6598">
      <w:pPr>
        <w:pStyle w:val="BodyText4"/>
        <w:ind w:firstLine="426"/>
        <w:rPr>
          <w:rFonts w:ascii="Times New Roman" w:hAnsi="Times New Roman"/>
          <w:sz w:val="24"/>
          <w:szCs w:val="24"/>
          <w:lang w:val="lt-LT"/>
        </w:rPr>
      </w:pPr>
      <w:r w:rsidRPr="00D13470">
        <w:rPr>
          <w:rFonts w:ascii="Times New Roman" w:hAnsi="Times New Roman"/>
          <w:sz w:val="24"/>
          <w:szCs w:val="24"/>
          <w:lang w:val="lt-LT"/>
        </w:rPr>
        <w:t>Pareiškiamos veiklos</w:t>
      </w:r>
      <w:r w:rsidR="002E6598" w:rsidRPr="00D13470">
        <w:rPr>
          <w:rFonts w:ascii="Times New Roman" w:hAnsi="Times New Roman"/>
          <w:sz w:val="24"/>
          <w:szCs w:val="24"/>
          <w:lang w:val="lt-LT"/>
        </w:rPr>
        <w:t xml:space="preserve"> teritorijoje ir greta jos nėra registruotų kultūros paveldo vertybių. Arčiausiai </w:t>
      </w:r>
      <w:r w:rsidRPr="00D13470">
        <w:rPr>
          <w:rFonts w:ascii="Times New Roman" w:hAnsi="Times New Roman"/>
          <w:sz w:val="24"/>
          <w:szCs w:val="24"/>
          <w:lang w:val="lt-LT"/>
        </w:rPr>
        <w:t xml:space="preserve">pareiškiamos veiklos </w:t>
      </w:r>
      <w:r w:rsidR="002E6598" w:rsidRPr="00D13470">
        <w:rPr>
          <w:rFonts w:ascii="Times New Roman" w:hAnsi="Times New Roman"/>
          <w:sz w:val="24"/>
          <w:szCs w:val="24"/>
          <w:lang w:val="lt-LT"/>
        </w:rPr>
        <w:t xml:space="preserve">sklypo esančios kultūros paveldo vertybės (žr. </w:t>
      </w:r>
      <w:r w:rsidR="002E6598" w:rsidRPr="00D13470">
        <w:rPr>
          <w:rFonts w:ascii="Times New Roman" w:hAnsi="Times New Roman"/>
          <w:b/>
          <w:i/>
          <w:color w:val="000000" w:themeColor="text1"/>
          <w:sz w:val="24"/>
          <w:szCs w:val="24"/>
          <w:lang w:val="lt-LT"/>
        </w:rPr>
        <w:t>2 priedą</w:t>
      </w:r>
      <w:r w:rsidR="002E6598" w:rsidRPr="00D13470">
        <w:rPr>
          <w:rFonts w:ascii="Times New Roman" w:hAnsi="Times New Roman"/>
          <w:b/>
          <w:i/>
          <w:color w:val="1F4E79"/>
          <w:sz w:val="24"/>
          <w:szCs w:val="24"/>
          <w:lang w:val="lt-LT"/>
        </w:rPr>
        <w:t>):</w:t>
      </w:r>
    </w:p>
    <w:p w14:paraId="346629A4" w14:textId="1E6110D3" w:rsidR="002E6598" w:rsidRPr="00D13470" w:rsidRDefault="002E6598" w:rsidP="0050454E">
      <w:pPr>
        <w:pStyle w:val="BodyText4"/>
        <w:numPr>
          <w:ilvl w:val="0"/>
          <w:numId w:val="12"/>
        </w:numPr>
        <w:rPr>
          <w:rFonts w:ascii="Times New Roman" w:hAnsi="Times New Roman"/>
          <w:sz w:val="24"/>
          <w:szCs w:val="24"/>
          <w:lang w:val="lt-LT"/>
        </w:rPr>
      </w:pPr>
      <w:r w:rsidRPr="00D13470">
        <w:rPr>
          <w:rFonts w:ascii="Times New Roman" w:hAnsi="Times New Roman"/>
          <w:sz w:val="24"/>
          <w:szCs w:val="24"/>
          <w:lang w:val="lt-LT"/>
        </w:rPr>
        <w:t xml:space="preserve">Siaurojo geležinkelio komplekso Panevėžio-Rubikių ruožas (kodas 21901) yra apie 0,04 km į šiaurę nuo </w:t>
      </w:r>
      <w:r w:rsidR="0050454E" w:rsidRPr="00D13470">
        <w:rPr>
          <w:rFonts w:ascii="Times New Roman" w:hAnsi="Times New Roman"/>
          <w:sz w:val="24"/>
          <w:szCs w:val="24"/>
          <w:lang w:val="lt-LT"/>
        </w:rPr>
        <w:t>pareiškiamos veiklos</w:t>
      </w:r>
      <w:r w:rsidRPr="00D13470">
        <w:rPr>
          <w:rFonts w:ascii="Times New Roman" w:hAnsi="Times New Roman"/>
          <w:sz w:val="24"/>
          <w:szCs w:val="24"/>
          <w:lang w:val="lt-LT"/>
        </w:rPr>
        <w:t xml:space="preserve"> sklypo ribų;</w:t>
      </w:r>
    </w:p>
    <w:p w14:paraId="4E585676" w14:textId="4F8E7097" w:rsidR="002E6598" w:rsidRPr="00D13470" w:rsidRDefault="002E6598" w:rsidP="0050454E">
      <w:pPr>
        <w:pStyle w:val="BodyText4"/>
        <w:numPr>
          <w:ilvl w:val="0"/>
          <w:numId w:val="12"/>
        </w:numPr>
        <w:rPr>
          <w:rFonts w:ascii="Times New Roman" w:hAnsi="Times New Roman"/>
          <w:sz w:val="24"/>
          <w:szCs w:val="24"/>
          <w:lang w:val="lt-LT"/>
        </w:rPr>
      </w:pPr>
      <w:r w:rsidRPr="00D13470">
        <w:rPr>
          <w:rFonts w:ascii="Times New Roman" w:hAnsi="Times New Roman"/>
          <w:sz w:val="24"/>
          <w:szCs w:val="24"/>
          <w:lang w:val="lt-LT"/>
        </w:rPr>
        <w:t xml:space="preserve">Pajuosčio dvaro sodyba (kodas 4401) yra apie 1,16 km atstumu į pietryčius nuo </w:t>
      </w:r>
      <w:r w:rsidR="0050454E" w:rsidRPr="00D13470">
        <w:rPr>
          <w:rFonts w:ascii="Times New Roman" w:hAnsi="Times New Roman"/>
          <w:sz w:val="24"/>
          <w:szCs w:val="24"/>
          <w:lang w:val="lt-LT"/>
        </w:rPr>
        <w:t>pareiškiamos veiklos</w:t>
      </w:r>
      <w:r w:rsidRPr="00D13470">
        <w:rPr>
          <w:rFonts w:ascii="Times New Roman" w:hAnsi="Times New Roman"/>
          <w:sz w:val="24"/>
          <w:szCs w:val="24"/>
          <w:lang w:val="lt-LT"/>
        </w:rPr>
        <w:t xml:space="preserve"> sklypo ribų;</w:t>
      </w:r>
    </w:p>
    <w:p w14:paraId="2DF9DD90" w14:textId="6BAD6310" w:rsidR="002E6598" w:rsidRPr="00D13470" w:rsidRDefault="002E6598" w:rsidP="0050454E">
      <w:pPr>
        <w:pStyle w:val="BodyText4"/>
        <w:numPr>
          <w:ilvl w:val="0"/>
          <w:numId w:val="12"/>
        </w:numPr>
        <w:rPr>
          <w:rFonts w:ascii="Times New Roman" w:hAnsi="Times New Roman"/>
          <w:sz w:val="24"/>
          <w:szCs w:val="24"/>
          <w:lang w:val="lt-LT"/>
        </w:rPr>
      </w:pPr>
      <w:r w:rsidRPr="00D13470">
        <w:rPr>
          <w:rFonts w:ascii="Times New Roman" w:hAnsi="Times New Roman"/>
          <w:sz w:val="24"/>
          <w:szCs w:val="24"/>
          <w:lang w:val="lt-LT"/>
        </w:rPr>
        <w:t xml:space="preserve">Panevėžio miesto istorinė dalis (kodas 31872) yra apie 1,85 km atstumu į pietvakarius nuo </w:t>
      </w:r>
      <w:r w:rsidR="0050454E" w:rsidRPr="00D13470">
        <w:rPr>
          <w:rFonts w:ascii="Times New Roman" w:hAnsi="Times New Roman"/>
          <w:sz w:val="24"/>
          <w:szCs w:val="24"/>
          <w:lang w:val="lt-LT"/>
        </w:rPr>
        <w:t>pareiškiamos veiklos</w:t>
      </w:r>
      <w:r w:rsidRPr="00D13470">
        <w:rPr>
          <w:rFonts w:ascii="Times New Roman" w:hAnsi="Times New Roman"/>
          <w:sz w:val="24"/>
          <w:szCs w:val="24"/>
          <w:lang w:val="lt-LT"/>
        </w:rPr>
        <w:t xml:space="preserve"> sklypo ribų.</w:t>
      </w:r>
    </w:p>
    <w:p w14:paraId="276A2413" w14:textId="77777777" w:rsidR="00BB6933" w:rsidRPr="00D13470" w:rsidRDefault="00BB6933" w:rsidP="0005090D">
      <w:pPr>
        <w:suppressAutoHyphens/>
        <w:ind w:firstLine="851"/>
        <w:jc w:val="both"/>
        <w:textAlignment w:val="baseline"/>
      </w:pPr>
    </w:p>
    <w:p w14:paraId="55EAA7EB" w14:textId="445D207D" w:rsidR="002C1B2D" w:rsidRPr="00D13470" w:rsidRDefault="002C1B2D" w:rsidP="002C1B2D">
      <w:pPr>
        <w:ind w:firstLine="284"/>
        <w:jc w:val="both"/>
      </w:pPr>
      <w:r w:rsidRPr="00D13470">
        <w:t>Pareiškiam</w:t>
      </w:r>
      <w:r w:rsidR="00B96DB8" w:rsidRPr="00D13470">
        <w:t>os</w:t>
      </w:r>
      <w:r w:rsidRPr="00D13470">
        <w:t xml:space="preserve"> veikl</w:t>
      </w:r>
      <w:r w:rsidR="00B96DB8" w:rsidRPr="00D13470">
        <w:t>os</w:t>
      </w:r>
      <w:r w:rsidRPr="00D13470">
        <w:t xml:space="preserve"> teritorija inžineriniu požiūriu yra pakankamai išvystyta. </w:t>
      </w:r>
      <w:r w:rsidR="0050454E" w:rsidRPr="00D13470">
        <w:t>Pareiškiamos veiklos</w:t>
      </w:r>
      <w:r w:rsidRPr="00D13470">
        <w:t xml:space="preserve"> teritorijoje yra privažiuojamieji vidaus keliai, automobilių stovėjimo aikštelės. Vadovaujantis VĮ Registrų centro Nekilnojamojo turto registro centrinio duomenų banko išrašu, sklype yra elektros tinklai, centralizuoti miesto vandentiekio ir kanalizacijos tinklai. Sklype yra įrengti paviršinių nuotekų surinkimo tinklai. Sklypo planas su paviršinių nuotekų tinklų schema pateikta </w:t>
      </w:r>
      <w:r w:rsidRPr="00D13470">
        <w:rPr>
          <w:b/>
          <w:i/>
          <w:color w:val="000000" w:themeColor="text1"/>
        </w:rPr>
        <w:t>2 priede</w:t>
      </w:r>
      <w:r w:rsidRPr="00D13470">
        <w:rPr>
          <w:color w:val="1F4E79"/>
        </w:rPr>
        <w:t>.</w:t>
      </w:r>
    </w:p>
    <w:p w14:paraId="2638BC70" w14:textId="06F4F001" w:rsidR="002C1B2D" w:rsidRPr="00D13470" w:rsidRDefault="002C1B2D" w:rsidP="002C1B2D">
      <w:pPr>
        <w:ind w:firstLine="284"/>
        <w:jc w:val="both"/>
      </w:pPr>
      <w:r w:rsidRPr="00D13470">
        <w:t xml:space="preserve">Šiuo metu pradėtas rengti paviršinių nuotekų valymo įrenginių įrengimo projektas. Nuo galimai taršių </w:t>
      </w:r>
      <w:r w:rsidR="0050454E" w:rsidRPr="00D13470">
        <w:t>pareiškiamos veiklos</w:t>
      </w:r>
      <w:r w:rsidRPr="00D13470">
        <w:t xml:space="preserve"> teritorijų surinktos paviršinės nuotekos bus valomos projektuojamuose nuotekų valymo įrenginiuose ir tik išvalytos iki leistinų normų bus išleidžiamos į gamtinę aplinką  - Ekrano gamyklos tvenkinį. </w:t>
      </w:r>
      <w:r w:rsidR="0050454E" w:rsidRPr="00D13470">
        <w:t>Kol nėra įrenti paviršinių nuotekų valymo įrenginiai, UAB „Žalvaris“ Panevėžio skyriuje atliekos bus laikomos ir tvarkomos pastate bei aikštelėje pastatytuose uždaruose konteineriuose.</w:t>
      </w:r>
    </w:p>
    <w:p w14:paraId="2699E228" w14:textId="62D949C7" w:rsidR="00DE6C19" w:rsidRPr="00D13470" w:rsidRDefault="00DE6C19" w:rsidP="00DA6113">
      <w:pPr>
        <w:suppressAutoHyphens/>
        <w:ind w:firstLine="567"/>
        <w:jc w:val="both"/>
        <w:textAlignment w:val="baseline"/>
      </w:pPr>
    </w:p>
    <w:p w14:paraId="7059413D" w14:textId="575CA2D0" w:rsidR="00DA6113" w:rsidRPr="00D13470" w:rsidRDefault="00DA6113" w:rsidP="00805223">
      <w:pPr>
        <w:pStyle w:val="Sraopastraipa"/>
        <w:numPr>
          <w:ilvl w:val="0"/>
          <w:numId w:val="6"/>
        </w:numPr>
        <w:suppressAutoHyphens/>
        <w:jc w:val="both"/>
        <w:textAlignment w:val="baseline"/>
        <w:rPr>
          <w:b/>
        </w:rPr>
      </w:pPr>
      <w:r w:rsidRPr="00D13470">
        <w:rPr>
          <w:b/>
        </w:rPr>
        <w:t xml:space="preserve">Ūkinės veiklos vietos padėtis vietovės plane ar schemoje su gyvenamųjų namų, ugdymo įstaigų, ligoninių, gretimų įmonių, saugomų teritorijų ir biotopų bei vandens apsaugos zonų ir juostų išsidėstymu. </w:t>
      </w:r>
    </w:p>
    <w:p w14:paraId="0BC31DD8" w14:textId="77777777" w:rsidR="001D7D26" w:rsidRPr="00D13470" w:rsidRDefault="001D7D26" w:rsidP="001D7D26">
      <w:pPr>
        <w:pStyle w:val="Sraopastraipa"/>
        <w:suppressAutoHyphens/>
        <w:ind w:left="927"/>
        <w:jc w:val="both"/>
        <w:textAlignment w:val="baseline"/>
      </w:pPr>
    </w:p>
    <w:p w14:paraId="5905EB70" w14:textId="78B5B46E" w:rsidR="002C1B2D" w:rsidRPr="00D13470" w:rsidRDefault="002C1B2D" w:rsidP="00537F12">
      <w:pPr>
        <w:suppressAutoHyphens/>
        <w:adjustRightInd w:val="0"/>
        <w:ind w:firstLine="567"/>
        <w:jc w:val="both"/>
        <w:textAlignment w:val="baseline"/>
        <w:rPr>
          <w:b/>
        </w:rPr>
      </w:pPr>
      <w:r w:rsidRPr="00D13470">
        <w:t xml:space="preserve">Ūkinės veiklos padėtis schemoje su gyvenamųjų namų, ugdymo įstaigų, ligoninių, gretimų įmonių, saugomų teritorijų ir biotopų bei vandens telkinių išsidėstymu pateikta </w:t>
      </w:r>
      <w:r w:rsidRPr="00D13470">
        <w:rPr>
          <w:b/>
          <w:i/>
        </w:rPr>
        <w:t>2 priede</w:t>
      </w:r>
      <w:r w:rsidRPr="00D13470">
        <w:rPr>
          <w:b/>
        </w:rPr>
        <w:t>.</w:t>
      </w:r>
    </w:p>
    <w:p w14:paraId="14A0C2F1" w14:textId="77777777" w:rsidR="002C1B2D" w:rsidRPr="00D13470" w:rsidRDefault="002C1B2D" w:rsidP="001D7D26">
      <w:pPr>
        <w:pStyle w:val="Sraopastraipa"/>
        <w:suppressAutoHyphens/>
        <w:ind w:left="927"/>
        <w:jc w:val="both"/>
        <w:textAlignment w:val="baseline"/>
      </w:pPr>
    </w:p>
    <w:p w14:paraId="2B28B7FF" w14:textId="4BB1338C" w:rsidR="00DA6113" w:rsidRPr="00D13470" w:rsidRDefault="00DA6113" w:rsidP="00805223">
      <w:pPr>
        <w:pStyle w:val="Sraopastraipa"/>
        <w:numPr>
          <w:ilvl w:val="0"/>
          <w:numId w:val="6"/>
        </w:numPr>
        <w:suppressAutoHyphens/>
        <w:jc w:val="both"/>
        <w:textAlignment w:val="baseline"/>
        <w:rPr>
          <w:b/>
          <w:lang w:eastAsia="ar-SA"/>
        </w:rPr>
      </w:pPr>
      <w:r w:rsidRPr="00D13470">
        <w:rPr>
          <w:b/>
          <w:lang w:eastAsia="ar-SA"/>
        </w:rPr>
        <w:t xml:space="preserve">Naujam įrenginiui – statybos pradžia ir planuojama veiklos pradžia. Esamam įrenginiui – veiklos pradžia. </w:t>
      </w:r>
    </w:p>
    <w:p w14:paraId="0E6D4E34" w14:textId="7DA8074A" w:rsidR="001D7D26" w:rsidRPr="00D13470" w:rsidRDefault="002C1B2D" w:rsidP="00B96DB8">
      <w:pPr>
        <w:ind w:firstLine="567"/>
        <w:jc w:val="both"/>
        <w:rPr>
          <w:lang w:eastAsia="ar-SA"/>
        </w:rPr>
      </w:pPr>
      <w:r w:rsidRPr="00D13470">
        <w:rPr>
          <w:lang w:eastAsia="ar-SA"/>
        </w:rPr>
        <w:t xml:space="preserve">Planuojama, kad UAB „Žalvaris“ </w:t>
      </w:r>
      <w:r w:rsidR="0050454E" w:rsidRPr="00D13470">
        <w:rPr>
          <w:lang w:eastAsia="ar-SA"/>
        </w:rPr>
        <w:t xml:space="preserve">Panevėžio skyriuje </w:t>
      </w:r>
      <w:r w:rsidRPr="00D13470">
        <w:rPr>
          <w:lang w:eastAsia="ar-SA"/>
        </w:rPr>
        <w:t>pavojingųjų ir nepavojingųjų atliekų tvarkymo veikla bus pradėta vykdyti gavus TIPK leidimą.</w:t>
      </w:r>
    </w:p>
    <w:p w14:paraId="494D571D" w14:textId="77777777" w:rsidR="002C1B2D" w:rsidRPr="00D13470" w:rsidRDefault="002C1B2D" w:rsidP="001D7D26">
      <w:pPr>
        <w:pStyle w:val="Sraopastraipa"/>
        <w:rPr>
          <w:b/>
          <w:lang w:eastAsia="ar-SA"/>
        </w:rPr>
      </w:pPr>
    </w:p>
    <w:p w14:paraId="54278EC6" w14:textId="24CAB336" w:rsidR="00DA6113" w:rsidRPr="00D13470" w:rsidRDefault="00DA6113" w:rsidP="00805223">
      <w:pPr>
        <w:pStyle w:val="Sraopastraipa"/>
        <w:numPr>
          <w:ilvl w:val="0"/>
          <w:numId w:val="6"/>
        </w:numPr>
        <w:suppressAutoHyphens/>
        <w:jc w:val="both"/>
        <w:textAlignment w:val="baseline"/>
        <w:rPr>
          <w:b/>
          <w:lang w:eastAsia="ar-SA"/>
        </w:rPr>
      </w:pPr>
      <w:r w:rsidRPr="00D13470">
        <w:rPr>
          <w:b/>
          <w:lang w:eastAsia="ar-SA"/>
        </w:rPr>
        <w:t>Informacija apie asmenis, atsakingus už įmonės aplinkos apsaugą.</w:t>
      </w:r>
    </w:p>
    <w:p w14:paraId="056CA783" w14:textId="3F7D3DD4" w:rsidR="00806FBA" w:rsidRPr="00D13470" w:rsidRDefault="002C1B2D" w:rsidP="00806FBA">
      <w:pPr>
        <w:pStyle w:val="Sraopastraipa"/>
        <w:suppressAutoHyphens/>
        <w:adjustRightInd w:val="0"/>
        <w:spacing w:before="120" w:after="120"/>
        <w:ind w:left="927"/>
        <w:jc w:val="both"/>
        <w:textAlignment w:val="baseline"/>
      </w:pPr>
      <w:r w:rsidRPr="00D13470">
        <w:t xml:space="preserve">UAB „Žalvaris“ Panevėžio skyriuje </w:t>
      </w:r>
      <w:r w:rsidR="00806FBA" w:rsidRPr="00D13470">
        <w:t>už bendrą aplinkos apsaugos reikalavimų vykdymą ir įgyvendinimą įsakymo tvarka paskirtas UAB „Ž</w:t>
      </w:r>
      <w:r w:rsidR="0050454E" w:rsidRPr="00D13470">
        <w:t>alvaris</w:t>
      </w:r>
      <w:r w:rsidR="00806FBA" w:rsidRPr="00D13470">
        <w:t>“ Panevėžio sk</w:t>
      </w:r>
      <w:r w:rsidR="0050454E" w:rsidRPr="00D13470">
        <w:t>yriaus</w:t>
      </w:r>
      <w:r w:rsidR="00806FBA" w:rsidRPr="00D13470">
        <w:t xml:space="preserve"> vadovas Egidijus Didžgalvis.</w:t>
      </w:r>
    </w:p>
    <w:p w14:paraId="0C9D134E" w14:textId="4489F374" w:rsidR="00DA6113" w:rsidRPr="00D13470" w:rsidRDefault="00DA6113" w:rsidP="00805223">
      <w:pPr>
        <w:pStyle w:val="Sraopastraipa"/>
        <w:numPr>
          <w:ilvl w:val="0"/>
          <w:numId w:val="6"/>
        </w:numPr>
        <w:suppressAutoHyphens/>
        <w:jc w:val="both"/>
        <w:textAlignment w:val="baseline"/>
        <w:rPr>
          <w:b/>
          <w:lang w:eastAsia="ar-SA"/>
        </w:rPr>
      </w:pPr>
      <w:r w:rsidRPr="00D13470">
        <w:rPr>
          <w:b/>
          <w:lang w:eastAsia="ar-SA"/>
        </w:rPr>
        <w:t xml:space="preserve">Informacija apie įdiegtas aplinkos apsaugos vadybos sistemas. </w:t>
      </w:r>
    </w:p>
    <w:p w14:paraId="50DC6B5D" w14:textId="02B08641" w:rsidR="00BB6933" w:rsidRPr="00D13470" w:rsidRDefault="00806FBA" w:rsidP="00BB6933">
      <w:pPr>
        <w:pStyle w:val="Sraopastraipa"/>
        <w:suppressAutoHyphens/>
        <w:adjustRightInd w:val="0"/>
        <w:spacing w:before="120" w:after="120"/>
        <w:ind w:left="927"/>
        <w:jc w:val="both"/>
        <w:textAlignment w:val="baseline"/>
      </w:pPr>
      <w:r w:rsidRPr="00D13470">
        <w:t>UAB „Ž</w:t>
      </w:r>
      <w:r w:rsidR="00B96DB8" w:rsidRPr="00D13470">
        <w:t>alvaris</w:t>
      </w:r>
      <w:r w:rsidRPr="00D13470">
        <w:t>“ turi įdiegtą integruotą ISO 9001:2008 ir ISO 14001:2004 sistemą</w:t>
      </w:r>
      <w:r w:rsidR="00BB6933" w:rsidRPr="00D13470">
        <w:t>.</w:t>
      </w:r>
    </w:p>
    <w:p w14:paraId="1F9A6A1F" w14:textId="77777777" w:rsidR="001D7D26" w:rsidRPr="00D13470" w:rsidRDefault="001D7D26" w:rsidP="001D7D26">
      <w:pPr>
        <w:pStyle w:val="Sraopastraipa"/>
        <w:rPr>
          <w:b/>
          <w:lang w:eastAsia="ar-SA"/>
        </w:rPr>
      </w:pPr>
    </w:p>
    <w:p w14:paraId="00FA54DB" w14:textId="6D765D52" w:rsidR="00DA6113" w:rsidRPr="00D13470" w:rsidRDefault="00DA6113" w:rsidP="00805223">
      <w:pPr>
        <w:pStyle w:val="Sraopastraipa"/>
        <w:numPr>
          <w:ilvl w:val="0"/>
          <w:numId w:val="6"/>
        </w:numPr>
        <w:suppressAutoHyphens/>
        <w:jc w:val="both"/>
        <w:textAlignment w:val="baseline"/>
        <w:rPr>
          <w:b/>
          <w:sz w:val="22"/>
          <w:lang w:eastAsia="ar-SA"/>
        </w:rPr>
      </w:pPr>
      <w:r w:rsidRPr="00D13470">
        <w:rPr>
          <w:b/>
          <w:lang w:eastAsia="ar-SA"/>
        </w:rPr>
        <w:t>Netechninio pobūdžio santrauka (informacija apie įrenginyje (įrenginiuose) vykdomą veiklą, trumpas visos paraiškoje pateiktos informacijos apibendrinimas).</w:t>
      </w:r>
      <w:r w:rsidRPr="00D13470">
        <w:rPr>
          <w:b/>
          <w:sz w:val="22"/>
          <w:lang w:eastAsia="ar-SA"/>
        </w:rPr>
        <w:t xml:space="preserve"> </w:t>
      </w:r>
    </w:p>
    <w:p w14:paraId="55DBD48F" w14:textId="77777777" w:rsidR="00C8026C" w:rsidRPr="00D13470" w:rsidRDefault="00C8026C" w:rsidP="00C8026C">
      <w:pPr>
        <w:pStyle w:val="Sraopastraipa"/>
        <w:suppressAutoHyphens/>
        <w:ind w:left="927"/>
        <w:jc w:val="both"/>
        <w:textAlignment w:val="baseline"/>
        <w:rPr>
          <w:b/>
          <w:sz w:val="22"/>
          <w:lang w:eastAsia="ar-SA"/>
        </w:rPr>
      </w:pPr>
    </w:p>
    <w:p w14:paraId="79DE1F95" w14:textId="2DDFF537" w:rsidR="00806FBA" w:rsidRPr="00D13470" w:rsidRDefault="00806FBA" w:rsidP="00806FBA">
      <w:pPr>
        <w:ind w:firstLine="284"/>
        <w:jc w:val="both"/>
      </w:pPr>
      <w:r w:rsidRPr="00D13470">
        <w:rPr>
          <w:szCs w:val="22"/>
        </w:rPr>
        <w:t xml:space="preserve">UAB „Žalvaris“ Panevėžio skyrius sklype (gamybinėse patalpose ir teritorijoje) planuoja vykdyti pavojingųjų ir nepavojingųjų atliekų tvarkymo </w:t>
      </w:r>
      <w:r w:rsidRPr="00D13470">
        <w:t>vei</w:t>
      </w:r>
      <w:r w:rsidR="00C8026C" w:rsidRPr="00D13470">
        <w:t>klą. Veikla bus vykdoma apie 0,</w:t>
      </w:r>
      <w:r w:rsidR="00581345">
        <w:t>8</w:t>
      </w:r>
      <w:r w:rsidRPr="00D13470">
        <w:t xml:space="preserve"> ha ploto sklypo dalyje ir šiame sklype esančio gamybos, pramonės paskirties pastato dalyje (apie </w:t>
      </w:r>
      <w:r w:rsidR="0073608C" w:rsidRPr="00D13470">
        <w:t>955,70</w:t>
      </w:r>
      <w:r w:rsidRPr="00D13470">
        <w:t xml:space="preserve"> kv. m. ploto gamybos paskirties patalpose bei apie 244,37 kv. m. buitinėse - administracinėse patalpose).</w:t>
      </w:r>
    </w:p>
    <w:p w14:paraId="596EA245" w14:textId="77777777" w:rsidR="00806FBA" w:rsidRPr="00D13470" w:rsidRDefault="00806FBA" w:rsidP="00806FBA">
      <w:pPr>
        <w:ind w:firstLine="284"/>
        <w:jc w:val="both"/>
      </w:pPr>
    </w:p>
    <w:p w14:paraId="045416C0" w14:textId="715FD9C5" w:rsidR="00806FBA" w:rsidRPr="00D13470" w:rsidRDefault="00806FBA" w:rsidP="00806FBA">
      <w:pPr>
        <w:ind w:firstLine="284"/>
        <w:jc w:val="both"/>
      </w:pPr>
      <w:r w:rsidRPr="00D13470">
        <w:t>Planuojama, kad per metus į UAB „</w:t>
      </w:r>
      <w:r w:rsidR="00C8026C" w:rsidRPr="00D13470">
        <w:t>Žalvaris</w:t>
      </w:r>
      <w:r w:rsidRPr="00D13470">
        <w:t xml:space="preserve">“ </w:t>
      </w:r>
      <w:r w:rsidR="00C8026C" w:rsidRPr="00D13470">
        <w:t xml:space="preserve">Panevėžio skyrių </w:t>
      </w:r>
      <w:r w:rsidRPr="00D13470">
        <w:t>bus priimama:</w:t>
      </w:r>
    </w:p>
    <w:p w14:paraId="233363EA" w14:textId="4A75F44D" w:rsidR="00C8026C" w:rsidRPr="00D13470" w:rsidRDefault="00806FBA" w:rsidP="00C8026C">
      <w:pPr>
        <w:ind w:firstLine="284"/>
        <w:jc w:val="both"/>
      </w:pPr>
      <w:r w:rsidRPr="00D13470">
        <w:t>-</w:t>
      </w:r>
      <w:r w:rsidRPr="00D13470">
        <w:tab/>
      </w:r>
      <w:r w:rsidR="00C8026C" w:rsidRPr="00D13470">
        <w:t xml:space="preserve">iki 7087 t/metus nepavojingųjų atliekų (bendras didžiausias vienu metu laikomas nepavojingųjų atliekų kiekis – </w:t>
      </w:r>
      <w:r w:rsidR="00D8388C" w:rsidRPr="00D13470">
        <w:t>863</w:t>
      </w:r>
      <w:r w:rsidR="0073608C" w:rsidRPr="00D13470">
        <w:t>,00</w:t>
      </w:r>
      <w:r w:rsidR="00C8026C" w:rsidRPr="00D13470">
        <w:t xml:space="preserve"> t);</w:t>
      </w:r>
    </w:p>
    <w:p w14:paraId="026BBFC2" w14:textId="274A0174" w:rsidR="00806FBA" w:rsidRPr="00D13470" w:rsidRDefault="00C8026C" w:rsidP="00C8026C">
      <w:pPr>
        <w:ind w:firstLine="284"/>
        <w:jc w:val="both"/>
      </w:pPr>
      <w:r w:rsidRPr="00D13470">
        <w:t>-</w:t>
      </w:r>
      <w:r w:rsidRPr="00D13470">
        <w:tab/>
        <w:t>iki 8964 t/metus pavojingųjų atliekų (bendras didžiausias vienu metu laikomas pa</w:t>
      </w:r>
      <w:r w:rsidR="00D8388C" w:rsidRPr="00D13470">
        <w:t>vojingųjų atliekų kiekis – 1054</w:t>
      </w:r>
      <w:r w:rsidR="0073608C" w:rsidRPr="00D13470">
        <w:t>,80</w:t>
      </w:r>
      <w:r w:rsidRPr="00D13470">
        <w:t xml:space="preserve"> t).</w:t>
      </w:r>
    </w:p>
    <w:p w14:paraId="77394670" w14:textId="77777777" w:rsidR="00BF44FD" w:rsidRPr="00D13470" w:rsidRDefault="00BF44FD" w:rsidP="00806FBA">
      <w:pPr>
        <w:ind w:firstLine="284"/>
        <w:jc w:val="both"/>
      </w:pPr>
    </w:p>
    <w:p w14:paraId="047A3A9F" w14:textId="089CE4A6" w:rsidR="00BF44FD" w:rsidRPr="00D13470" w:rsidRDefault="00BF44FD" w:rsidP="00806FBA">
      <w:pPr>
        <w:ind w:firstLine="284"/>
        <w:jc w:val="both"/>
      </w:pPr>
      <w:r w:rsidRPr="00D13470">
        <w:t>UAB „Žalvaris“ Panevėžio sk</w:t>
      </w:r>
      <w:r w:rsidR="0073608C" w:rsidRPr="00D13470">
        <w:t>yrius</w:t>
      </w:r>
      <w:r w:rsidRPr="00D13470">
        <w:t xml:space="preserve"> vykdys pavojingųjų ir nepavojingųjų atliekų surinkimą, vežimą, rūšiavimą bei paruošimą naudoti ar šalinti, laikymą. Šiuo tikslu surinktos atliekos laikomos iki jų perdavimo kitam atliekų tvarkytojui Lietuvoje ar užsienyje. PŪV teritorijoje taip pat planuojama vykdyti naftos produktais užteršto grunto, skaldos ir medienos (pabėgių, naftos produktais užterštų medinių pakuočių ir kitos medienos) biologinį valymą. Visos atliekų tvarkymo operacijos bei atliekų laikymas vykdomas uždarame gamybiniame pastate bei kieta danga dengtoje teritorijoje, kurioje įrengti paviršinių nuotekų surinkimo tinklai ir valymo įrenginiai. </w:t>
      </w:r>
    </w:p>
    <w:p w14:paraId="6B501C96" w14:textId="6027A167" w:rsidR="00BF44FD" w:rsidRPr="00D13470" w:rsidRDefault="00BF44FD" w:rsidP="00806FBA">
      <w:pPr>
        <w:ind w:firstLine="284"/>
        <w:jc w:val="both"/>
      </w:pPr>
      <w:r w:rsidRPr="00D13470">
        <w:t>Administracinės patalpos darbuotojams įrengtos atskirai.</w:t>
      </w:r>
    </w:p>
    <w:p w14:paraId="467028BC" w14:textId="77777777" w:rsidR="00BF44FD" w:rsidRPr="00D13470" w:rsidRDefault="00BF44FD" w:rsidP="00806FBA">
      <w:pPr>
        <w:ind w:firstLine="284"/>
        <w:jc w:val="both"/>
      </w:pPr>
    </w:p>
    <w:p w14:paraId="58925973" w14:textId="77777777" w:rsidR="00806FBA" w:rsidRPr="00D13470" w:rsidRDefault="00806FBA" w:rsidP="00806FBA">
      <w:pPr>
        <w:pStyle w:val="Pagrindiniotekstotrauka"/>
        <w:ind w:left="0" w:firstLine="284"/>
        <w:rPr>
          <w:sz w:val="24"/>
          <w:szCs w:val="24"/>
          <w:lang w:val="lt-LT"/>
        </w:rPr>
      </w:pPr>
      <w:r w:rsidRPr="00D13470">
        <w:rPr>
          <w:sz w:val="24"/>
          <w:szCs w:val="24"/>
          <w:lang w:val="lt-LT"/>
        </w:rPr>
        <w:t xml:space="preserve">Įmonė dirbs tik darbo dienomis ir įprastu darbo laiku, t.y. 252 dienas per metus nuo 8.00 iki 17.00 val. </w:t>
      </w:r>
    </w:p>
    <w:p w14:paraId="017E74BC" w14:textId="554698FA" w:rsidR="00806FBA" w:rsidRPr="00D13470" w:rsidRDefault="00806FBA" w:rsidP="00806FBA">
      <w:pPr>
        <w:pStyle w:val="Pagrindiniotekstotrauka"/>
        <w:ind w:left="0" w:firstLine="284"/>
        <w:rPr>
          <w:bCs/>
          <w:sz w:val="24"/>
          <w:szCs w:val="24"/>
          <w:lang w:val="lt-LT"/>
        </w:rPr>
      </w:pPr>
      <w:r w:rsidRPr="00D13470">
        <w:rPr>
          <w:sz w:val="24"/>
          <w:szCs w:val="24"/>
          <w:lang w:val="lt-LT"/>
        </w:rPr>
        <w:t xml:space="preserve">Naftos produktais užteršto grunto valymo </w:t>
      </w:r>
      <w:r w:rsidR="00BC4E23" w:rsidRPr="00D13470">
        <w:rPr>
          <w:sz w:val="24"/>
          <w:szCs w:val="24"/>
          <w:lang w:val="lt-LT"/>
        </w:rPr>
        <w:t>vietoje (konteineriuose)</w:t>
      </w:r>
      <w:r w:rsidRPr="00D13470">
        <w:rPr>
          <w:sz w:val="24"/>
          <w:szCs w:val="24"/>
          <w:lang w:val="lt-LT"/>
        </w:rPr>
        <w:t xml:space="preserve"> visas vienos naftos produktais užterštos partijos valymo procesas priklausomai nuo valomose atliekose esančio naftos produktų kiekio, grunto granulometrinės sudėties, naftos angliavandenilių tipo užtrunka nuo 2 iki 12 mėn. </w:t>
      </w:r>
    </w:p>
    <w:p w14:paraId="5AC52A73" w14:textId="05FC6E27" w:rsidR="0073608C" w:rsidRPr="00D13470" w:rsidRDefault="0073608C">
      <w:pPr>
        <w:spacing w:after="160" w:line="259" w:lineRule="auto"/>
      </w:pPr>
      <w:r w:rsidRPr="00D13470">
        <w:br w:type="page"/>
      </w:r>
    </w:p>
    <w:p w14:paraId="401A8A56" w14:textId="77777777" w:rsidR="00BB6933" w:rsidRPr="00D13470" w:rsidRDefault="00BB6933" w:rsidP="00BB6933">
      <w:pPr>
        <w:suppressAutoHyphens/>
        <w:adjustRightInd w:val="0"/>
        <w:spacing w:before="120" w:after="120"/>
        <w:ind w:left="567"/>
        <w:jc w:val="both"/>
        <w:textAlignment w:val="baseline"/>
      </w:pPr>
    </w:p>
    <w:p w14:paraId="2F99E2E3" w14:textId="77777777" w:rsidR="003757DF" w:rsidRPr="00D13470" w:rsidRDefault="003757DF" w:rsidP="003757DF">
      <w:pPr>
        <w:suppressAutoHyphens/>
        <w:jc w:val="center"/>
        <w:textAlignment w:val="baseline"/>
        <w:rPr>
          <w:b/>
        </w:rPr>
      </w:pPr>
      <w:r w:rsidRPr="00D13470">
        <w:rPr>
          <w:b/>
        </w:rPr>
        <w:t>II. INFORMACIJA APIE ĮRENGINĮ IR JAME VYKDOMĄ ŪKINĘ VEIKLĄ</w:t>
      </w:r>
    </w:p>
    <w:p w14:paraId="3DA1F7DB" w14:textId="77777777" w:rsidR="003757DF" w:rsidRPr="00D13470" w:rsidRDefault="003757DF" w:rsidP="003757DF">
      <w:pPr>
        <w:suppressAutoHyphens/>
        <w:ind w:firstLine="567"/>
        <w:jc w:val="both"/>
        <w:textAlignment w:val="baseline"/>
        <w:rPr>
          <w:b/>
        </w:rPr>
      </w:pPr>
    </w:p>
    <w:p w14:paraId="09AE5ACA" w14:textId="77777777" w:rsidR="003757DF" w:rsidRPr="00D13470" w:rsidRDefault="003757DF" w:rsidP="003757DF">
      <w:pPr>
        <w:suppressAutoHyphens/>
        <w:ind w:firstLine="567"/>
        <w:jc w:val="both"/>
        <w:textAlignment w:val="baseline"/>
        <w:rPr>
          <w:b/>
          <w:i/>
        </w:rPr>
      </w:pPr>
      <w:r w:rsidRPr="00D13470">
        <w:rPr>
          <w:b/>
        </w:rPr>
        <w:t xml:space="preserve">7. Įrenginys (-iai) ir jame (juose) vykdomos veiklos rūšys. </w:t>
      </w:r>
    </w:p>
    <w:p w14:paraId="20298F01" w14:textId="77777777"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p>
    <w:p w14:paraId="755FE4D0" w14:textId="4531C463"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r w:rsidRPr="00D13470">
        <w:t>UAB „Žalvaris“ Panevėžio skyriuje bus vykdomos šios atliekų tvarkymo veiklos:</w:t>
      </w:r>
    </w:p>
    <w:tbl>
      <w:tblPr>
        <w:tblStyle w:val="Lentelstinklelis"/>
        <w:tblW w:w="0" w:type="auto"/>
        <w:tblInd w:w="0" w:type="dxa"/>
        <w:tblLook w:val="04A0" w:firstRow="1" w:lastRow="0" w:firstColumn="1" w:lastColumn="0" w:noHBand="0" w:noVBand="1"/>
      </w:tblPr>
      <w:tblGrid>
        <w:gridCol w:w="1696"/>
        <w:gridCol w:w="12863"/>
      </w:tblGrid>
      <w:tr w:rsidR="00C8026C" w:rsidRPr="00D13470" w14:paraId="59B56CAD" w14:textId="77777777" w:rsidTr="00C8026C">
        <w:tc>
          <w:tcPr>
            <w:tcW w:w="1696" w:type="dxa"/>
          </w:tcPr>
          <w:p w14:paraId="3BEBD461" w14:textId="60283702"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Kodas</w:t>
            </w:r>
          </w:p>
        </w:tc>
        <w:tc>
          <w:tcPr>
            <w:tcW w:w="12863" w:type="dxa"/>
          </w:tcPr>
          <w:p w14:paraId="613F6FEB" w14:textId="01D3447C"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Pavadinimas</w:t>
            </w:r>
          </w:p>
        </w:tc>
      </w:tr>
      <w:tr w:rsidR="00C8026C" w:rsidRPr="00D13470" w14:paraId="6233C791" w14:textId="77777777" w:rsidTr="00C8026C">
        <w:tc>
          <w:tcPr>
            <w:tcW w:w="1696" w:type="dxa"/>
          </w:tcPr>
          <w:p w14:paraId="20170EAD" w14:textId="20F70D16"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S1</w:t>
            </w:r>
          </w:p>
        </w:tc>
        <w:tc>
          <w:tcPr>
            <w:tcW w:w="12863" w:type="dxa"/>
          </w:tcPr>
          <w:p w14:paraId="2F9AD6EB" w14:textId="40BDB5C6"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Surinkimas</w:t>
            </w:r>
          </w:p>
        </w:tc>
      </w:tr>
      <w:tr w:rsidR="00C8026C" w:rsidRPr="00D13470" w14:paraId="3C2C830C" w14:textId="77777777" w:rsidTr="00C8026C">
        <w:tc>
          <w:tcPr>
            <w:tcW w:w="1696" w:type="dxa"/>
          </w:tcPr>
          <w:p w14:paraId="777BE97A" w14:textId="48F340ED"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S2</w:t>
            </w:r>
          </w:p>
        </w:tc>
        <w:tc>
          <w:tcPr>
            <w:tcW w:w="12863" w:type="dxa"/>
          </w:tcPr>
          <w:p w14:paraId="67B8EB6C" w14:textId="370E8F54"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Vežimas</w:t>
            </w:r>
          </w:p>
        </w:tc>
      </w:tr>
      <w:tr w:rsidR="00C8026C" w:rsidRPr="00D13470" w14:paraId="0353E4F9" w14:textId="77777777" w:rsidTr="00C8026C">
        <w:tc>
          <w:tcPr>
            <w:tcW w:w="1696" w:type="dxa"/>
          </w:tcPr>
          <w:p w14:paraId="12AC4405" w14:textId="449D4B14"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S5</w:t>
            </w:r>
          </w:p>
        </w:tc>
        <w:tc>
          <w:tcPr>
            <w:tcW w:w="12863" w:type="dxa"/>
          </w:tcPr>
          <w:p w14:paraId="75BA336D" w14:textId="1AEE1208"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Atliekų paruošimas naudoti ir šalinti, apimantis šias išankstinio atliekų apdirbimo veiklas:</w:t>
            </w:r>
          </w:p>
        </w:tc>
      </w:tr>
      <w:tr w:rsidR="00C8026C" w:rsidRPr="00D13470" w14:paraId="6BC5F0B5" w14:textId="77777777" w:rsidTr="00C8026C">
        <w:tc>
          <w:tcPr>
            <w:tcW w:w="1696" w:type="dxa"/>
          </w:tcPr>
          <w:p w14:paraId="4483C80C" w14:textId="3A367FF8"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S501</w:t>
            </w:r>
          </w:p>
        </w:tc>
        <w:tc>
          <w:tcPr>
            <w:tcW w:w="12863" w:type="dxa"/>
          </w:tcPr>
          <w:p w14:paraId="0E9E58EB" w14:textId="0B46E7C8"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Ardymas, išmontavimas</w:t>
            </w:r>
          </w:p>
        </w:tc>
      </w:tr>
      <w:tr w:rsidR="00C8026C" w:rsidRPr="00D13470" w14:paraId="11480739" w14:textId="77777777" w:rsidTr="00C8026C">
        <w:tc>
          <w:tcPr>
            <w:tcW w:w="1696" w:type="dxa"/>
          </w:tcPr>
          <w:p w14:paraId="23B03895" w14:textId="57D8165F"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S502</w:t>
            </w:r>
          </w:p>
        </w:tc>
        <w:tc>
          <w:tcPr>
            <w:tcW w:w="12863" w:type="dxa"/>
          </w:tcPr>
          <w:p w14:paraId="3A77641A" w14:textId="3A369662"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Rūšiavimas</w:t>
            </w:r>
          </w:p>
        </w:tc>
      </w:tr>
      <w:tr w:rsidR="00C8026C" w:rsidRPr="00D13470" w14:paraId="39D33362" w14:textId="77777777" w:rsidTr="00C8026C">
        <w:tc>
          <w:tcPr>
            <w:tcW w:w="1696" w:type="dxa"/>
          </w:tcPr>
          <w:p w14:paraId="1349DE04" w14:textId="17DF2D14"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S503</w:t>
            </w:r>
          </w:p>
        </w:tc>
        <w:tc>
          <w:tcPr>
            <w:tcW w:w="12863" w:type="dxa"/>
          </w:tcPr>
          <w:p w14:paraId="13D6FDCC" w14:textId="353C31D7"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Smulkinimas</w:t>
            </w:r>
          </w:p>
        </w:tc>
      </w:tr>
      <w:tr w:rsidR="00C8026C" w:rsidRPr="00D13470" w14:paraId="34686195" w14:textId="77777777" w:rsidTr="00C8026C">
        <w:tc>
          <w:tcPr>
            <w:tcW w:w="1696" w:type="dxa"/>
          </w:tcPr>
          <w:p w14:paraId="7666F9E2" w14:textId="67D127B0"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S504</w:t>
            </w:r>
          </w:p>
        </w:tc>
        <w:tc>
          <w:tcPr>
            <w:tcW w:w="12863" w:type="dxa"/>
          </w:tcPr>
          <w:p w14:paraId="678D57A6" w14:textId="6150D2E1"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Suspaudimas</w:t>
            </w:r>
          </w:p>
        </w:tc>
      </w:tr>
      <w:tr w:rsidR="00C8026C" w:rsidRPr="00D13470" w14:paraId="6FFD4BD1" w14:textId="77777777" w:rsidTr="00C8026C">
        <w:tc>
          <w:tcPr>
            <w:tcW w:w="1696" w:type="dxa"/>
          </w:tcPr>
          <w:p w14:paraId="6BA64203" w14:textId="63527CAC"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S507</w:t>
            </w:r>
          </w:p>
        </w:tc>
        <w:tc>
          <w:tcPr>
            <w:tcW w:w="12863" w:type="dxa"/>
          </w:tcPr>
          <w:p w14:paraId="643F6B1E" w14:textId="5097AF77"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Supjaustymas</w:t>
            </w:r>
          </w:p>
        </w:tc>
      </w:tr>
      <w:tr w:rsidR="00C8026C" w:rsidRPr="00D13470" w14:paraId="4AA3B77F" w14:textId="77777777" w:rsidTr="00C8026C">
        <w:tc>
          <w:tcPr>
            <w:tcW w:w="1696" w:type="dxa"/>
          </w:tcPr>
          <w:p w14:paraId="4C1377F8" w14:textId="6E85B41D"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S509</w:t>
            </w:r>
          </w:p>
        </w:tc>
        <w:tc>
          <w:tcPr>
            <w:tcW w:w="12863" w:type="dxa"/>
          </w:tcPr>
          <w:p w14:paraId="21EE363E" w14:textId="33C4A273"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Atskyrimas</w:t>
            </w:r>
          </w:p>
        </w:tc>
      </w:tr>
      <w:tr w:rsidR="00C8026C" w:rsidRPr="00D13470" w14:paraId="366D8EF3" w14:textId="77777777" w:rsidTr="00C8026C">
        <w:tc>
          <w:tcPr>
            <w:tcW w:w="1696" w:type="dxa"/>
          </w:tcPr>
          <w:p w14:paraId="30D44995" w14:textId="1998DBB0"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S5011</w:t>
            </w:r>
          </w:p>
        </w:tc>
        <w:tc>
          <w:tcPr>
            <w:tcW w:w="12863" w:type="dxa"/>
          </w:tcPr>
          <w:p w14:paraId="5B17ADA6" w14:textId="1830B479"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Kita</w:t>
            </w:r>
          </w:p>
        </w:tc>
      </w:tr>
      <w:tr w:rsidR="00C8026C" w:rsidRPr="00D13470" w14:paraId="34A6D802" w14:textId="77777777" w:rsidTr="00C8026C">
        <w:tc>
          <w:tcPr>
            <w:tcW w:w="1696" w:type="dxa"/>
          </w:tcPr>
          <w:p w14:paraId="1239C1F2" w14:textId="1F884F04"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S6</w:t>
            </w:r>
          </w:p>
        </w:tc>
        <w:tc>
          <w:tcPr>
            <w:tcW w:w="12863" w:type="dxa"/>
          </w:tcPr>
          <w:p w14:paraId="4CD22373" w14:textId="4B4C03C0"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Prekyba</w:t>
            </w:r>
          </w:p>
        </w:tc>
      </w:tr>
      <w:tr w:rsidR="00C8026C" w:rsidRPr="00D13470" w14:paraId="30CE00B8" w14:textId="77777777" w:rsidTr="00C8026C">
        <w:tc>
          <w:tcPr>
            <w:tcW w:w="1696" w:type="dxa"/>
          </w:tcPr>
          <w:p w14:paraId="6FF92596" w14:textId="69FE6E1B"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S7</w:t>
            </w:r>
          </w:p>
        </w:tc>
        <w:tc>
          <w:tcPr>
            <w:tcW w:w="12863" w:type="dxa"/>
          </w:tcPr>
          <w:p w14:paraId="4423E9D2" w14:textId="60D2E4CA"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Trapininkavimas</w:t>
            </w:r>
          </w:p>
        </w:tc>
      </w:tr>
      <w:tr w:rsidR="00C8026C" w:rsidRPr="00D13470" w14:paraId="412D6895" w14:textId="77777777" w:rsidTr="00C8026C">
        <w:tc>
          <w:tcPr>
            <w:tcW w:w="1696" w:type="dxa"/>
          </w:tcPr>
          <w:p w14:paraId="0E24F564" w14:textId="37B9A3AC" w:rsidR="00C8026C" w:rsidRPr="00D13470"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R3</w:t>
            </w:r>
          </w:p>
        </w:tc>
        <w:tc>
          <w:tcPr>
            <w:tcW w:w="12863" w:type="dxa"/>
          </w:tcPr>
          <w:p w14:paraId="3AE6BEAB" w14:textId="4956AB97" w:rsidR="00C8026C" w:rsidRPr="00D13470"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Organinių medžiagų, nenaudojamų kaip tirpikliai, perdirbimas ir (arba) atnaujinimas (įskaitant kompostavimą ir kitus biologinio pakeitimo procesus)</w:t>
            </w:r>
          </w:p>
        </w:tc>
      </w:tr>
      <w:tr w:rsidR="00C8026C" w:rsidRPr="00D13470" w14:paraId="46F004C7" w14:textId="77777777" w:rsidTr="00C8026C">
        <w:tc>
          <w:tcPr>
            <w:tcW w:w="1696" w:type="dxa"/>
          </w:tcPr>
          <w:p w14:paraId="3AC09BB1" w14:textId="6429B40A" w:rsidR="00C8026C" w:rsidRPr="00D13470" w:rsidRDefault="00C8026C" w:rsidP="00F723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R</w:t>
            </w:r>
            <w:r w:rsidR="00F7232E" w:rsidRPr="00D13470">
              <w:t>5</w:t>
            </w:r>
          </w:p>
        </w:tc>
        <w:tc>
          <w:tcPr>
            <w:tcW w:w="12863" w:type="dxa"/>
          </w:tcPr>
          <w:p w14:paraId="0A219F7C" w14:textId="5D82ACF8" w:rsidR="00C8026C" w:rsidRPr="00D13470"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Kitų neorganinių medžiagų perdirbimas ir (arba) atnaujinimas (tai apima dirvožemio valymą, po kurio dirvožemis naudojamas, ir neorganinių statybinių medžiagų perdirbimą);</w:t>
            </w:r>
          </w:p>
        </w:tc>
      </w:tr>
      <w:tr w:rsidR="00F7232E" w:rsidRPr="00D13470" w14:paraId="32C9F86E" w14:textId="77777777" w:rsidTr="00C8026C">
        <w:tc>
          <w:tcPr>
            <w:tcW w:w="1696" w:type="dxa"/>
          </w:tcPr>
          <w:p w14:paraId="4E75AE2F" w14:textId="54B57C4A" w:rsidR="00F7232E" w:rsidRPr="00D13470" w:rsidRDefault="00F7232E" w:rsidP="00F723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vertAlign w:val="superscript"/>
              </w:rPr>
            </w:pPr>
            <w:r w:rsidRPr="00D13470">
              <w:t>R10</w:t>
            </w:r>
            <w:r w:rsidRPr="00D13470">
              <w:rPr>
                <w:vertAlign w:val="superscript"/>
              </w:rPr>
              <w:t>1</w:t>
            </w:r>
          </w:p>
        </w:tc>
        <w:tc>
          <w:tcPr>
            <w:tcW w:w="12863" w:type="dxa"/>
          </w:tcPr>
          <w:p w14:paraId="13A818BE" w14:textId="3CB1FEF9" w:rsidR="00F7232E" w:rsidRPr="00D13470"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Paruošimas naudoti pakartotinai</w:t>
            </w:r>
          </w:p>
        </w:tc>
      </w:tr>
      <w:tr w:rsidR="00C8026C" w:rsidRPr="00D13470" w14:paraId="4B6F1845" w14:textId="77777777" w:rsidTr="00C8026C">
        <w:tc>
          <w:tcPr>
            <w:tcW w:w="1696" w:type="dxa"/>
          </w:tcPr>
          <w:p w14:paraId="5A156E94" w14:textId="0002EE4F"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R12</w:t>
            </w:r>
          </w:p>
        </w:tc>
        <w:tc>
          <w:tcPr>
            <w:tcW w:w="12863" w:type="dxa"/>
          </w:tcPr>
          <w:p w14:paraId="03400E3E" w14:textId="372A4EBD"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Atliekų būsenos ar sudėties pakeitimas, prieš vykdant su jomis bet kurią iš R1-R11 veiklų</w:t>
            </w:r>
          </w:p>
        </w:tc>
      </w:tr>
      <w:tr w:rsidR="00C8026C" w:rsidRPr="00D13470" w14:paraId="109B0C21" w14:textId="77777777" w:rsidTr="00C8026C">
        <w:tc>
          <w:tcPr>
            <w:tcW w:w="1696" w:type="dxa"/>
          </w:tcPr>
          <w:p w14:paraId="0BD95868" w14:textId="272D073C"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 xml:space="preserve">R13 </w:t>
            </w:r>
          </w:p>
        </w:tc>
        <w:tc>
          <w:tcPr>
            <w:tcW w:w="12863" w:type="dxa"/>
          </w:tcPr>
          <w:p w14:paraId="2C21327F" w14:textId="49E536B2"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R1-R12 veiklomis naudoti skirtų atliekų laikymas</w:t>
            </w:r>
          </w:p>
        </w:tc>
      </w:tr>
      <w:tr w:rsidR="00C8026C" w:rsidRPr="00D13470" w14:paraId="25F13106" w14:textId="77777777" w:rsidTr="00C8026C">
        <w:tc>
          <w:tcPr>
            <w:tcW w:w="1696" w:type="dxa"/>
          </w:tcPr>
          <w:p w14:paraId="0D632422" w14:textId="6D873A84" w:rsidR="00C8026C" w:rsidRPr="00D13470"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D8</w:t>
            </w:r>
          </w:p>
        </w:tc>
        <w:tc>
          <w:tcPr>
            <w:tcW w:w="12863" w:type="dxa"/>
          </w:tcPr>
          <w:p w14:paraId="2F6DE4D9" w14:textId="6BDA4619" w:rsidR="00C8026C" w:rsidRPr="00D13470"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Biologinis apdorojimas, kurio metu gaunami galutiniai junginiai ar mišiniai šalinami vykdant bet kurią iš D1-D12 veiklų</w:t>
            </w:r>
          </w:p>
        </w:tc>
      </w:tr>
      <w:tr w:rsidR="00F7232E" w:rsidRPr="00D13470" w14:paraId="292037A5" w14:textId="77777777" w:rsidTr="00C8026C">
        <w:tc>
          <w:tcPr>
            <w:tcW w:w="1696" w:type="dxa"/>
          </w:tcPr>
          <w:p w14:paraId="5F4F5F00" w14:textId="1291F4FF" w:rsidR="00F7232E" w:rsidRPr="00D13470" w:rsidRDefault="00F7232E" w:rsidP="00F723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D15</w:t>
            </w:r>
          </w:p>
        </w:tc>
        <w:tc>
          <w:tcPr>
            <w:tcW w:w="12863" w:type="dxa"/>
          </w:tcPr>
          <w:p w14:paraId="02FC6E4D" w14:textId="0470916A" w:rsidR="00F7232E" w:rsidRPr="00D13470" w:rsidRDefault="00F7232E" w:rsidP="00F7232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rsidRPr="00D13470">
              <w:t>D1-D14 veiklomis šalinti skirtų atliekų laikymas</w:t>
            </w:r>
          </w:p>
        </w:tc>
      </w:tr>
    </w:tbl>
    <w:p w14:paraId="2147F1D1" w14:textId="77777777" w:rsidR="00C8026C" w:rsidRPr="00D13470" w:rsidRDefault="00C8026C"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43E18C5A" w14:textId="77777777" w:rsidR="00F7232E" w:rsidRPr="00D13470" w:rsidRDefault="00F7232E" w:rsidP="00F7232E">
      <w:pPr>
        <w:suppressAutoHyphens/>
        <w:adjustRightInd w:val="0"/>
        <w:ind w:firstLine="567"/>
        <w:jc w:val="both"/>
        <w:textAlignment w:val="baseline"/>
        <w:rPr>
          <w:b/>
          <w:sz w:val="22"/>
        </w:rPr>
      </w:pPr>
      <w:r w:rsidRPr="00D13470">
        <w:rPr>
          <w:b/>
          <w:sz w:val="22"/>
        </w:rPr>
        <w:t>1 lentelė. Įrenginyje planuojama vykdyti ir (ar) vykdoma ūkinė veikla</w:t>
      </w: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F7232E" w:rsidRPr="00D13470" w14:paraId="370705F4" w14:textId="77777777" w:rsidTr="005320D7">
        <w:tc>
          <w:tcPr>
            <w:tcW w:w="5778" w:type="dxa"/>
            <w:tcBorders>
              <w:top w:val="single" w:sz="4" w:space="0" w:color="auto"/>
              <w:left w:val="single" w:sz="4" w:space="0" w:color="auto"/>
              <w:bottom w:val="single" w:sz="4" w:space="0" w:color="auto"/>
              <w:right w:val="single" w:sz="4" w:space="0" w:color="auto"/>
            </w:tcBorders>
          </w:tcPr>
          <w:p w14:paraId="3ED234A2" w14:textId="77777777" w:rsidR="00F7232E" w:rsidRPr="00D13470" w:rsidRDefault="00F7232E" w:rsidP="005320D7">
            <w:pPr>
              <w:suppressAutoHyphens/>
              <w:adjustRightInd w:val="0"/>
              <w:jc w:val="center"/>
              <w:textAlignment w:val="baseline"/>
              <w:rPr>
                <w:sz w:val="22"/>
                <w:szCs w:val="22"/>
              </w:rPr>
            </w:pPr>
            <w:r w:rsidRPr="00D13470">
              <w:rPr>
                <w:sz w:val="22"/>
                <w:szCs w:val="22"/>
              </w:rPr>
              <w:t>Įrenginio pavadinimas</w:t>
            </w:r>
          </w:p>
        </w:tc>
        <w:tc>
          <w:tcPr>
            <w:tcW w:w="8931" w:type="dxa"/>
            <w:tcBorders>
              <w:top w:val="single" w:sz="4" w:space="0" w:color="auto"/>
              <w:left w:val="single" w:sz="4" w:space="0" w:color="auto"/>
              <w:bottom w:val="single" w:sz="4" w:space="0" w:color="auto"/>
              <w:right w:val="single" w:sz="4" w:space="0" w:color="auto"/>
            </w:tcBorders>
          </w:tcPr>
          <w:p w14:paraId="0675A907" w14:textId="77777777" w:rsidR="005320D7" w:rsidRPr="00D13470" w:rsidRDefault="005320D7" w:rsidP="005320D7">
            <w:pPr>
              <w:suppressAutoHyphens/>
              <w:adjustRightInd w:val="0"/>
              <w:jc w:val="center"/>
              <w:textAlignment w:val="baseline"/>
              <w:rPr>
                <w:sz w:val="22"/>
                <w:szCs w:val="22"/>
              </w:rPr>
            </w:pPr>
            <w:r w:rsidRPr="00D13470">
              <w:rPr>
                <w:sz w:val="22"/>
                <w:szCs w:val="22"/>
              </w:rPr>
              <w:t>Įrenginyje planuojamos vykdyti veiklos rūšies pavadinimas pagal Taisyklių 1 priedą</w:t>
            </w:r>
          </w:p>
          <w:p w14:paraId="4917F461" w14:textId="6AE21A74" w:rsidR="00F7232E" w:rsidRPr="00D13470" w:rsidRDefault="005320D7" w:rsidP="005320D7">
            <w:pPr>
              <w:suppressAutoHyphens/>
              <w:adjustRightInd w:val="0"/>
              <w:jc w:val="center"/>
              <w:textAlignment w:val="baseline"/>
              <w:rPr>
                <w:sz w:val="22"/>
                <w:szCs w:val="22"/>
              </w:rPr>
            </w:pPr>
            <w:r w:rsidRPr="00D13470">
              <w:rPr>
                <w:sz w:val="22"/>
                <w:szCs w:val="22"/>
              </w:rPr>
              <w:t>ir kita tiesiogiai susijusi veikla</w:t>
            </w:r>
          </w:p>
        </w:tc>
      </w:tr>
      <w:tr w:rsidR="00F7232E" w:rsidRPr="00D13470" w14:paraId="7ADB4BF2" w14:textId="77777777" w:rsidTr="005320D7">
        <w:tc>
          <w:tcPr>
            <w:tcW w:w="5778" w:type="dxa"/>
            <w:tcBorders>
              <w:top w:val="single" w:sz="4" w:space="0" w:color="auto"/>
              <w:left w:val="single" w:sz="4" w:space="0" w:color="auto"/>
              <w:bottom w:val="single" w:sz="4" w:space="0" w:color="auto"/>
              <w:right w:val="single" w:sz="4" w:space="0" w:color="auto"/>
            </w:tcBorders>
          </w:tcPr>
          <w:p w14:paraId="237C3DE1" w14:textId="77777777" w:rsidR="00F7232E" w:rsidRPr="00D13470" w:rsidRDefault="00F7232E" w:rsidP="005320D7">
            <w:pPr>
              <w:suppressAutoHyphens/>
              <w:adjustRightInd w:val="0"/>
              <w:jc w:val="center"/>
              <w:textAlignment w:val="baseline"/>
              <w:rPr>
                <w:sz w:val="22"/>
                <w:szCs w:val="22"/>
              </w:rPr>
            </w:pPr>
            <w:r w:rsidRPr="00D13470">
              <w:rPr>
                <w:sz w:val="22"/>
                <w:szCs w:val="22"/>
              </w:rPr>
              <w:t>1</w:t>
            </w:r>
          </w:p>
        </w:tc>
        <w:tc>
          <w:tcPr>
            <w:tcW w:w="8931" w:type="dxa"/>
            <w:tcBorders>
              <w:top w:val="single" w:sz="4" w:space="0" w:color="auto"/>
              <w:left w:val="single" w:sz="4" w:space="0" w:color="auto"/>
              <w:bottom w:val="single" w:sz="4" w:space="0" w:color="auto"/>
              <w:right w:val="single" w:sz="4" w:space="0" w:color="auto"/>
            </w:tcBorders>
          </w:tcPr>
          <w:p w14:paraId="705EAB37" w14:textId="77777777" w:rsidR="00F7232E" w:rsidRPr="00D13470" w:rsidRDefault="00F7232E" w:rsidP="005320D7">
            <w:pPr>
              <w:suppressAutoHyphens/>
              <w:adjustRightInd w:val="0"/>
              <w:jc w:val="center"/>
              <w:textAlignment w:val="baseline"/>
              <w:rPr>
                <w:sz w:val="22"/>
                <w:szCs w:val="22"/>
              </w:rPr>
            </w:pPr>
            <w:r w:rsidRPr="00D13470">
              <w:rPr>
                <w:sz w:val="22"/>
                <w:szCs w:val="22"/>
              </w:rPr>
              <w:t>2</w:t>
            </w:r>
          </w:p>
        </w:tc>
      </w:tr>
      <w:tr w:rsidR="00F7232E" w:rsidRPr="00D13470" w14:paraId="525A864B" w14:textId="77777777" w:rsidTr="005320D7">
        <w:tc>
          <w:tcPr>
            <w:tcW w:w="5778" w:type="dxa"/>
            <w:tcBorders>
              <w:top w:val="single" w:sz="4" w:space="0" w:color="auto"/>
              <w:left w:val="single" w:sz="4" w:space="0" w:color="auto"/>
              <w:bottom w:val="single" w:sz="4" w:space="0" w:color="auto"/>
              <w:right w:val="single" w:sz="4" w:space="0" w:color="auto"/>
            </w:tcBorders>
          </w:tcPr>
          <w:p w14:paraId="49FD8391" w14:textId="649E1AED" w:rsidR="00F7232E" w:rsidRPr="00D13470" w:rsidRDefault="00F7232E" w:rsidP="00B96DB8">
            <w:pPr>
              <w:suppressAutoHyphens/>
              <w:adjustRightInd w:val="0"/>
              <w:jc w:val="both"/>
              <w:textAlignment w:val="baseline"/>
              <w:rPr>
                <w:sz w:val="22"/>
                <w:szCs w:val="22"/>
              </w:rPr>
            </w:pPr>
            <w:r w:rsidRPr="00D13470">
              <w:rPr>
                <w:sz w:val="22"/>
                <w:szCs w:val="22"/>
              </w:rPr>
              <w:t>UAB „Ž</w:t>
            </w:r>
            <w:r w:rsidR="00B96DB8" w:rsidRPr="00D13470">
              <w:rPr>
                <w:sz w:val="22"/>
                <w:szCs w:val="22"/>
              </w:rPr>
              <w:t>alvaris</w:t>
            </w:r>
            <w:r w:rsidRPr="00D13470">
              <w:rPr>
                <w:sz w:val="22"/>
                <w:szCs w:val="22"/>
              </w:rPr>
              <w:t>“ Panevėžio skyrius</w:t>
            </w:r>
          </w:p>
        </w:tc>
        <w:tc>
          <w:tcPr>
            <w:tcW w:w="8931" w:type="dxa"/>
            <w:tcBorders>
              <w:top w:val="single" w:sz="4" w:space="0" w:color="auto"/>
              <w:left w:val="single" w:sz="4" w:space="0" w:color="auto"/>
              <w:bottom w:val="single" w:sz="4" w:space="0" w:color="auto"/>
              <w:right w:val="single" w:sz="4" w:space="0" w:color="auto"/>
            </w:tcBorders>
          </w:tcPr>
          <w:p w14:paraId="12B4D5AB" w14:textId="77777777" w:rsidR="005320D7" w:rsidRPr="00D13470" w:rsidRDefault="005320D7" w:rsidP="005320D7">
            <w:pPr>
              <w:jc w:val="both"/>
            </w:pPr>
            <w:r w:rsidRPr="00D13470">
              <w:t>5.1. pavojingųjų atliekų šalinimas arba naudojimas, kai pajėgumas didesnis kaip 10 tonų per dieną, apimantis vieną ar daugiau šių veiklos rūšių:</w:t>
            </w:r>
          </w:p>
          <w:p w14:paraId="1D4DEF90" w14:textId="23529541" w:rsidR="005320D7" w:rsidRPr="00D13470" w:rsidRDefault="00B96DB8" w:rsidP="00F7232E">
            <w:pPr>
              <w:jc w:val="both"/>
            </w:pPr>
            <w:r w:rsidRPr="00D13470">
              <w:t>5.1.1. biologinį apdorojimą.</w:t>
            </w:r>
          </w:p>
          <w:p w14:paraId="323490F7" w14:textId="77777777" w:rsidR="00B96DB8" w:rsidRPr="00D13470" w:rsidRDefault="00B96DB8" w:rsidP="00F7232E">
            <w:pPr>
              <w:jc w:val="both"/>
            </w:pPr>
          </w:p>
          <w:p w14:paraId="16B900A5" w14:textId="3BCE34E1" w:rsidR="00F7232E" w:rsidRPr="00D13470" w:rsidRDefault="00F7232E" w:rsidP="00F7232E">
            <w:pPr>
              <w:jc w:val="both"/>
              <w:rPr>
                <w:sz w:val="22"/>
                <w:szCs w:val="22"/>
              </w:rPr>
            </w:pPr>
            <w:r w:rsidRPr="00D13470">
              <w:t>5.6. laikinasis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14:paraId="5BD5BE0F" w14:textId="77777777" w:rsidR="00F7232E" w:rsidRPr="00D13470" w:rsidRDefault="00F7232E"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25AA2FF8" w14:textId="77777777" w:rsidR="00B96DB8" w:rsidRPr="00D13470" w:rsidRDefault="00B96DB8"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p>
    <w:p w14:paraId="1D909838" w14:textId="77777777" w:rsidR="003757DF" w:rsidRPr="00D13470" w:rsidRDefault="003757DF" w:rsidP="003757DF">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D13470">
        <w:rPr>
          <w:b/>
        </w:rPr>
        <w:t xml:space="preserve">8. Įrenginio ar įrenginių gamybos (projektinis) pajėgumas arba vardinė (nominali) šiluminė galia. </w:t>
      </w:r>
    </w:p>
    <w:p w14:paraId="74A83E4F" w14:textId="2122ECD3" w:rsidR="003757DF" w:rsidRPr="00D13470" w:rsidRDefault="003757DF" w:rsidP="003757DF">
      <w:pPr>
        <w:jc w:val="both"/>
        <w:rPr>
          <w:rFonts w:eastAsia="MS Mincho"/>
          <w:i/>
          <w:iCs/>
          <w:sz w:val="20"/>
        </w:rPr>
      </w:pPr>
    </w:p>
    <w:p w14:paraId="187EBFE8" w14:textId="07B2F7FD" w:rsidR="005320D7" w:rsidRPr="00D13470" w:rsidRDefault="005320D7" w:rsidP="005320D7">
      <w:pPr>
        <w:ind w:firstLine="284"/>
        <w:jc w:val="both"/>
        <w:rPr>
          <w:szCs w:val="22"/>
        </w:rPr>
      </w:pPr>
      <w:r w:rsidRPr="00D13470">
        <w:rPr>
          <w:szCs w:val="22"/>
        </w:rPr>
        <w:t>UAB „Žalvaris“ Panevėžio skyriuje numatomi tokie atliekų tvarkymo pajėgumai:</w:t>
      </w:r>
    </w:p>
    <w:p w14:paraId="5194ECAA" w14:textId="2C68CB20" w:rsidR="005320D7" w:rsidRPr="00D13470" w:rsidRDefault="005320D7" w:rsidP="005320D7">
      <w:pPr>
        <w:ind w:firstLine="284"/>
        <w:jc w:val="both"/>
        <w:rPr>
          <w:szCs w:val="22"/>
        </w:rPr>
      </w:pPr>
      <w:r w:rsidRPr="00D13470">
        <w:rPr>
          <w:szCs w:val="22"/>
        </w:rPr>
        <w:t>-</w:t>
      </w:r>
      <w:r w:rsidRPr="00D13470">
        <w:rPr>
          <w:szCs w:val="22"/>
        </w:rPr>
        <w:tab/>
        <w:t xml:space="preserve">iki 7087 t/metus nepavojingųjų atliekų (bendras didžiausias vienu metu laikomas nepavojingųjų atliekų kiekis – </w:t>
      </w:r>
      <w:r w:rsidR="00D8388C" w:rsidRPr="00D13470">
        <w:rPr>
          <w:szCs w:val="22"/>
        </w:rPr>
        <w:t>863</w:t>
      </w:r>
      <w:r w:rsidRPr="00D13470">
        <w:rPr>
          <w:szCs w:val="22"/>
        </w:rPr>
        <w:t xml:space="preserve"> t);</w:t>
      </w:r>
    </w:p>
    <w:p w14:paraId="5948173D" w14:textId="3D7CF9D0" w:rsidR="005320D7" w:rsidRPr="00D13470" w:rsidRDefault="005320D7" w:rsidP="005320D7">
      <w:pPr>
        <w:ind w:firstLine="284"/>
        <w:jc w:val="both"/>
        <w:rPr>
          <w:szCs w:val="22"/>
        </w:rPr>
      </w:pPr>
      <w:r w:rsidRPr="00D13470">
        <w:rPr>
          <w:szCs w:val="22"/>
        </w:rPr>
        <w:t>-</w:t>
      </w:r>
      <w:r w:rsidRPr="00D13470">
        <w:rPr>
          <w:szCs w:val="22"/>
        </w:rPr>
        <w:tab/>
        <w:t xml:space="preserve">iki </w:t>
      </w:r>
      <w:r w:rsidR="00537F12" w:rsidRPr="00D13470">
        <w:rPr>
          <w:szCs w:val="22"/>
        </w:rPr>
        <w:t>13164</w:t>
      </w:r>
      <w:r w:rsidRPr="00D13470">
        <w:rPr>
          <w:szCs w:val="22"/>
        </w:rPr>
        <w:t xml:space="preserve"> t/metus pavojingųjų atliekų (bendras didžiausias vienu metu laikomas pa</w:t>
      </w:r>
      <w:r w:rsidR="003773FA" w:rsidRPr="00D13470">
        <w:rPr>
          <w:szCs w:val="22"/>
        </w:rPr>
        <w:t xml:space="preserve">vojingųjų atliekų kiekis – </w:t>
      </w:r>
      <w:r w:rsidR="00D8388C" w:rsidRPr="00D13470">
        <w:rPr>
          <w:szCs w:val="22"/>
        </w:rPr>
        <w:t>1054</w:t>
      </w:r>
      <w:r w:rsidR="003773FA" w:rsidRPr="00D13470">
        <w:rPr>
          <w:szCs w:val="22"/>
        </w:rPr>
        <w:t>,8</w:t>
      </w:r>
      <w:r w:rsidRPr="00D13470">
        <w:rPr>
          <w:szCs w:val="22"/>
        </w:rPr>
        <w:t xml:space="preserve"> t).</w:t>
      </w:r>
    </w:p>
    <w:p w14:paraId="1750ED44" w14:textId="77777777" w:rsidR="00776918" w:rsidRPr="00D13470" w:rsidRDefault="00776918" w:rsidP="003757DF"/>
    <w:p w14:paraId="3DB06510" w14:textId="77777777" w:rsidR="005320D7" w:rsidRPr="00D13470" w:rsidRDefault="005320D7" w:rsidP="003757DF"/>
    <w:p w14:paraId="30231AE9" w14:textId="77777777" w:rsidR="003757DF" w:rsidRPr="00D13470" w:rsidRDefault="003757DF" w:rsidP="003757DF">
      <w:pPr>
        <w:suppressAutoHyphens/>
        <w:ind w:firstLine="567"/>
        <w:jc w:val="both"/>
        <w:textAlignment w:val="baseline"/>
        <w:rPr>
          <w:b/>
        </w:rPr>
      </w:pPr>
      <w:r w:rsidRPr="00D13470">
        <w:rPr>
          <w:b/>
        </w:rPr>
        <w:t>9. Kuro ir energijos vartojimas įrenginyje (-iuose), kuro saugojimas. Energijos gamyba.</w:t>
      </w:r>
    </w:p>
    <w:p w14:paraId="4DCC1969" w14:textId="77777777" w:rsidR="003757DF" w:rsidRPr="00D13470" w:rsidRDefault="003757DF" w:rsidP="003757DF">
      <w:pPr>
        <w:suppressAutoHyphens/>
        <w:ind w:firstLine="567"/>
        <w:jc w:val="both"/>
        <w:textAlignment w:val="baseline"/>
        <w:rPr>
          <w:sz w:val="22"/>
        </w:rPr>
      </w:pPr>
    </w:p>
    <w:p w14:paraId="29F7B6E6" w14:textId="77777777" w:rsidR="003757DF" w:rsidRPr="00D13470" w:rsidRDefault="003757DF" w:rsidP="003757DF">
      <w:pPr>
        <w:suppressAutoHyphens/>
        <w:ind w:firstLine="567"/>
        <w:jc w:val="both"/>
        <w:textAlignment w:val="baseline"/>
        <w:rPr>
          <w:b/>
          <w:i/>
          <w:sz w:val="22"/>
        </w:rPr>
      </w:pPr>
      <w:r w:rsidRPr="00D13470">
        <w:rPr>
          <w:b/>
          <w:i/>
          <w:sz w:val="22"/>
        </w:rPr>
        <w:t>2 lentelė. Kuro ir energijos vartojimas, kuro saugojimas</w:t>
      </w:r>
    </w:p>
    <w:p w14:paraId="043C75C1" w14:textId="05B11AF4" w:rsidR="005320D7" w:rsidRPr="00D13470" w:rsidRDefault="005320D7" w:rsidP="005320D7">
      <w:pPr>
        <w:ind w:firstLine="567"/>
        <w:jc w:val="both"/>
        <w:textAlignment w:val="baseline"/>
        <w:rPr>
          <w:b/>
          <w:i/>
          <w:color w:val="000000"/>
          <w:sz w:val="27"/>
          <w:szCs w:val="27"/>
        </w:rPr>
      </w:pPr>
      <w:r w:rsidRPr="00D13470">
        <w:rPr>
          <w:b/>
          <w:i/>
          <w:color w:val="000000"/>
          <w:sz w:val="22"/>
          <w:szCs w:val="22"/>
        </w:rPr>
        <w:t>UAB „Žalvaris“ Panevėžio skyrius </w:t>
      </w:r>
    </w:p>
    <w:tbl>
      <w:tblPr>
        <w:tblW w:w="13455" w:type="dxa"/>
        <w:tblCellMar>
          <w:left w:w="0" w:type="dxa"/>
          <w:right w:w="0" w:type="dxa"/>
        </w:tblCellMar>
        <w:tblLook w:val="04A0" w:firstRow="1" w:lastRow="0" w:firstColumn="1" w:lastColumn="0" w:noHBand="0" w:noVBand="1"/>
      </w:tblPr>
      <w:tblGrid>
        <w:gridCol w:w="3945"/>
        <w:gridCol w:w="2405"/>
        <w:gridCol w:w="2558"/>
        <w:gridCol w:w="4547"/>
      </w:tblGrid>
      <w:tr w:rsidR="005320D7" w:rsidRPr="00D13470" w14:paraId="2688A219" w14:textId="77777777" w:rsidTr="005320D7">
        <w:tc>
          <w:tcPr>
            <w:tcW w:w="39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E1ABF" w14:textId="77777777" w:rsidR="005320D7" w:rsidRPr="00D13470" w:rsidRDefault="005320D7">
            <w:pPr>
              <w:jc w:val="center"/>
              <w:textAlignment w:val="baseline"/>
              <w:rPr>
                <w:sz w:val="22"/>
                <w:szCs w:val="22"/>
              </w:rPr>
            </w:pPr>
            <w:r w:rsidRPr="00D13470">
              <w:rPr>
                <w:sz w:val="22"/>
                <w:szCs w:val="22"/>
              </w:rPr>
              <w:t>Energetiniai ir technologiniai ištekliai</w:t>
            </w:r>
          </w:p>
        </w:tc>
        <w:tc>
          <w:tcPr>
            <w:tcW w:w="24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6D4DC9D" w14:textId="77777777" w:rsidR="005320D7" w:rsidRPr="00D13470" w:rsidRDefault="005320D7">
            <w:pPr>
              <w:jc w:val="center"/>
              <w:textAlignment w:val="baseline"/>
              <w:rPr>
                <w:sz w:val="22"/>
                <w:szCs w:val="22"/>
              </w:rPr>
            </w:pPr>
            <w:r w:rsidRPr="00D13470">
              <w:rPr>
                <w:sz w:val="22"/>
                <w:szCs w:val="22"/>
              </w:rPr>
              <w:t>Transportavimo būdas</w:t>
            </w:r>
          </w:p>
        </w:tc>
        <w:tc>
          <w:tcPr>
            <w:tcW w:w="25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205AF7" w14:textId="77777777" w:rsidR="005320D7" w:rsidRPr="00D13470" w:rsidRDefault="005320D7">
            <w:pPr>
              <w:jc w:val="center"/>
              <w:textAlignment w:val="baseline"/>
              <w:rPr>
                <w:sz w:val="22"/>
                <w:szCs w:val="22"/>
              </w:rPr>
            </w:pPr>
            <w:r w:rsidRPr="00D13470">
              <w:rPr>
                <w:sz w:val="22"/>
                <w:szCs w:val="22"/>
              </w:rPr>
              <w:t>Planuojamas sunaudojimas,</w:t>
            </w:r>
          </w:p>
          <w:p w14:paraId="674E66BB" w14:textId="77777777" w:rsidR="005320D7" w:rsidRPr="00D13470" w:rsidRDefault="005320D7">
            <w:pPr>
              <w:jc w:val="center"/>
              <w:textAlignment w:val="baseline"/>
              <w:rPr>
                <w:sz w:val="22"/>
                <w:szCs w:val="22"/>
              </w:rPr>
            </w:pPr>
            <w:r w:rsidRPr="00D13470">
              <w:rPr>
                <w:sz w:val="22"/>
                <w:szCs w:val="22"/>
              </w:rPr>
              <w:t>matavimo vnt. (t, m</w:t>
            </w:r>
            <w:r w:rsidRPr="00D13470">
              <w:rPr>
                <w:sz w:val="22"/>
                <w:szCs w:val="22"/>
                <w:vertAlign w:val="superscript"/>
              </w:rPr>
              <w:t>3</w:t>
            </w:r>
            <w:r w:rsidRPr="00D13470">
              <w:rPr>
                <w:sz w:val="22"/>
                <w:szCs w:val="22"/>
              </w:rPr>
              <w:t>, KWh ir kt.)</w:t>
            </w:r>
          </w:p>
        </w:tc>
        <w:tc>
          <w:tcPr>
            <w:tcW w:w="45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C80C32" w14:textId="77777777" w:rsidR="005320D7" w:rsidRPr="00D13470" w:rsidRDefault="005320D7">
            <w:pPr>
              <w:jc w:val="center"/>
              <w:textAlignment w:val="baseline"/>
              <w:rPr>
                <w:sz w:val="22"/>
                <w:szCs w:val="22"/>
              </w:rPr>
            </w:pPr>
            <w:r w:rsidRPr="00D13470">
              <w:rPr>
                <w:sz w:val="22"/>
                <w:szCs w:val="22"/>
              </w:rPr>
              <w:t>Kuro saugojimo būdas (požeminės talpos, cisternos, statiniai, poveikio aplinkai riziką mažinantys betonu dengti kuro saugyklų plotai ir pan.)</w:t>
            </w:r>
          </w:p>
        </w:tc>
      </w:tr>
      <w:tr w:rsidR="005320D7" w:rsidRPr="00D13470" w14:paraId="7050DF4A" w14:textId="77777777" w:rsidTr="005320D7">
        <w:tc>
          <w:tcPr>
            <w:tcW w:w="3944" w:type="dxa"/>
            <w:tcBorders>
              <w:top w:val="nil"/>
              <w:left w:val="nil"/>
              <w:bottom w:val="single" w:sz="8" w:space="0" w:color="auto"/>
              <w:right w:val="nil"/>
            </w:tcBorders>
            <w:tcMar>
              <w:top w:w="0" w:type="dxa"/>
              <w:left w:w="108" w:type="dxa"/>
              <w:bottom w:w="0" w:type="dxa"/>
              <w:right w:w="108" w:type="dxa"/>
            </w:tcMar>
            <w:vAlign w:val="center"/>
            <w:hideMark/>
          </w:tcPr>
          <w:p w14:paraId="62BF5AF1" w14:textId="77777777" w:rsidR="005320D7" w:rsidRPr="00D13470" w:rsidRDefault="005320D7">
            <w:pPr>
              <w:jc w:val="center"/>
              <w:textAlignment w:val="baseline"/>
              <w:rPr>
                <w:sz w:val="22"/>
                <w:szCs w:val="22"/>
              </w:rPr>
            </w:pPr>
            <w:r w:rsidRPr="00D13470">
              <w:rPr>
                <w:sz w:val="22"/>
                <w:szCs w:val="22"/>
              </w:rPr>
              <w:t> </w:t>
            </w:r>
          </w:p>
        </w:tc>
        <w:tc>
          <w:tcPr>
            <w:tcW w:w="2404" w:type="dxa"/>
            <w:tcBorders>
              <w:top w:val="nil"/>
              <w:left w:val="nil"/>
              <w:bottom w:val="single" w:sz="8" w:space="0" w:color="auto"/>
              <w:right w:val="nil"/>
            </w:tcBorders>
            <w:tcMar>
              <w:top w:w="0" w:type="dxa"/>
              <w:left w:w="108" w:type="dxa"/>
              <w:bottom w:w="0" w:type="dxa"/>
              <w:right w:w="108" w:type="dxa"/>
            </w:tcMar>
            <w:vAlign w:val="center"/>
            <w:hideMark/>
          </w:tcPr>
          <w:p w14:paraId="6210C2CA"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nil"/>
            </w:tcBorders>
            <w:tcMar>
              <w:top w:w="0" w:type="dxa"/>
              <w:left w:w="108" w:type="dxa"/>
              <w:bottom w:w="0" w:type="dxa"/>
              <w:right w:w="108" w:type="dxa"/>
            </w:tcMar>
            <w:vAlign w:val="center"/>
            <w:hideMark/>
          </w:tcPr>
          <w:p w14:paraId="380DA729"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nil"/>
            </w:tcBorders>
            <w:tcMar>
              <w:top w:w="0" w:type="dxa"/>
              <w:left w:w="108" w:type="dxa"/>
              <w:bottom w:w="0" w:type="dxa"/>
              <w:right w:w="108" w:type="dxa"/>
            </w:tcMar>
            <w:hideMark/>
          </w:tcPr>
          <w:p w14:paraId="7ED29952" w14:textId="77777777" w:rsidR="005320D7" w:rsidRPr="00D13470" w:rsidRDefault="005320D7">
            <w:pPr>
              <w:jc w:val="center"/>
              <w:textAlignment w:val="baseline"/>
              <w:rPr>
                <w:sz w:val="22"/>
                <w:szCs w:val="22"/>
              </w:rPr>
            </w:pPr>
            <w:r w:rsidRPr="00D13470">
              <w:rPr>
                <w:sz w:val="22"/>
                <w:szCs w:val="22"/>
              </w:rPr>
              <w:t> </w:t>
            </w:r>
          </w:p>
        </w:tc>
      </w:tr>
      <w:tr w:rsidR="005320D7" w:rsidRPr="00D13470" w14:paraId="76272159" w14:textId="77777777" w:rsidTr="005320D7">
        <w:trPr>
          <w:tblHeader/>
        </w:trPr>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930780" w14:textId="77777777" w:rsidR="005320D7" w:rsidRPr="00D13470" w:rsidRDefault="005320D7">
            <w:pPr>
              <w:jc w:val="center"/>
              <w:textAlignment w:val="baseline"/>
              <w:rPr>
                <w:sz w:val="22"/>
                <w:szCs w:val="22"/>
              </w:rPr>
            </w:pPr>
            <w:r w:rsidRPr="00D13470">
              <w:rPr>
                <w:sz w:val="22"/>
                <w:szCs w:val="22"/>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4893AFD0" w14:textId="77777777" w:rsidR="005320D7" w:rsidRPr="00D13470" w:rsidRDefault="005320D7">
            <w:pPr>
              <w:jc w:val="center"/>
              <w:textAlignment w:val="baseline"/>
              <w:rPr>
                <w:sz w:val="22"/>
                <w:szCs w:val="22"/>
              </w:rPr>
            </w:pPr>
            <w:r w:rsidRPr="00D13470">
              <w:rPr>
                <w:sz w:val="22"/>
                <w:szCs w:val="22"/>
              </w:rPr>
              <w:t>2</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C9122" w14:textId="77777777" w:rsidR="005320D7" w:rsidRPr="00D13470" w:rsidRDefault="005320D7">
            <w:pPr>
              <w:jc w:val="center"/>
              <w:textAlignment w:val="baseline"/>
              <w:rPr>
                <w:sz w:val="22"/>
                <w:szCs w:val="22"/>
              </w:rPr>
            </w:pPr>
            <w:r w:rsidRPr="00D13470">
              <w:rPr>
                <w:sz w:val="22"/>
                <w:szCs w:val="22"/>
              </w:rPr>
              <w:t>3</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16E8A5A3" w14:textId="77777777" w:rsidR="005320D7" w:rsidRPr="00D13470" w:rsidRDefault="005320D7">
            <w:pPr>
              <w:jc w:val="center"/>
              <w:textAlignment w:val="baseline"/>
              <w:rPr>
                <w:sz w:val="22"/>
                <w:szCs w:val="22"/>
              </w:rPr>
            </w:pPr>
            <w:r w:rsidRPr="00D13470">
              <w:rPr>
                <w:sz w:val="22"/>
                <w:szCs w:val="22"/>
              </w:rPr>
              <w:t>4</w:t>
            </w:r>
          </w:p>
        </w:tc>
      </w:tr>
      <w:tr w:rsidR="005320D7" w:rsidRPr="00D13470" w14:paraId="069C4185"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3749F1" w14:textId="77777777" w:rsidR="005320D7" w:rsidRPr="00D13470" w:rsidRDefault="005320D7">
            <w:pPr>
              <w:textAlignment w:val="baseline"/>
              <w:rPr>
                <w:sz w:val="22"/>
                <w:szCs w:val="22"/>
              </w:rPr>
            </w:pPr>
            <w:r w:rsidRPr="00D13470">
              <w:rPr>
                <w:sz w:val="22"/>
                <w:szCs w:val="22"/>
              </w:rPr>
              <w:t>a) elektros energija</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221C9112" w14:textId="754E258A" w:rsidR="005320D7" w:rsidRPr="00D13470" w:rsidRDefault="005320D7" w:rsidP="005320D7">
            <w:pPr>
              <w:jc w:val="center"/>
              <w:textAlignment w:val="baseline"/>
              <w:rPr>
                <w:sz w:val="22"/>
                <w:szCs w:val="22"/>
              </w:rPr>
            </w:pPr>
            <w:r w:rsidRPr="00D13470">
              <w:rPr>
                <w:sz w:val="22"/>
                <w:szCs w:val="22"/>
              </w:rPr>
              <w:t> Elektra tiekiama elektros tinklais</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6364E" w14:textId="5DDE6A28" w:rsidR="005320D7" w:rsidRPr="00D13470" w:rsidRDefault="005320D7" w:rsidP="005320D7">
            <w:pPr>
              <w:jc w:val="center"/>
              <w:textAlignment w:val="baseline"/>
              <w:rPr>
                <w:sz w:val="22"/>
                <w:szCs w:val="22"/>
              </w:rPr>
            </w:pPr>
            <w:r w:rsidRPr="00D13470">
              <w:rPr>
                <w:sz w:val="22"/>
                <w:szCs w:val="22"/>
              </w:rPr>
              <w:t> 70000 kWh</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4C8E3536" w14:textId="77777777" w:rsidR="005320D7" w:rsidRPr="00D13470" w:rsidRDefault="005320D7">
            <w:pPr>
              <w:jc w:val="center"/>
              <w:textAlignment w:val="baseline"/>
              <w:rPr>
                <w:sz w:val="22"/>
                <w:szCs w:val="22"/>
              </w:rPr>
            </w:pPr>
            <w:r w:rsidRPr="00D13470">
              <w:rPr>
                <w:sz w:val="22"/>
                <w:szCs w:val="22"/>
              </w:rPr>
              <w:t>X</w:t>
            </w:r>
          </w:p>
        </w:tc>
      </w:tr>
      <w:tr w:rsidR="005320D7" w:rsidRPr="00D13470" w14:paraId="09D51F85"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8A4A2F" w14:textId="77777777" w:rsidR="005320D7" w:rsidRPr="00D13470" w:rsidRDefault="005320D7">
            <w:pPr>
              <w:textAlignment w:val="baseline"/>
              <w:rPr>
                <w:sz w:val="22"/>
                <w:szCs w:val="22"/>
              </w:rPr>
            </w:pPr>
            <w:r w:rsidRPr="00D13470">
              <w:rPr>
                <w:sz w:val="22"/>
                <w:szCs w:val="22"/>
              </w:rPr>
              <w:t>b) šiluminė energija</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B4CAFC2"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F98A5"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138FAC63" w14:textId="77777777" w:rsidR="005320D7" w:rsidRPr="00D13470" w:rsidRDefault="005320D7">
            <w:pPr>
              <w:jc w:val="center"/>
              <w:textAlignment w:val="baseline"/>
              <w:rPr>
                <w:sz w:val="22"/>
                <w:szCs w:val="22"/>
              </w:rPr>
            </w:pPr>
            <w:r w:rsidRPr="00D13470">
              <w:rPr>
                <w:sz w:val="22"/>
                <w:szCs w:val="22"/>
              </w:rPr>
              <w:t>X</w:t>
            </w:r>
          </w:p>
        </w:tc>
      </w:tr>
      <w:tr w:rsidR="005320D7" w:rsidRPr="00D13470" w14:paraId="3661EE0F"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26E4B7" w14:textId="77777777" w:rsidR="005320D7" w:rsidRPr="00D13470" w:rsidRDefault="005320D7">
            <w:pPr>
              <w:textAlignment w:val="baseline"/>
              <w:rPr>
                <w:sz w:val="22"/>
                <w:szCs w:val="22"/>
              </w:rPr>
            </w:pPr>
            <w:r w:rsidRPr="00D13470">
              <w:rPr>
                <w:sz w:val="22"/>
                <w:szCs w:val="22"/>
              </w:rPr>
              <w:t>c) gamtinės dujos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7F21318B"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6A55F"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5DB2FB5C" w14:textId="77777777" w:rsidR="005320D7" w:rsidRPr="00D13470" w:rsidRDefault="005320D7">
            <w:pPr>
              <w:jc w:val="center"/>
              <w:textAlignment w:val="baseline"/>
              <w:rPr>
                <w:sz w:val="22"/>
                <w:szCs w:val="22"/>
              </w:rPr>
            </w:pPr>
            <w:r w:rsidRPr="00D13470">
              <w:rPr>
                <w:sz w:val="22"/>
                <w:szCs w:val="22"/>
              </w:rPr>
              <w:t> </w:t>
            </w:r>
          </w:p>
        </w:tc>
      </w:tr>
      <w:tr w:rsidR="005320D7" w:rsidRPr="00D13470" w14:paraId="6511C752"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69608" w14:textId="77777777" w:rsidR="005320D7" w:rsidRPr="00D13470" w:rsidRDefault="005320D7">
            <w:pPr>
              <w:textAlignment w:val="baseline"/>
              <w:rPr>
                <w:sz w:val="22"/>
                <w:szCs w:val="22"/>
              </w:rPr>
            </w:pPr>
            <w:r w:rsidRPr="00D13470">
              <w:rPr>
                <w:sz w:val="22"/>
                <w:szCs w:val="22"/>
              </w:rPr>
              <w:t>d) suskystintos dujos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3FE68FEA"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BEA23"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2EC20A4C" w14:textId="77777777" w:rsidR="005320D7" w:rsidRPr="00D13470" w:rsidRDefault="005320D7">
            <w:pPr>
              <w:jc w:val="center"/>
              <w:textAlignment w:val="baseline"/>
              <w:rPr>
                <w:sz w:val="22"/>
                <w:szCs w:val="22"/>
              </w:rPr>
            </w:pPr>
            <w:r w:rsidRPr="00D13470">
              <w:rPr>
                <w:sz w:val="22"/>
                <w:szCs w:val="22"/>
              </w:rPr>
              <w:t> </w:t>
            </w:r>
          </w:p>
        </w:tc>
      </w:tr>
      <w:tr w:rsidR="005320D7" w:rsidRPr="00D13470" w14:paraId="7FD0887C"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187A17" w14:textId="77777777" w:rsidR="005320D7" w:rsidRPr="00D13470" w:rsidRDefault="005320D7">
            <w:pPr>
              <w:textAlignment w:val="baseline"/>
              <w:rPr>
                <w:sz w:val="22"/>
                <w:szCs w:val="22"/>
              </w:rPr>
            </w:pPr>
            <w:r w:rsidRPr="00D13470">
              <w:rPr>
                <w:sz w:val="22"/>
                <w:szCs w:val="22"/>
              </w:rPr>
              <w:t>e) mazutas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2410B460"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48FA2"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6E66FBA3" w14:textId="77777777" w:rsidR="005320D7" w:rsidRPr="00D13470" w:rsidRDefault="005320D7">
            <w:pPr>
              <w:jc w:val="center"/>
              <w:textAlignment w:val="baseline"/>
              <w:rPr>
                <w:sz w:val="22"/>
                <w:szCs w:val="22"/>
              </w:rPr>
            </w:pPr>
            <w:r w:rsidRPr="00D13470">
              <w:rPr>
                <w:sz w:val="22"/>
                <w:szCs w:val="22"/>
              </w:rPr>
              <w:t> </w:t>
            </w:r>
          </w:p>
        </w:tc>
      </w:tr>
      <w:tr w:rsidR="005320D7" w:rsidRPr="00D13470" w14:paraId="1E07646A"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0E904" w14:textId="77777777" w:rsidR="005320D7" w:rsidRPr="00D13470" w:rsidRDefault="005320D7">
            <w:pPr>
              <w:textAlignment w:val="baseline"/>
              <w:rPr>
                <w:sz w:val="22"/>
                <w:szCs w:val="22"/>
              </w:rPr>
            </w:pPr>
            <w:r w:rsidRPr="00D13470">
              <w:rPr>
                <w:sz w:val="22"/>
                <w:szCs w:val="22"/>
              </w:rPr>
              <w:t>f) krosninis kuras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69C834EA"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2D597"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41E8E0DD" w14:textId="77777777" w:rsidR="005320D7" w:rsidRPr="00D13470" w:rsidRDefault="005320D7">
            <w:pPr>
              <w:jc w:val="center"/>
              <w:textAlignment w:val="baseline"/>
              <w:rPr>
                <w:sz w:val="22"/>
                <w:szCs w:val="22"/>
              </w:rPr>
            </w:pPr>
            <w:r w:rsidRPr="00D13470">
              <w:rPr>
                <w:sz w:val="22"/>
                <w:szCs w:val="22"/>
              </w:rPr>
              <w:t> </w:t>
            </w:r>
          </w:p>
        </w:tc>
      </w:tr>
      <w:tr w:rsidR="005320D7" w:rsidRPr="00D13470" w14:paraId="7622E748"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A40017" w14:textId="77777777" w:rsidR="005320D7" w:rsidRPr="00D13470" w:rsidRDefault="005320D7">
            <w:pPr>
              <w:textAlignment w:val="baseline"/>
              <w:rPr>
                <w:sz w:val="22"/>
                <w:szCs w:val="22"/>
              </w:rPr>
            </w:pPr>
            <w:r w:rsidRPr="00D13470">
              <w:rPr>
                <w:sz w:val="22"/>
                <w:szCs w:val="22"/>
              </w:rPr>
              <w:t>g) dyzelinas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AA43411"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E557A"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6BD21956" w14:textId="77777777" w:rsidR="005320D7" w:rsidRPr="00D13470" w:rsidRDefault="005320D7">
            <w:pPr>
              <w:jc w:val="center"/>
              <w:textAlignment w:val="baseline"/>
              <w:rPr>
                <w:sz w:val="22"/>
                <w:szCs w:val="22"/>
              </w:rPr>
            </w:pPr>
            <w:r w:rsidRPr="00D13470">
              <w:rPr>
                <w:sz w:val="22"/>
                <w:szCs w:val="22"/>
              </w:rPr>
              <w:t> </w:t>
            </w:r>
          </w:p>
        </w:tc>
      </w:tr>
      <w:tr w:rsidR="005320D7" w:rsidRPr="00D13470" w14:paraId="06BFD3FD"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0FBCDA" w14:textId="77777777" w:rsidR="005320D7" w:rsidRPr="00D13470" w:rsidRDefault="005320D7">
            <w:pPr>
              <w:textAlignment w:val="baseline"/>
              <w:rPr>
                <w:sz w:val="22"/>
                <w:szCs w:val="22"/>
              </w:rPr>
            </w:pPr>
            <w:r w:rsidRPr="00D13470">
              <w:rPr>
                <w:sz w:val="22"/>
                <w:szCs w:val="22"/>
              </w:rPr>
              <w:t>h) akmens anglis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ACCCF3C"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71B0B"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23156491" w14:textId="77777777" w:rsidR="005320D7" w:rsidRPr="00D13470" w:rsidRDefault="005320D7">
            <w:pPr>
              <w:jc w:val="center"/>
              <w:textAlignment w:val="baseline"/>
              <w:rPr>
                <w:sz w:val="22"/>
                <w:szCs w:val="22"/>
              </w:rPr>
            </w:pPr>
            <w:r w:rsidRPr="00D13470">
              <w:rPr>
                <w:sz w:val="22"/>
                <w:szCs w:val="22"/>
              </w:rPr>
              <w:t> </w:t>
            </w:r>
          </w:p>
        </w:tc>
      </w:tr>
      <w:tr w:rsidR="005320D7" w:rsidRPr="00D13470" w14:paraId="1C0B8AD8"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44510" w14:textId="77777777" w:rsidR="005320D7" w:rsidRPr="00D13470" w:rsidRDefault="005320D7">
            <w:pPr>
              <w:textAlignment w:val="baseline"/>
              <w:rPr>
                <w:sz w:val="22"/>
                <w:szCs w:val="22"/>
              </w:rPr>
            </w:pPr>
            <w:r w:rsidRPr="00D13470">
              <w:rPr>
                <w:sz w:val="22"/>
                <w:szCs w:val="22"/>
              </w:rPr>
              <w:t>i) benzinas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584A3A79"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20E9F"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73E7BB5B" w14:textId="77777777" w:rsidR="005320D7" w:rsidRPr="00D13470" w:rsidRDefault="005320D7">
            <w:pPr>
              <w:jc w:val="center"/>
              <w:textAlignment w:val="baseline"/>
              <w:rPr>
                <w:sz w:val="22"/>
                <w:szCs w:val="22"/>
              </w:rPr>
            </w:pPr>
            <w:r w:rsidRPr="00D13470">
              <w:rPr>
                <w:sz w:val="22"/>
                <w:szCs w:val="22"/>
              </w:rPr>
              <w:t> </w:t>
            </w:r>
          </w:p>
        </w:tc>
      </w:tr>
      <w:tr w:rsidR="005320D7" w:rsidRPr="00D13470" w14:paraId="43EC2997"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A52D2" w14:textId="77777777" w:rsidR="005320D7" w:rsidRPr="00D13470" w:rsidRDefault="005320D7">
            <w:pPr>
              <w:textAlignment w:val="baseline"/>
              <w:rPr>
                <w:sz w:val="22"/>
                <w:szCs w:val="22"/>
              </w:rPr>
            </w:pPr>
            <w:r w:rsidRPr="00D13470">
              <w:rPr>
                <w:sz w:val="22"/>
                <w:szCs w:val="22"/>
              </w:rPr>
              <w:t>j) biokuras:</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2FA7E74E"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16AD6"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4F4C79DE" w14:textId="77777777" w:rsidR="005320D7" w:rsidRPr="00D13470" w:rsidRDefault="005320D7">
            <w:pPr>
              <w:jc w:val="center"/>
              <w:textAlignment w:val="baseline"/>
              <w:rPr>
                <w:sz w:val="22"/>
                <w:szCs w:val="22"/>
              </w:rPr>
            </w:pPr>
            <w:r w:rsidRPr="00D13470">
              <w:rPr>
                <w:sz w:val="22"/>
                <w:szCs w:val="22"/>
              </w:rPr>
              <w:t> </w:t>
            </w:r>
          </w:p>
        </w:tc>
      </w:tr>
      <w:tr w:rsidR="005320D7" w:rsidRPr="00D13470" w14:paraId="0706FC22"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46DEE" w14:textId="77777777" w:rsidR="005320D7" w:rsidRPr="00D13470" w:rsidRDefault="005320D7">
            <w:pPr>
              <w:textAlignment w:val="baseline"/>
              <w:rPr>
                <w:sz w:val="22"/>
                <w:szCs w:val="22"/>
              </w:rPr>
            </w:pPr>
            <w:r w:rsidRPr="00D13470">
              <w:rPr>
                <w:sz w:val="22"/>
                <w:szCs w:val="22"/>
              </w:rPr>
              <w:t>1)</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02FA28C5"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AB0DB"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195FB09B" w14:textId="77777777" w:rsidR="005320D7" w:rsidRPr="00D13470" w:rsidRDefault="005320D7">
            <w:pPr>
              <w:jc w:val="center"/>
              <w:textAlignment w:val="baseline"/>
              <w:rPr>
                <w:sz w:val="22"/>
                <w:szCs w:val="22"/>
              </w:rPr>
            </w:pPr>
            <w:r w:rsidRPr="00D13470">
              <w:rPr>
                <w:sz w:val="22"/>
                <w:szCs w:val="22"/>
              </w:rPr>
              <w:t> </w:t>
            </w:r>
          </w:p>
        </w:tc>
      </w:tr>
      <w:tr w:rsidR="005320D7" w:rsidRPr="00D13470" w14:paraId="3AFCBD32"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36551" w14:textId="77777777" w:rsidR="005320D7" w:rsidRPr="00D13470" w:rsidRDefault="005320D7">
            <w:pPr>
              <w:textAlignment w:val="baseline"/>
              <w:rPr>
                <w:sz w:val="22"/>
                <w:szCs w:val="22"/>
              </w:rPr>
            </w:pPr>
            <w:r w:rsidRPr="00D13470">
              <w:rPr>
                <w:sz w:val="22"/>
                <w:szCs w:val="22"/>
              </w:rPr>
              <w:t>2)</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47529A69"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A7AA5"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123FF73E" w14:textId="77777777" w:rsidR="005320D7" w:rsidRPr="00D13470" w:rsidRDefault="005320D7">
            <w:pPr>
              <w:jc w:val="center"/>
              <w:textAlignment w:val="baseline"/>
              <w:rPr>
                <w:sz w:val="22"/>
                <w:szCs w:val="22"/>
              </w:rPr>
            </w:pPr>
            <w:r w:rsidRPr="00D13470">
              <w:rPr>
                <w:sz w:val="22"/>
                <w:szCs w:val="22"/>
              </w:rPr>
              <w:t> </w:t>
            </w:r>
          </w:p>
        </w:tc>
      </w:tr>
      <w:tr w:rsidR="005320D7" w:rsidRPr="00D13470" w14:paraId="258DDCC4" w14:textId="77777777" w:rsidTr="005320D7">
        <w:tc>
          <w:tcPr>
            <w:tcW w:w="39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F2FF6F" w14:textId="77777777" w:rsidR="005320D7" w:rsidRPr="00D13470" w:rsidRDefault="005320D7">
            <w:pPr>
              <w:textAlignment w:val="baseline"/>
              <w:rPr>
                <w:sz w:val="22"/>
                <w:szCs w:val="22"/>
              </w:rPr>
            </w:pPr>
            <w:r w:rsidRPr="00D13470">
              <w:rPr>
                <w:sz w:val="22"/>
                <w:szCs w:val="22"/>
              </w:rPr>
              <w:t>k) ir kiti</w:t>
            </w:r>
          </w:p>
        </w:tc>
        <w:tc>
          <w:tcPr>
            <w:tcW w:w="2404" w:type="dxa"/>
            <w:tcBorders>
              <w:top w:val="nil"/>
              <w:left w:val="nil"/>
              <w:bottom w:val="single" w:sz="8" w:space="0" w:color="auto"/>
              <w:right w:val="single" w:sz="8" w:space="0" w:color="auto"/>
            </w:tcBorders>
            <w:tcMar>
              <w:top w:w="0" w:type="dxa"/>
              <w:left w:w="108" w:type="dxa"/>
              <w:bottom w:w="0" w:type="dxa"/>
              <w:right w:w="108" w:type="dxa"/>
            </w:tcMar>
            <w:hideMark/>
          </w:tcPr>
          <w:p w14:paraId="613DF7C0" w14:textId="77777777" w:rsidR="005320D7" w:rsidRPr="00D13470" w:rsidRDefault="005320D7">
            <w:pPr>
              <w:jc w:val="center"/>
              <w:textAlignment w:val="baseline"/>
              <w:rPr>
                <w:sz w:val="22"/>
                <w:szCs w:val="22"/>
              </w:rPr>
            </w:pPr>
            <w:r w:rsidRPr="00D13470">
              <w:rPr>
                <w:sz w:val="22"/>
                <w:szCs w:val="22"/>
              </w:rPr>
              <w:t> </w:t>
            </w:r>
          </w:p>
        </w:tc>
        <w:tc>
          <w:tcPr>
            <w:tcW w:w="25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663F5" w14:textId="77777777" w:rsidR="005320D7" w:rsidRPr="00D13470" w:rsidRDefault="005320D7">
            <w:pPr>
              <w:jc w:val="center"/>
              <w:textAlignment w:val="baseline"/>
              <w:rPr>
                <w:sz w:val="22"/>
                <w:szCs w:val="22"/>
              </w:rPr>
            </w:pPr>
            <w:r w:rsidRPr="00D13470">
              <w:rPr>
                <w:sz w:val="22"/>
                <w:szCs w:val="22"/>
              </w:rPr>
              <w:t> </w:t>
            </w:r>
          </w:p>
        </w:tc>
        <w:tc>
          <w:tcPr>
            <w:tcW w:w="4546" w:type="dxa"/>
            <w:tcBorders>
              <w:top w:val="nil"/>
              <w:left w:val="nil"/>
              <w:bottom w:val="single" w:sz="8" w:space="0" w:color="auto"/>
              <w:right w:val="single" w:sz="8" w:space="0" w:color="auto"/>
            </w:tcBorders>
            <w:tcMar>
              <w:top w:w="0" w:type="dxa"/>
              <w:left w:w="108" w:type="dxa"/>
              <w:bottom w:w="0" w:type="dxa"/>
              <w:right w:w="108" w:type="dxa"/>
            </w:tcMar>
            <w:hideMark/>
          </w:tcPr>
          <w:p w14:paraId="0A45745D" w14:textId="77777777" w:rsidR="005320D7" w:rsidRPr="00D13470" w:rsidRDefault="005320D7">
            <w:pPr>
              <w:jc w:val="center"/>
              <w:textAlignment w:val="baseline"/>
              <w:rPr>
                <w:sz w:val="22"/>
                <w:szCs w:val="22"/>
              </w:rPr>
            </w:pPr>
            <w:r w:rsidRPr="00D13470">
              <w:rPr>
                <w:sz w:val="22"/>
                <w:szCs w:val="22"/>
              </w:rPr>
              <w:t> </w:t>
            </w:r>
          </w:p>
        </w:tc>
      </w:tr>
    </w:tbl>
    <w:p w14:paraId="4E5B21E5" w14:textId="77777777" w:rsidR="005320D7" w:rsidRPr="00D13470" w:rsidRDefault="005320D7" w:rsidP="005320D7">
      <w:pPr>
        <w:ind w:firstLine="567"/>
        <w:jc w:val="both"/>
        <w:textAlignment w:val="baseline"/>
        <w:rPr>
          <w:color w:val="000000"/>
          <w:sz w:val="27"/>
          <w:szCs w:val="27"/>
        </w:rPr>
      </w:pPr>
      <w:r w:rsidRPr="00D13470">
        <w:rPr>
          <w:b/>
          <w:bCs/>
          <w:color w:val="000000"/>
          <w:sz w:val="18"/>
          <w:szCs w:val="18"/>
        </w:rPr>
        <w:t> </w:t>
      </w:r>
    </w:p>
    <w:p w14:paraId="6BCB8DDF" w14:textId="77777777" w:rsidR="003757DF" w:rsidRPr="00D13470" w:rsidRDefault="003757DF" w:rsidP="003757DF">
      <w:pPr>
        <w:suppressAutoHyphens/>
        <w:ind w:firstLine="567"/>
        <w:jc w:val="both"/>
        <w:textAlignment w:val="baseline"/>
        <w:rPr>
          <w:b/>
          <w:i/>
          <w:sz w:val="22"/>
        </w:rPr>
      </w:pPr>
      <w:r w:rsidRPr="00D13470">
        <w:rPr>
          <w:b/>
          <w:i/>
          <w:sz w:val="22"/>
        </w:rPr>
        <w:t xml:space="preserve">3 lentelė. Energijos gamyba </w:t>
      </w:r>
    </w:p>
    <w:p w14:paraId="7B0EA064" w14:textId="77777777" w:rsidR="003757DF" w:rsidRPr="00D13470" w:rsidRDefault="003757DF" w:rsidP="003757DF">
      <w:pPr>
        <w:suppressAutoHyphens/>
        <w:ind w:firstLine="567"/>
        <w:jc w:val="both"/>
        <w:textAlignment w:val="baseline"/>
        <w:rPr>
          <w:b/>
          <w:sz w:val="22"/>
        </w:rPr>
      </w:pPr>
    </w:p>
    <w:p w14:paraId="2BBFAAAF" w14:textId="527ED272" w:rsidR="00421628" w:rsidRPr="00D13470" w:rsidRDefault="00421628" w:rsidP="00BB6933">
      <w:pPr>
        <w:spacing w:line="300" w:lineRule="auto"/>
        <w:ind w:left="567"/>
        <w:jc w:val="both"/>
      </w:pPr>
      <w:r w:rsidRPr="00D13470">
        <w:t>Lentelė nepildoma</w:t>
      </w:r>
      <w:r w:rsidRPr="00D13470">
        <w:rPr>
          <w:i/>
        </w:rPr>
        <w:t>.</w:t>
      </w:r>
      <w:r w:rsidRPr="00D13470">
        <w:t xml:space="preserve"> UAB „</w:t>
      </w:r>
      <w:r w:rsidR="005320D7" w:rsidRPr="00D13470">
        <w:t>Žalvaris</w:t>
      </w:r>
      <w:r w:rsidR="00BB6933" w:rsidRPr="00D13470">
        <w:t xml:space="preserve">“ </w:t>
      </w:r>
      <w:r w:rsidR="005320D7" w:rsidRPr="00D13470">
        <w:t xml:space="preserve">Panevėžio skyrius </w:t>
      </w:r>
      <w:r w:rsidRPr="00D13470">
        <w:t>energijos negamina.</w:t>
      </w:r>
    </w:p>
    <w:p w14:paraId="3A9F3613" w14:textId="65018CAF" w:rsidR="003773FA" w:rsidRPr="00D13470" w:rsidRDefault="003773FA">
      <w:pPr>
        <w:spacing w:after="160" w:line="259" w:lineRule="auto"/>
        <w:rPr>
          <w:b/>
          <w:sz w:val="22"/>
        </w:rPr>
      </w:pPr>
      <w:r w:rsidRPr="00D13470">
        <w:rPr>
          <w:b/>
          <w:sz w:val="22"/>
        </w:rPr>
        <w:br w:type="page"/>
      </w:r>
    </w:p>
    <w:p w14:paraId="077F133C" w14:textId="77777777" w:rsidR="003757DF" w:rsidRPr="00D13470" w:rsidRDefault="003757DF" w:rsidP="004235D5">
      <w:pPr>
        <w:widowControl w:val="0"/>
        <w:ind w:firstLine="567"/>
        <w:jc w:val="center"/>
        <w:rPr>
          <w:b/>
          <w:sz w:val="22"/>
        </w:rPr>
      </w:pPr>
    </w:p>
    <w:p w14:paraId="1BD9EEE3" w14:textId="77777777" w:rsidR="00421628" w:rsidRPr="00D13470" w:rsidRDefault="00421628" w:rsidP="00421628">
      <w:pPr>
        <w:suppressAutoHyphens/>
        <w:jc w:val="center"/>
        <w:textAlignment w:val="baseline"/>
        <w:rPr>
          <w:b/>
        </w:rPr>
      </w:pPr>
      <w:r w:rsidRPr="00D13470">
        <w:rPr>
          <w:b/>
        </w:rPr>
        <w:t>III. GAMYBOS PROCESAI</w:t>
      </w:r>
    </w:p>
    <w:p w14:paraId="12AE41F3" w14:textId="77777777" w:rsidR="00421628" w:rsidRPr="00D13470" w:rsidRDefault="00421628" w:rsidP="00421628">
      <w:pPr>
        <w:suppressAutoHyphens/>
        <w:ind w:firstLine="567"/>
        <w:jc w:val="both"/>
        <w:textAlignment w:val="baseline"/>
      </w:pPr>
    </w:p>
    <w:p w14:paraId="4224C5B1" w14:textId="77777777" w:rsidR="00421628" w:rsidRPr="00D13470" w:rsidRDefault="00421628" w:rsidP="0042162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D13470">
        <w:rPr>
          <w:b/>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484512EC" w14:textId="77777777" w:rsidR="004C7936" w:rsidRPr="00D13470" w:rsidRDefault="004C7936" w:rsidP="004C7936">
      <w:pPr>
        <w:suppressAutoHyphens/>
        <w:ind w:firstLine="567"/>
        <w:jc w:val="both"/>
        <w:textAlignment w:val="baseline"/>
        <w:rPr>
          <w:b/>
          <w:u w:val="single"/>
          <w:lang w:eastAsia="ar-SA"/>
        </w:rPr>
      </w:pPr>
    </w:p>
    <w:p w14:paraId="072E9B5F" w14:textId="77777777" w:rsidR="005320D7" w:rsidRPr="00D13470" w:rsidRDefault="005320D7" w:rsidP="00BF44FD">
      <w:pPr>
        <w:suppressAutoHyphens/>
        <w:jc w:val="both"/>
        <w:textAlignment w:val="baseline"/>
        <w:rPr>
          <w:b/>
          <w:lang w:eastAsia="ar-SA"/>
        </w:rPr>
      </w:pPr>
      <w:r w:rsidRPr="00D13470">
        <w:rPr>
          <w:b/>
          <w:lang w:eastAsia="ar-SA"/>
        </w:rPr>
        <w:t>UAB „Žalvaris“ Panevėžio skyrius</w:t>
      </w:r>
    </w:p>
    <w:p w14:paraId="220B38FF" w14:textId="77777777" w:rsidR="005320D7" w:rsidRPr="00D13470" w:rsidRDefault="005320D7" w:rsidP="00BF44FD">
      <w:pPr>
        <w:pStyle w:val="Sraopastraipa"/>
        <w:suppressAutoHyphens/>
        <w:ind w:left="927"/>
        <w:jc w:val="both"/>
        <w:textAlignment w:val="baseline"/>
        <w:rPr>
          <w:b/>
          <w:lang w:eastAsia="ar-SA"/>
        </w:rPr>
      </w:pPr>
    </w:p>
    <w:p w14:paraId="23964BEE" w14:textId="3AE102FF" w:rsidR="005320D7" w:rsidRPr="00D13470" w:rsidRDefault="005320D7" w:rsidP="00BF44FD">
      <w:pPr>
        <w:ind w:firstLine="284"/>
        <w:jc w:val="both"/>
      </w:pPr>
      <w:r w:rsidRPr="00D13470">
        <w:t>UAB „Žalvaris“ Panevėžio skyri</w:t>
      </w:r>
      <w:r w:rsidR="0073608C" w:rsidRPr="00D13470">
        <w:t>a</w:t>
      </w:r>
      <w:r w:rsidRPr="00D13470">
        <w:t>us sklype (gamybinėse patalpose ir teritorijoje</w:t>
      </w:r>
      <w:r w:rsidR="0073608C" w:rsidRPr="00D13470">
        <w:t xml:space="preserve"> pastatytuose konteineriuose</w:t>
      </w:r>
      <w:r w:rsidRPr="00D13470">
        <w:t>) planuoja vykdyti pavojingųjų ir nepavojingųjų atliekų tvarkymo veiklą. Veikla bus vykdoma apie 0,</w:t>
      </w:r>
      <w:r w:rsidR="00581345">
        <w:t>8</w:t>
      </w:r>
      <w:r w:rsidRPr="00D13470">
        <w:t xml:space="preserve"> ha ploto sklypo dalyje ir šiame sklype esančio gamybos, pramonės paskirties pastato dalyje (apie </w:t>
      </w:r>
      <w:r w:rsidR="0073608C" w:rsidRPr="00D13470">
        <w:t xml:space="preserve">955,70 </w:t>
      </w:r>
      <w:r w:rsidRPr="00D13470">
        <w:t>kv. m. ploto gamybos paskirties patalpose bei apie 244,37 kv. m. buitinėse - administracinėse patalpose).</w:t>
      </w:r>
    </w:p>
    <w:p w14:paraId="57EBB344" w14:textId="77777777" w:rsidR="005320D7" w:rsidRPr="00D13470" w:rsidRDefault="005320D7" w:rsidP="00BF44FD">
      <w:pPr>
        <w:ind w:firstLine="284"/>
        <w:jc w:val="both"/>
      </w:pPr>
    </w:p>
    <w:p w14:paraId="08490E53" w14:textId="77777777" w:rsidR="005320D7" w:rsidRPr="00D13470" w:rsidRDefault="005320D7" w:rsidP="00BF44FD">
      <w:pPr>
        <w:ind w:firstLine="284"/>
        <w:jc w:val="both"/>
      </w:pPr>
      <w:r w:rsidRPr="00D13470">
        <w:t>Planuojama, kad per metus į UAB „Žalvaris“ Panevėžio skyrių bus priimama:</w:t>
      </w:r>
    </w:p>
    <w:p w14:paraId="75B738BA" w14:textId="52DB4976" w:rsidR="005320D7" w:rsidRPr="00D13470" w:rsidRDefault="005320D7" w:rsidP="00BF44FD">
      <w:pPr>
        <w:ind w:firstLine="284"/>
        <w:jc w:val="both"/>
      </w:pPr>
      <w:r w:rsidRPr="00D13470">
        <w:t>-</w:t>
      </w:r>
      <w:r w:rsidRPr="00D13470">
        <w:tab/>
        <w:t xml:space="preserve">iki 7087 t/metus nepavojingųjų atliekų (bendras didžiausias vienu metu laikomas nepavojingųjų atliekų kiekis – </w:t>
      </w:r>
      <w:r w:rsidR="00D8388C" w:rsidRPr="00D13470">
        <w:t>863</w:t>
      </w:r>
      <w:r w:rsidRPr="00D13470">
        <w:t xml:space="preserve"> t);</w:t>
      </w:r>
    </w:p>
    <w:p w14:paraId="110828B7" w14:textId="6FBB88E5" w:rsidR="005320D7" w:rsidRPr="00D13470" w:rsidRDefault="005320D7" w:rsidP="00BF44FD">
      <w:pPr>
        <w:ind w:firstLine="284"/>
        <w:jc w:val="both"/>
      </w:pPr>
      <w:r w:rsidRPr="00D13470">
        <w:t>-</w:t>
      </w:r>
      <w:r w:rsidRPr="00D13470">
        <w:tab/>
      </w:r>
      <w:r w:rsidR="003773FA" w:rsidRPr="00D13470">
        <w:t>iki 13164 t/metus pavojingųjų atliekų (bendras didžiausias vienu metu laikomas pav</w:t>
      </w:r>
      <w:r w:rsidR="00D8388C" w:rsidRPr="00D13470">
        <w:t>ojingųjų atliekų kiekis – 1054,</w:t>
      </w:r>
      <w:r w:rsidR="0073608C" w:rsidRPr="00D13470">
        <w:t>80</w:t>
      </w:r>
      <w:r w:rsidR="003773FA" w:rsidRPr="00D13470">
        <w:t xml:space="preserve"> t)</w:t>
      </w:r>
      <w:r w:rsidRPr="00D13470">
        <w:t>.</w:t>
      </w:r>
    </w:p>
    <w:p w14:paraId="010EB2C0" w14:textId="77777777" w:rsidR="005320D7" w:rsidRPr="00D13470" w:rsidRDefault="005320D7" w:rsidP="00BF44FD">
      <w:pPr>
        <w:ind w:firstLine="284"/>
        <w:jc w:val="both"/>
      </w:pPr>
    </w:p>
    <w:p w14:paraId="2BEC210E" w14:textId="1249BBB5" w:rsidR="005320D7" w:rsidRPr="00D13470" w:rsidRDefault="005320D7" w:rsidP="00BF44FD">
      <w:pPr>
        <w:ind w:firstLine="284"/>
        <w:jc w:val="both"/>
      </w:pPr>
      <w:r w:rsidRPr="00D13470">
        <w:t xml:space="preserve">UAB „Žalvaris“ </w:t>
      </w:r>
      <w:r w:rsidR="0073608C" w:rsidRPr="00D13470">
        <w:t xml:space="preserve">Panevėžio skyriuje </w:t>
      </w:r>
      <w:r w:rsidRPr="00D13470">
        <w:t xml:space="preserve">vykdys pavojingųjų ir nepavojingųjų atliekų, tokių kaip: tepalo, kuro ir oro filtrų, tepaluotų pašluosčių, amortizatorių, absorbentų, akumuliatorių, elektros ir elektroninės įrangos, metalo laužo bei kitų pavojingųjų ir nepavojingųjų atliekų surinkimą, vežimą, rūšiavimą, paruošimą naudoti ar šalinti, laikymą. </w:t>
      </w:r>
      <w:r w:rsidR="0073608C" w:rsidRPr="00D13470">
        <w:t>Taip pat</w:t>
      </w:r>
      <w:r w:rsidRPr="00D13470">
        <w:t xml:space="preserve"> skyriuje vykdyti naftos produktais užterštų atliekų tvarkymo veiklą.</w:t>
      </w:r>
    </w:p>
    <w:p w14:paraId="1CBCDD7F" w14:textId="77777777" w:rsidR="005320D7" w:rsidRPr="00D13470" w:rsidRDefault="005320D7" w:rsidP="00BF44FD">
      <w:pPr>
        <w:ind w:firstLine="284"/>
        <w:jc w:val="both"/>
      </w:pPr>
    </w:p>
    <w:p w14:paraId="148A1417" w14:textId="77777777" w:rsidR="005320D7" w:rsidRPr="00D13470" w:rsidRDefault="005320D7" w:rsidP="00BF44FD">
      <w:pPr>
        <w:ind w:firstLine="284"/>
        <w:jc w:val="both"/>
      </w:pPr>
      <w:r w:rsidRPr="00D13470">
        <w:t>Numatomas toks technologinis procesas:</w:t>
      </w:r>
    </w:p>
    <w:p w14:paraId="10316201" w14:textId="77777777" w:rsidR="005320D7" w:rsidRPr="00D13470" w:rsidRDefault="005320D7" w:rsidP="00BF44FD">
      <w:pPr>
        <w:ind w:firstLine="284"/>
        <w:jc w:val="both"/>
      </w:pPr>
    </w:p>
    <w:p w14:paraId="51897F91" w14:textId="77777777" w:rsidR="005320D7" w:rsidRPr="00D13470" w:rsidRDefault="005320D7" w:rsidP="00BF44FD">
      <w:pPr>
        <w:ind w:firstLine="284"/>
        <w:jc w:val="both"/>
        <w:rPr>
          <w:i/>
          <w:u w:val="single"/>
        </w:rPr>
      </w:pPr>
      <w:r w:rsidRPr="00D13470">
        <w:rPr>
          <w:i/>
          <w:u w:val="single"/>
        </w:rPr>
        <w:t xml:space="preserve">Juodųjų ir spalvotojų metalo laužo, stabdžių trinkelių bei metalinių pakuočių atliekų tvarkymas. </w:t>
      </w:r>
    </w:p>
    <w:p w14:paraId="22EFAC8A" w14:textId="77777777" w:rsidR="005320D7" w:rsidRPr="00D13470" w:rsidRDefault="005320D7" w:rsidP="00BF44FD">
      <w:pPr>
        <w:ind w:firstLine="284"/>
        <w:jc w:val="both"/>
      </w:pPr>
      <w:r w:rsidRPr="00D13470">
        <w:t xml:space="preserve">Visą metalų laužą numatoma supirkti iš įmonių, įstaigų, organizacijų bei gyventojų. Metalo laužą į skyrių klientai pristatys patys arba bendrovė atsiveš savo ar samdytu transportu. </w:t>
      </w:r>
    </w:p>
    <w:p w14:paraId="5FBAF79B" w14:textId="77777777" w:rsidR="005320D7" w:rsidRPr="00D13470" w:rsidRDefault="005320D7" w:rsidP="00BF44FD">
      <w:pPr>
        <w:ind w:firstLine="284"/>
        <w:jc w:val="both"/>
      </w:pPr>
      <w:r w:rsidRPr="00D13470">
        <w:t>Pirmiausia bus vykdoma atvežto metalo laužo vizualinė apžiūra. Atliekama metalo laužo radiacinė patikra. Išrenkamos antriniui panaudojimui tinkamos talpos. Jeigu atvežtas laužas yra vienarūšis – jis bus sveriamas iš karto, jeigu nevienarūšis – atskiros jo dalys bus sveriamos atskirai.</w:t>
      </w:r>
    </w:p>
    <w:p w14:paraId="22B9EE78" w14:textId="77777777" w:rsidR="005320D7" w:rsidRPr="00D13470" w:rsidRDefault="005320D7" w:rsidP="00BF44FD">
      <w:pPr>
        <w:ind w:firstLine="284"/>
        <w:jc w:val="both"/>
      </w:pPr>
      <w:r w:rsidRPr="00D13470">
        <w:t xml:space="preserve">Įvairūs nebenaudojami mechanizmai, įrenginiai, jų dalys gali būti ardomi, siekiant atskirti sudedamąsias dalis, kurios pagamintos iš skirtingų metalo rūšių, skirtingos kokybės. Apdorojimas (rūšiavimas, karpymas, smulkinimas, presavimas ir pan.) bus vykdomas uždarose patalpose. Juodųjų ir spalvotųjų metalo laužas bus laikomas pastate ant betoninių grindų, padėklų, ar talpose. Nevienarūšis laužas pirmiausiai bus išrūšiuojamas į juoduosius ir spalvotuosius metalus bei metalinę pakuotę. Atskirtas spalvotųjų metalų laužas toliau rūšiuojamas pagal atskiras spalvotųjų metalų laužo kategorijas, t. y. aliuminis, varis ir t.t. Juodųjų metalų laužas išrūšiuojamas į nerūdijančio plieno laužą ir juodųjų metalų laužą. Antrinės žaliavos sveriamos ir įtraukiamos į apskaitą. </w:t>
      </w:r>
    </w:p>
    <w:p w14:paraId="51FE406B" w14:textId="77777777" w:rsidR="005320D7" w:rsidRPr="00D13470" w:rsidRDefault="005320D7" w:rsidP="00BF44FD">
      <w:pPr>
        <w:ind w:firstLine="284"/>
        <w:jc w:val="both"/>
      </w:pPr>
      <w:r w:rsidRPr="00D13470">
        <w:t xml:space="preserve">Jeigu metalų laužas bus pristatomas jau išrūšiuotas, jis bus laikomas atskirose krūvose, o surinkus tikslingą transportavimui kiekį, eksportuojamas arba perduodamas šias atliekas tvarkančioms įmonėms Lietuvoje. </w:t>
      </w:r>
    </w:p>
    <w:p w14:paraId="21FA2602" w14:textId="77777777" w:rsidR="005320D7" w:rsidRPr="00D13470" w:rsidRDefault="005320D7" w:rsidP="00BF44FD">
      <w:pPr>
        <w:ind w:firstLine="284"/>
        <w:jc w:val="both"/>
      </w:pPr>
    </w:p>
    <w:p w14:paraId="1490EC1A" w14:textId="77777777" w:rsidR="005320D7" w:rsidRPr="00D13470" w:rsidRDefault="005320D7" w:rsidP="00BF44FD">
      <w:pPr>
        <w:ind w:firstLine="284"/>
        <w:jc w:val="both"/>
      </w:pPr>
      <w:r w:rsidRPr="00D13470">
        <w:rPr>
          <w:i/>
          <w:u w:val="single"/>
        </w:rPr>
        <w:t>Eksploatuoti netinkamų transporto priemonių tvarkymas</w:t>
      </w:r>
      <w:r w:rsidRPr="00D13470">
        <w:t xml:space="preserve">. </w:t>
      </w:r>
    </w:p>
    <w:p w14:paraId="16BE5EF7" w14:textId="77777777" w:rsidR="005320D7" w:rsidRPr="00D13470" w:rsidRDefault="005320D7" w:rsidP="00BF44FD">
      <w:pPr>
        <w:ind w:firstLine="284"/>
        <w:jc w:val="both"/>
      </w:pPr>
      <w:r w:rsidRPr="00D13470">
        <w:t xml:space="preserve">Visos priimtos eksploatuoti netinkamos transporto priemonės bus laikomos joms numatytoje laikymo zonoje (pastate) su skysčiams nelaidžia danga iki jų perdavimo galutiniams šių atliekų tvarkytojams. </w:t>
      </w:r>
    </w:p>
    <w:p w14:paraId="204DE214" w14:textId="77777777" w:rsidR="005320D7" w:rsidRPr="00D13470" w:rsidRDefault="005320D7" w:rsidP="00BF44FD">
      <w:pPr>
        <w:ind w:firstLine="284"/>
        <w:jc w:val="both"/>
      </w:pPr>
    </w:p>
    <w:p w14:paraId="66E6E384" w14:textId="77777777" w:rsidR="005320D7" w:rsidRPr="00D13470" w:rsidRDefault="005320D7" w:rsidP="00BF44FD">
      <w:pPr>
        <w:ind w:firstLine="284"/>
        <w:jc w:val="both"/>
      </w:pPr>
      <w:r w:rsidRPr="00D13470">
        <w:rPr>
          <w:i/>
          <w:u w:val="single"/>
        </w:rPr>
        <w:t>Nerūšiuotų baterijų ir akumuliatorių tvarkymas</w:t>
      </w:r>
      <w:r w:rsidRPr="00D13470">
        <w:t>.</w:t>
      </w:r>
    </w:p>
    <w:p w14:paraId="42B33F61" w14:textId="77777777" w:rsidR="005320D7" w:rsidRPr="00D13470" w:rsidRDefault="005320D7" w:rsidP="00BF44FD">
      <w:pPr>
        <w:ind w:firstLine="284"/>
        <w:jc w:val="both"/>
      </w:pPr>
      <w:r w:rsidRPr="00D13470">
        <w:t>Nerūšiuotos baterijos ir akumuliatoriai bus perrūšiuojami, t.y. atskiriamos nepavojingosios baterijos bei akumuliatoriai nuo pavojingųjų sudedamųjų dalių turinčių baterijų ir akumuliatorių arba nerūšiuotos perduodamos šias atliekas tvarkančioms įmonėms. Baterijų ir akumuliatorių atliekos laikomos atskirose, atitinkamai paženklintose talpose ar konteineriuose iki jų pervežimo kitiems atliekų tvarkytojams.</w:t>
      </w:r>
    </w:p>
    <w:p w14:paraId="719352D0" w14:textId="77777777" w:rsidR="005320D7" w:rsidRPr="00D13470" w:rsidRDefault="005320D7" w:rsidP="00BF44FD">
      <w:pPr>
        <w:ind w:firstLine="284"/>
        <w:jc w:val="both"/>
      </w:pPr>
    </w:p>
    <w:p w14:paraId="3BDCE8F4" w14:textId="77777777" w:rsidR="005320D7" w:rsidRPr="00D13470" w:rsidRDefault="005320D7" w:rsidP="00BF44FD">
      <w:pPr>
        <w:ind w:firstLine="284"/>
        <w:jc w:val="both"/>
      </w:pPr>
      <w:r w:rsidRPr="00D13470">
        <w:rPr>
          <w:i/>
          <w:u w:val="single"/>
        </w:rPr>
        <w:t>Naftos produktais užterštų atliekų tvarkymas</w:t>
      </w:r>
      <w:r w:rsidRPr="00D13470">
        <w:t>.</w:t>
      </w:r>
    </w:p>
    <w:p w14:paraId="24E1A7FE" w14:textId="6200BEEA" w:rsidR="005320D7" w:rsidRDefault="0073608C" w:rsidP="00BF44FD">
      <w:pPr>
        <w:ind w:firstLine="284"/>
        <w:jc w:val="both"/>
      </w:pPr>
      <w:r w:rsidRPr="00D13470">
        <w:t>Pareiškiamos veiklos</w:t>
      </w:r>
      <w:r w:rsidR="005320D7" w:rsidRPr="00D13470">
        <w:t xml:space="preserve"> teritorijoje </w:t>
      </w:r>
      <w:r w:rsidRPr="00D13470">
        <w:t>pastatytuose uždaruose konteineriuose</w:t>
      </w:r>
      <w:r w:rsidR="005320D7" w:rsidRPr="00D13470">
        <w:t xml:space="preserve"> planuojama vykdyti naftos produktais užteršto grunto, skaldos ir medienos (pabėgių, naftos produktais užterštų medinių pakuočių ir kitos medienos) biologinį valymą. Šių pavojingųjų atliekų valymui bus naudojami naftos produktus skaidantys mikroorganizmai.</w:t>
      </w:r>
    </w:p>
    <w:p w14:paraId="6C0C37CD" w14:textId="4AC3B6EF" w:rsidR="00DA3CAB" w:rsidRDefault="00DA3CAB" w:rsidP="00BF44FD">
      <w:pPr>
        <w:ind w:firstLine="284"/>
        <w:jc w:val="both"/>
      </w:pPr>
      <w:r w:rsidRPr="00DA3CAB">
        <w:t xml:space="preserve">Įmonei ateityje naftos produktais užterštų atliekų tvarkymo aikštelę padengus kieta danga ir teritorijoje įrengus paviršinių nuotekų valymo įrenginius bei </w:t>
      </w:r>
      <w:r>
        <w:t>apsaugant visą įmonės teritoriją</w:t>
      </w:r>
      <w:r w:rsidRPr="00DA3CAB">
        <w:t xml:space="preserve"> nuo </w:t>
      </w:r>
      <w:r>
        <w:t xml:space="preserve">ant </w:t>
      </w:r>
      <w:r w:rsidRPr="00DA3CAB">
        <w:t>naftos produktais užterštų atliekų tvarkymo aikštel</w:t>
      </w:r>
      <w:r>
        <w:t xml:space="preserve">ės susidariusių </w:t>
      </w:r>
      <w:r w:rsidRPr="00DA3CAB">
        <w:t xml:space="preserve"> paviršinių nuotekų nutekėjimo</w:t>
      </w:r>
      <w:r>
        <w:t>, ją</w:t>
      </w:r>
      <w:r w:rsidRPr="00DA3CAB">
        <w:t xml:space="preserve"> aptvėrus betoniniu borteliu ir iš išorės sukastu pylimu bei įrengus kitus su paviršinių nuotekų surinkimu susijusius įrenginius naftos produktais užterštas gruntas, skaldos ir medienos (pabėgių, naftos produktais užterštų medinių pakuočių ir kitos medienos) atliekos bus laikomos ir valomos šioje aikštelėje.</w:t>
      </w:r>
    </w:p>
    <w:p w14:paraId="7FF67C75" w14:textId="77777777" w:rsidR="005320D7" w:rsidRPr="00D13470" w:rsidRDefault="005320D7" w:rsidP="00BF44FD">
      <w:pPr>
        <w:ind w:firstLine="284"/>
        <w:jc w:val="both"/>
      </w:pPr>
      <w:r w:rsidRPr="00D13470">
        <w:t>Į įmonę atvežtos naftos produktais užterštos atliekos (gruntas, pabėgiai, naftos produktais užteršta medinė pakuotė bei kita mediena) bus pirmiausiai pasveriamos, bus atliekama naftos produktais užterštų atliekų taršos kiekybinė/kokybinė analizė. Atsižvelgiant į tyrimų rezultatus bus parenkamas valymui reikalingas mikroorganizmų kiekis.</w:t>
      </w:r>
    </w:p>
    <w:p w14:paraId="2E1195C2" w14:textId="72E8B1EC" w:rsidR="005320D7" w:rsidRPr="00D13470" w:rsidRDefault="005320D7" w:rsidP="00BF44FD">
      <w:pPr>
        <w:ind w:firstLine="284"/>
        <w:jc w:val="both"/>
      </w:pPr>
      <w:r w:rsidRPr="00D13470">
        <w:t xml:space="preserve">Priimtos ir ištirtos naftos produktais užterštos atliekos bus </w:t>
      </w:r>
      <w:r w:rsidR="0073608C" w:rsidRPr="00D13470">
        <w:t>tiekiamos valymui</w:t>
      </w:r>
      <w:r w:rsidRPr="00D13470">
        <w:t xml:space="preserve"> arba </w:t>
      </w:r>
      <w:r w:rsidR="0073608C" w:rsidRPr="00D13470">
        <w:t xml:space="preserve">į </w:t>
      </w:r>
      <w:r w:rsidRPr="00D13470">
        <w:t>šių atliekų laikymui skirtą zoną</w:t>
      </w:r>
      <w:r w:rsidR="0073608C" w:rsidRPr="00D13470">
        <w:t xml:space="preserve"> (atliekos laikomos konteineriuose)</w:t>
      </w:r>
      <w:r w:rsidRPr="00D13470">
        <w:t xml:space="preserve"> iki valymo. Priimti pabėgiai prieš </w:t>
      </w:r>
      <w:r w:rsidR="0073608C" w:rsidRPr="00D13470">
        <w:t>valant</w:t>
      </w:r>
      <w:r w:rsidRPr="00D13470">
        <w:t xml:space="preserve"> bus smulkinami. Priimtas naftos produktais užterštas gruntas prieš </w:t>
      </w:r>
      <w:r w:rsidR="0073608C" w:rsidRPr="00D13470">
        <w:t>valant</w:t>
      </w:r>
      <w:r w:rsidRPr="00D13470">
        <w:t xml:space="preserve"> bus paruošiam</w:t>
      </w:r>
      <w:r w:rsidR="0073608C" w:rsidRPr="00D13470">
        <w:t>a</w:t>
      </w:r>
      <w:r w:rsidRPr="00D13470">
        <w:t xml:space="preserve">s, t.y. atskiriamos priemaišos (akmenys ir kt. panašios priemaišos). </w:t>
      </w:r>
      <w:r w:rsidR="0073608C" w:rsidRPr="00D13470">
        <w:t>Paruoštos valymui atliekos uždaruose konteineriuose</w:t>
      </w:r>
      <w:r w:rsidRPr="00D13470">
        <w:t xml:space="preserve"> bus apipurškiam</w:t>
      </w:r>
      <w:r w:rsidR="0073608C" w:rsidRPr="00D13470">
        <w:t>os</w:t>
      </w:r>
      <w:r w:rsidRPr="00D13470">
        <w:t xml:space="preserve"> biologiniu preparatu, kuriame yra naftos produktus skaidantys mikroorganizmai. Kad vyktų biologiniai procesai </w:t>
      </w:r>
      <w:r w:rsidR="0073608C" w:rsidRPr="00D13470">
        <w:t>atliekos</w:t>
      </w:r>
      <w:r w:rsidRPr="00D13470">
        <w:t xml:space="preserve"> bus periodiškai permaišo</w:t>
      </w:r>
      <w:r w:rsidR="0073608C" w:rsidRPr="00D13470">
        <w:t>mos</w:t>
      </w:r>
      <w:r w:rsidRPr="00D13470">
        <w:t>, drėkinam</w:t>
      </w:r>
      <w:r w:rsidR="0073608C" w:rsidRPr="00D13470">
        <w:t>os</w:t>
      </w:r>
      <w:r w:rsidRPr="00D13470">
        <w:t>, kad drėgmės kiekis grunte būtų 25-35%.</w:t>
      </w:r>
    </w:p>
    <w:p w14:paraId="00539A55" w14:textId="7B7DDF72" w:rsidR="005320D7" w:rsidRPr="00D13470" w:rsidRDefault="0073608C" w:rsidP="0073608C">
      <w:pPr>
        <w:ind w:firstLine="284"/>
        <w:jc w:val="both"/>
      </w:pPr>
      <w:r w:rsidRPr="00D13470">
        <w:t xml:space="preserve">Ši pavojingųjų atliekų </w:t>
      </w:r>
      <w:r w:rsidR="005320D7" w:rsidRPr="00D13470">
        <w:t>biologinio apdorojimo technologija veiksminga esant ir sąlyginai žemai temperatūrai (nuo + 4°C, optimaliausia – 25 ±10°C). Preparato veikimo principas - mikroorganizmai naudoja naftos angliavandenilius kaip maisto šaltinį ir taip juos suskaido iki nekenksmingų medžiagų (H</w:t>
      </w:r>
      <w:r w:rsidR="005320D7" w:rsidRPr="00D13470">
        <w:rPr>
          <w:vertAlign w:val="subscript"/>
        </w:rPr>
        <w:t>2</w:t>
      </w:r>
      <w:r w:rsidR="005320D7" w:rsidRPr="00D13470">
        <w:t>O ir CO</w:t>
      </w:r>
      <w:r w:rsidR="005320D7" w:rsidRPr="00D13470">
        <w:rPr>
          <w:vertAlign w:val="subscript"/>
        </w:rPr>
        <w:t>2</w:t>
      </w:r>
      <w:r w:rsidR="005320D7" w:rsidRPr="00D13470">
        <w:t xml:space="preserve">). Vidutiniškai per 4 savaitės naftos produktais užterštose atliekose tarša sumažės 20-30 proc. Bet priklausomai nuo naftos produktų kilmės, koncentracijų ir aplinkos sąlygų bei drėgmės šis rodiklis gali kisti 10 proc. – 35 proc. ribose. Visas vienos naftos produktais užterštos partijos valymo procesas priklausomai nuo valomose atliekose esančio naftos produktų kiekio, grunto granulometrinės sudėties, naftos angliavandenilių tipo užtrunka nuo 2 iki 12 mėn., kai temperatūros vidurkis aukštesnis nei 10-15°C. </w:t>
      </w:r>
    </w:p>
    <w:p w14:paraId="71161B04" w14:textId="6C2D88F2" w:rsidR="005320D7" w:rsidRPr="00D13470" w:rsidRDefault="0077210A" w:rsidP="00BF44FD">
      <w:pPr>
        <w:ind w:firstLine="426"/>
        <w:jc w:val="both"/>
        <w:rPr>
          <w:lang w:eastAsia="en-US"/>
        </w:rPr>
      </w:pPr>
      <w:r w:rsidRPr="00D13470">
        <w:t>I</w:t>
      </w:r>
      <w:r w:rsidR="005320D7" w:rsidRPr="00D13470">
        <w:t xml:space="preserve">ki nustatytų grunto užterštumo naftos produktais normų, nurodytų normatyviniame dokumente LAND 9-2009 „Naftos produktais užterštų teritorijų tvarkymo aplinkos apsaugos reikalavimai“, </w:t>
      </w:r>
      <w:r w:rsidRPr="00D13470">
        <w:t xml:space="preserve">išvalytas </w:t>
      </w:r>
      <w:r w:rsidR="005320D7" w:rsidRPr="00D13470">
        <w:t>gruntas bus pervežamas į išvalyto grunto laikymo vietą ir perduodamas šį gruntą naudojančioms įmonėms</w:t>
      </w:r>
      <w:r w:rsidR="005320D7" w:rsidRPr="00D13470">
        <w:rPr>
          <w:lang w:eastAsia="en-US"/>
        </w:rPr>
        <w:t>.</w:t>
      </w:r>
    </w:p>
    <w:p w14:paraId="78174A28" w14:textId="77777777" w:rsidR="005320D7" w:rsidRPr="00D13470" w:rsidRDefault="005320D7" w:rsidP="00BF44FD">
      <w:pPr>
        <w:ind w:firstLine="426"/>
        <w:jc w:val="both"/>
      </w:pPr>
      <w:r w:rsidRPr="00D13470">
        <w:rPr>
          <w:lang w:eastAsia="en-US"/>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w:t>
      </w:r>
      <w:r w:rsidRPr="00D13470">
        <w:t xml:space="preserve"> Šios nepavojingosios medienos atliekos bus perduodamos jas tvarkančioms/naudojančioms įmonėms.</w:t>
      </w:r>
    </w:p>
    <w:p w14:paraId="3084DB57" w14:textId="77777777" w:rsidR="005320D7" w:rsidRPr="00D13470" w:rsidRDefault="005320D7" w:rsidP="00BF44FD">
      <w:pPr>
        <w:ind w:firstLine="426"/>
        <w:jc w:val="both"/>
        <w:rPr>
          <w:i/>
          <w:u w:val="single"/>
        </w:rPr>
      </w:pPr>
    </w:p>
    <w:p w14:paraId="73DF675A" w14:textId="77777777" w:rsidR="005320D7" w:rsidRPr="00D13470" w:rsidRDefault="005320D7" w:rsidP="00BF44FD">
      <w:pPr>
        <w:ind w:firstLine="426"/>
        <w:jc w:val="both"/>
        <w:rPr>
          <w:i/>
          <w:u w:val="single"/>
        </w:rPr>
      </w:pPr>
      <w:r w:rsidRPr="00D13470">
        <w:rPr>
          <w:i/>
          <w:u w:val="single"/>
        </w:rPr>
        <w:t xml:space="preserve">Kitų pavojingųjų ir nepavojingųjų atliekų surinkimas, rūšiavimas, apdorojimas, laikymas ir perdavimas kitoms įmonėms. </w:t>
      </w:r>
    </w:p>
    <w:p w14:paraId="5C8CE43A" w14:textId="4D7F5760" w:rsidR="005320D7" w:rsidRPr="00D13470" w:rsidRDefault="005320D7" w:rsidP="00BF44FD">
      <w:pPr>
        <w:ind w:firstLine="284"/>
        <w:jc w:val="both"/>
      </w:pPr>
      <w:r w:rsidRPr="00D13470">
        <w:t xml:space="preserve">Surinktos atliekos pirmiausiai </w:t>
      </w:r>
      <w:r w:rsidR="0077210A" w:rsidRPr="00D13470">
        <w:t xml:space="preserve">bus </w:t>
      </w:r>
      <w:r w:rsidRPr="00D13470">
        <w:t>rūšiuojamos. Esant reikalui plastiko, medžio, popieriaus, tekstilės ir pan. atliekos gali būti susmulkinamos. Užteršta pakuotė gali būti išvaloma. Atliekos pagal poreikį gali būti papildomai presuojamos, tikslu sumažinti užimamą tūrį. Atliekos laikomos patalpose (dalis nepavojingųjų atliekų bus laikoma aikštelėje</w:t>
      </w:r>
      <w:r w:rsidR="0077210A" w:rsidRPr="00D13470">
        <w:t xml:space="preserve"> pastatytuose jūriniuose konteineriuose</w:t>
      </w:r>
      <w:r w:rsidRPr="00D13470">
        <w:t xml:space="preserve">, joms skirtose laikyti vietose) iki išvežimo atliekų tvarkytojams Lietuvoje ar užsienyje. </w:t>
      </w:r>
    </w:p>
    <w:p w14:paraId="241C5AB7" w14:textId="474D5512" w:rsidR="005320D7" w:rsidRPr="00D13470" w:rsidRDefault="0077210A" w:rsidP="00BF44FD">
      <w:pPr>
        <w:ind w:firstLine="284"/>
        <w:jc w:val="both"/>
      </w:pPr>
      <w:r w:rsidRPr="00D13470">
        <w:t>UAB „Žalvaris“ Panevėžio skyriuje</w:t>
      </w:r>
      <w:r w:rsidR="005320D7" w:rsidRPr="00D13470">
        <w:t xml:space="preserve"> siekiant vykdyti vieną iš Valstybinės atliekų prevencijos programos, patvirtintos Lietuvos Respublikos aplinkos ministro 2013 m. spalio 22 d. įsakymu Nr. D1-782, atliekų prevencijos tikslų – produktus naudoti pakartotinai ar prailginti jų būvio ciklą, pirmiausiai į įmonę priimtoms EEĮ atliekoms bus atliktos atliekomis tapusių daiktų tinkamumo ar pritaikomumo naudoti pakartotinai nustatymas. Nustačius, kad EEĮ atliekos yra tinkamos pakartotinai naudoti, jos bus atskiriamos ir laikomos pastate atskirai nuo atliekų, kad pakartotinai tinkami naudoti EEĮ daiktai nebūtų sugadinami, nepablogėtų jų būklė ir jie būtų arba pačioje įmonėje paruošiami pakartotinai naudoti arba perduodami kitoms įmonėms paruošimui naudoti pakartotinai. Visos kitos EEĮ atliekos ir EEĮ atliekų dalys, kurios pagal savo paskirtį nėra tinkamos naudoti pakartotinai bus priimamos ir Atliekų tvarkymo apskaitos žurnale registruojamos kaip atliekos. </w:t>
      </w:r>
    </w:p>
    <w:p w14:paraId="6ED0E98E" w14:textId="77777777" w:rsidR="005320D7" w:rsidRPr="00D13470" w:rsidRDefault="005320D7" w:rsidP="00BF44FD">
      <w:pPr>
        <w:ind w:firstLine="284"/>
        <w:jc w:val="both"/>
      </w:pPr>
      <w:r w:rsidRPr="00D13470">
        <w:t>Visa EEĮ atliekų laikymo veikla bus vykdoma vadovaujantis Elektros ir elektroninės įrangos bei jos atliekų tvarkymo taisyklių, patvirtintų Lietuvos Respublikos aplinkos ministro 2004 m. rugsėjo 10 d. įsakymu Nr. D1-481, su visais pateikiamais, 21 punkte nustatytais reikalavimais.</w:t>
      </w:r>
    </w:p>
    <w:p w14:paraId="5F9CECF0" w14:textId="77777777" w:rsidR="005320D7" w:rsidRPr="00D13470" w:rsidRDefault="005320D7" w:rsidP="00BF44FD">
      <w:pPr>
        <w:ind w:firstLine="284"/>
        <w:jc w:val="both"/>
      </w:pPr>
      <w:r w:rsidRPr="00D13470">
        <w:t>Nepavojingųjų EEĮ atliekų laikymo vietose bus įrengta:</w:t>
      </w:r>
    </w:p>
    <w:p w14:paraId="223A92E0" w14:textId="77777777" w:rsidR="005320D7" w:rsidRPr="00D13470" w:rsidRDefault="005320D7" w:rsidP="00805223">
      <w:pPr>
        <w:numPr>
          <w:ilvl w:val="0"/>
          <w:numId w:val="13"/>
        </w:numPr>
        <w:jc w:val="both"/>
      </w:pPr>
      <w:r w:rsidRPr="00D13470">
        <w:t>šiose atliekose esantiems skysčiams, valymo ir nuriebalinimo priemonėms, vandeniui nepralaidi ir orų pokyčiams atspari kieta paviršiaus danga, t.y. patalpų grindys padengtos betono danga;</w:t>
      </w:r>
    </w:p>
    <w:p w14:paraId="3C214D21" w14:textId="77777777" w:rsidR="005320D7" w:rsidRPr="00D13470" w:rsidRDefault="005320D7" w:rsidP="00805223">
      <w:pPr>
        <w:numPr>
          <w:ilvl w:val="0"/>
          <w:numId w:val="13"/>
        </w:numPr>
        <w:jc w:val="both"/>
      </w:pPr>
      <w:r w:rsidRPr="00D13470">
        <w:t xml:space="preserve">išsiliejusių skysčių surinkimui bus saugomas sorbentas; </w:t>
      </w:r>
    </w:p>
    <w:p w14:paraId="6498B5D7" w14:textId="77777777" w:rsidR="005320D7" w:rsidRPr="00D13470" w:rsidRDefault="005320D7" w:rsidP="00805223">
      <w:pPr>
        <w:numPr>
          <w:ilvl w:val="0"/>
          <w:numId w:val="13"/>
        </w:numPr>
        <w:jc w:val="both"/>
      </w:pPr>
      <w:r w:rsidRPr="00D13470">
        <w:t>įmonėje bus naudojama dekantavimo įranga bei valymo ir nuriebalinimo priemonės.</w:t>
      </w:r>
    </w:p>
    <w:p w14:paraId="5184E48D" w14:textId="77777777" w:rsidR="005320D7" w:rsidRPr="00D13470" w:rsidRDefault="005320D7" w:rsidP="00BF44FD">
      <w:pPr>
        <w:ind w:firstLine="284"/>
        <w:jc w:val="both"/>
      </w:pPr>
    </w:p>
    <w:p w14:paraId="7240E131" w14:textId="77777777" w:rsidR="005320D7" w:rsidRPr="00D13470" w:rsidRDefault="005320D7" w:rsidP="00BF44FD">
      <w:pPr>
        <w:ind w:firstLine="284"/>
        <w:jc w:val="both"/>
      </w:pPr>
      <w:r w:rsidRPr="00D13470">
        <w:t>Papildomai įmonėje bus vykdoma Elektros ir elektroninės įrangos atliekų tvarkymo apskaita, vadovaujantis Elektros ir elektroninės įrangos bei jos atliekų tvarkymo taisyklių, patvirtintų Lietuvos Respublikos aplinkos ministro 2004 m. rugsėjo 10 d. įsakymu Nr. D1-481, su visais pateikiamais, 28 punkto reikalavimais.</w:t>
      </w:r>
    </w:p>
    <w:p w14:paraId="3E0C0B30" w14:textId="77777777" w:rsidR="005320D7" w:rsidRPr="00D13470" w:rsidRDefault="005320D7" w:rsidP="00BF44FD">
      <w:pPr>
        <w:ind w:firstLine="284"/>
        <w:jc w:val="both"/>
      </w:pPr>
    </w:p>
    <w:p w14:paraId="6F1609F9" w14:textId="77777777" w:rsidR="005320D7" w:rsidRPr="00D13470" w:rsidRDefault="005320D7" w:rsidP="00BF44FD">
      <w:pPr>
        <w:ind w:firstLine="284"/>
        <w:jc w:val="both"/>
      </w:pPr>
      <w:r w:rsidRPr="00D13470">
        <w:t>Visa baterijų ir akumuliatorių tvarkymo veikla bus vykdoma vadovaujantis Baterijų ir akumuliatorių bei baterijų ir akumuliatorių atliekų tvarkymo taisyklėmis, patvirtintomis Lietuvos Respublikos aplinkos ministro 2008 m. liepos 21 d. įsakymu Nr. D1-386, su visais pakeitimais.</w:t>
      </w:r>
    </w:p>
    <w:p w14:paraId="3B8997FC" w14:textId="77777777" w:rsidR="005320D7" w:rsidRPr="00D13470" w:rsidRDefault="005320D7" w:rsidP="00BF44FD">
      <w:pPr>
        <w:ind w:firstLine="284"/>
        <w:jc w:val="both"/>
      </w:pPr>
      <w:r w:rsidRPr="00D13470">
        <w:t>Baterijų ir akumuliatorių laikymo vietoje bus įrengtos:</w:t>
      </w:r>
    </w:p>
    <w:p w14:paraId="28986235" w14:textId="77777777" w:rsidR="005320D7" w:rsidRPr="00D13470" w:rsidRDefault="005320D7" w:rsidP="00805223">
      <w:pPr>
        <w:numPr>
          <w:ilvl w:val="0"/>
          <w:numId w:val="14"/>
        </w:numPr>
        <w:jc w:val="both"/>
      </w:pPr>
      <w:r w:rsidRPr="00D13470">
        <w:t>svarstyklės atliekų svoriui nustatyti;</w:t>
      </w:r>
    </w:p>
    <w:p w14:paraId="78FC65EA" w14:textId="77777777" w:rsidR="005320D7" w:rsidRPr="00D13470" w:rsidRDefault="005320D7" w:rsidP="00805223">
      <w:pPr>
        <w:numPr>
          <w:ilvl w:val="0"/>
          <w:numId w:val="14"/>
        </w:numPr>
        <w:jc w:val="both"/>
      </w:pPr>
      <w:r w:rsidRPr="00D13470">
        <w:t>baterijų atliekose esantiems skysčiams, valymo priemonėms, vandeniui nepralaidi ir atspari paviršiaus danga, t.y. patalpų grindys padengtos betono danga;</w:t>
      </w:r>
    </w:p>
    <w:p w14:paraId="05DEB9F9" w14:textId="77777777" w:rsidR="005320D7" w:rsidRPr="00D13470" w:rsidRDefault="005320D7" w:rsidP="00805223">
      <w:pPr>
        <w:numPr>
          <w:ilvl w:val="0"/>
          <w:numId w:val="14"/>
        </w:numPr>
        <w:jc w:val="both"/>
      </w:pPr>
      <w:r w:rsidRPr="00D13470">
        <w:t>nepralaidi krituliams ir atspari orų pokyčiams stogo danga;</w:t>
      </w:r>
    </w:p>
    <w:p w14:paraId="4C913197" w14:textId="77777777" w:rsidR="005320D7" w:rsidRPr="00D13470" w:rsidRDefault="005320D7" w:rsidP="00805223">
      <w:pPr>
        <w:numPr>
          <w:ilvl w:val="0"/>
          <w:numId w:val="14"/>
        </w:numPr>
        <w:jc w:val="both"/>
      </w:pPr>
      <w:r w:rsidRPr="00D13470">
        <w:t>išsiliejusių skysčių surinkimo priemonės (sorbentai ir kitos).</w:t>
      </w:r>
    </w:p>
    <w:p w14:paraId="7928472B" w14:textId="77777777" w:rsidR="005320D7" w:rsidRPr="00D13470" w:rsidRDefault="005320D7" w:rsidP="00BF44FD">
      <w:pPr>
        <w:ind w:firstLine="284"/>
        <w:jc w:val="both"/>
      </w:pPr>
    </w:p>
    <w:p w14:paraId="193F2A3E" w14:textId="10679E77" w:rsidR="005320D7" w:rsidRPr="00D13470" w:rsidRDefault="005320D7" w:rsidP="00BF44FD">
      <w:pPr>
        <w:ind w:firstLine="284"/>
        <w:jc w:val="both"/>
      </w:pPr>
      <w:r w:rsidRPr="00D13470">
        <w:t xml:space="preserve">Visos atliekų tvarkymo operacijos </w:t>
      </w:r>
      <w:r w:rsidR="0077210A" w:rsidRPr="00D13470">
        <w:t xml:space="preserve">bus </w:t>
      </w:r>
      <w:r w:rsidRPr="00D13470">
        <w:t>vykdomos uždarose gamybinėse patalpose ir aikštelėje</w:t>
      </w:r>
      <w:r w:rsidR="0077210A" w:rsidRPr="00D13470">
        <w:t xml:space="preserve"> pastatytuose konte</w:t>
      </w:r>
      <w:r w:rsidR="00BC4E23" w:rsidRPr="00D13470">
        <w:t>i</w:t>
      </w:r>
      <w:r w:rsidR="0077210A" w:rsidRPr="00D13470">
        <w:t>neriuose</w:t>
      </w:r>
      <w:r w:rsidRPr="00D13470">
        <w:t>. Atvežus atliekas į įmonės teritoriją, bus patikrinama ar atliekų pakuotė yra tinkama ir saugi tolimesniam atliekų laikymui. Surinktos atliekos bus sveriamos meteorologinės tarnybos sertifikuotomis svarstyklėmis. Į įmonę atvežtos atliekos bus apžiūrimos, kad jose nebūtų draudžiamų supirkti atliekų. Atliekos išrūšiuojamos ir laikomos, kol sukaupiamas tikslingas pervežti ar realizuoti kiekis. Surinktos ar gamybos metu susidariusios pavojingosios atliekos laikomos sandariose ir paženklintose talpose arba konteineriuose. Kadangi atliekų sudėtis labai skiriasi, tam bus įsakymo tvarka sudaroma komisija ir kiekvieną kartą rašomi perdirbimo aktai su konkrečiomis atliekų išeigomis.</w:t>
      </w:r>
    </w:p>
    <w:p w14:paraId="27445C79" w14:textId="77777777" w:rsidR="005320D7" w:rsidRPr="00D13470" w:rsidRDefault="005320D7" w:rsidP="00BF44FD">
      <w:pPr>
        <w:pStyle w:val="Pagrindiniotekstotrauka"/>
        <w:spacing w:after="0" w:line="240" w:lineRule="auto"/>
        <w:ind w:left="0" w:firstLine="284"/>
        <w:rPr>
          <w:sz w:val="24"/>
          <w:szCs w:val="24"/>
          <w:lang w:val="lt-LT"/>
        </w:rPr>
      </w:pPr>
    </w:p>
    <w:p w14:paraId="049C6088" w14:textId="0B129E41" w:rsidR="005320D7" w:rsidRPr="00D13470" w:rsidRDefault="005320D7" w:rsidP="00BF44FD">
      <w:pPr>
        <w:pStyle w:val="Pagrindiniotekstotrauka"/>
        <w:spacing w:after="0" w:line="240" w:lineRule="auto"/>
        <w:ind w:left="0" w:firstLine="284"/>
        <w:rPr>
          <w:bCs/>
          <w:sz w:val="24"/>
          <w:szCs w:val="24"/>
          <w:lang w:val="lt-LT"/>
        </w:rPr>
      </w:pPr>
      <w:r w:rsidRPr="00D13470">
        <w:rPr>
          <w:bCs/>
          <w:sz w:val="24"/>
          <w:szCs w:val="24"/>
          <w:lang w:val="lt-LT"/>
        </w:rPr>
        <w:t xml:space="preserve">Netyčia išsilieję ar išsibarstę teršalai bus nukenksminami sorbentu, kuris bus saugomas </w:t>
      </w:r>
      <w:r w:rsidR="0077210A" w:rsidRPr="00D13470">
        <w:rPr>
          <w:bCs/>
          <w:sz w:val="24"/>
          <w:szCs w:val="24"/>
          <w:lang w:val="lt-LT"/>
        </w:rPr>
        <w:t>skyriuje (patalpose)</w:t>
      </w:r>
      <w:r w:rsidRPr="00D13470">
        <w:rPr>
          <w:bCs/>
          <w:sz w:val="24"/>
          <w:szCs w:val="24"/>
          <w:lang w:val="lt-LT"/>
        </w:rPr>
        <w:t>. Panaudotas sorbentas bus saugomas jam skirtoje vietoje ir perduodamas pavojingųjų atliekų tvarkytojui pagal sutartį.</w:t>
      </w:r>
    </w:p>
    <w:p w14:paraId="7E2FFB53" w14:textId="77777777" w:rsidR="005320D7" w:rsidRPr="00D13470" w:rsidRDefault="005320D7" w:rsidP="0077210A">
      <w:pPr>
        <w:pStyle w:val="Pagrindiniotekstotrauka"/>
        <w:spacing w:after="0" w:line="240" w:lineRule="auto"/>
        <w:ind w:left="0" w:firstLine="284"/>
        <w:jc w:val="both"/>
        <w:rPr>
          <w:bCs/>
          <w:sz w:val="24"/>
          <w:szCs w:val="24"/>
          <w:lang w:val="lt-LT"/>
        </w:rPr>
      </w:pPr>
      <w:r w:rsidRPr="00D13470">
        <w:rPr>
          <w:bCs/>
          <w:sz w:val="24"/>
          <w:szCs w:val="24"/>
          <w:lang w:val="lt-LT"/>
        </w:rPr>
        <w:t>Visos į įmonę priimtos ir atliekų tvarkymo metu susidariusios atliekos bus registruojamos Atliekų tvarkymo apskaitos žurnale, vadovaujantis Atliekų susidarymo ir tvarkymo apskaitos ir ataskaitų teikimo taisyklėse, patvirtintose Lietuvos Respublikos aplinkos ministro 2011 m. gegužės 3 d. įsakymu Nr. D1-367, nustatyta tvarka.</w:t>
      </w:r>
    </w:p>
    <w:p w14:paraId="11C988A8" w14:textId="77777777" w:rsidR="005320D7" w:rsidRPr="00D13470" w:rsidRDefault="005320D7" w:rsidP="00BF44FD">
      <w:pPr>
        <w:pStyle w:val="Pagrindiniotekstotrauka"/>
        <w:spacing w:after="0" w:line="240" w:lineRule="auto"/>
        <w:ind w:left="0" w:firstLine="284"/>
        <w:rPr>
          <w:bCs/>
          <w:sz w:val="24"/>
          <w:szCs w:val="24"/>
          <w:lang w:val="lt-LT"/>
        </w:rPr>
      </w:pPr>
      <w:r w:rsidRPr="00D13470">
        <w:rPr>
          <w:bCs/>
          <w:sz w:val="24"/>
          <w:szCs w:val="24"/>
          <w:lang w:val="lt-LT"/>
        </w:rPr>
        <w:t xml:space="preserve">Atliekų laikymo zonų išdėstymo schemos </w:t>
      </w:r>
      <w:r w:rsidRPr="00D13470">
        <w:rPr>
          <w:bCs/>
          <w:color w:val="000000" w:themeColor="text1"/>
          <w:sz w:val="24"/>
          <w:szCs w:val="24"/>
          <w:lang w:val="lt-LT"/>
        </w:rPr>
        <w:t xml:space="preserve">pateiktos </w:t>
      </w:r>
      <w:r w:rsidRPr="00D13470">
        <w:rPr>
          <w:b/>
          <w:bCs/>
          <w:i/>
          <w:color w:val="000000" w:themeColor="text1"/>
          <w:sz w:val="24"/>
          <w:szCs w:val="24"/>
          <w:lang w:val="lt-LT"/>
        </w:rPr>
        <w:t>3 priede.</w:t>
      </w:r>
    </w:p>
    <w:p w14:paraId="7B8C3EEA" w14:textId="77777777" w:rsidR="005320D7" w:rsidRPr="00D13470" w:rsidRDefault="005320D7" w:rsidP="00BF44FD">
      <w:pPr>
        <w:pStyle w:val="Pagrindiniotekstotrauka"/>
        <w:spacing w:after="0" w:line="240" w:lineRule="auto"/>
        <w:ind w:left="0" w:firstLine="284"/>
        <w:rPr>
          <w:sz w:val="24"/>
          <w:szCs w:val="24"/>
          <w:lang w:val="lt-LT"/>
        </w:rPr>
      </w:pPr>
      <w:r w:rsidRPr="00D13470">
        <w:rPr>
          <w:sz w:val="24"/>
          <w:szCs w:val="24"/>
          <w:lang w:val="lt-LT"/>
        </w:rPr>
        <w:t xml:space="preserve">Įmonė dirbs tik darbo dienomis ir įprastu darbo laiku, t.y. 252 dienas per metus nuo 8.00 iki 17.00 val. </w:t>
      </w:r>
    </w:p>
    <w:p w14:paraId="4E568574" w14:textId="1A46F343" w:rsidR="005320D7" w:rsidRPr="00D13470" w:rsidRDefault="0077210A" w:rsidP="0077210A">
      <w:pPr>
        <w:pStyle w:val="Pagrindiniotekstotrauka"/>
        <w:spacing w:after="0" w:line="240" w:lineRule="auto"/>
        <w:ind w:left="0" w:firstLine="284"/>
        <w:jc w:val="both"/>
        <w:rPr>
          <w:bCs/>
          <w:sz w:val="24"/>
          <w:szCs w:val="24"/>
          <w:lang w:val="lt-LT"/>
        </w:rPr>
      </w:pPr>
      <w:r w:rsidRPr="00D13470">
        <w:rPr>
          <w:sz w:val="24"/>
          <w:szCs w:val="24"/>
          <w:lang w:val="lt-LT"/>
        </w:rPr>
        <w:t>V</w:t>
      </w:r>
      <w:r w:rsidR="005320D7" w:rsidRPr="00D13470">
        <w:rPr>
          <w:sz w:val="24"/>
          <w:szCs w:val="24"/>
          <w:lang w:val="lt-LT"/>
        </w:rPr>
        <w:t xml:space="preserve">isas vienos naftos produktais užterštos partijos valymo procesas priklausomai nuo valomose atliekose esančio naftos produktų kiekio, grunto granulometrinės sudėties, naftos angliavandenilių tipo užtrunka nuo 2 iki 12 mėn. </w:t>
      </w:r>
    </w:p>
    <w:p w14:paraId="684A8316" w14:textId="77777777" w:rsidR="005320D7" w:rsidRPr="00D13470" w:rsidRDefault="005320D7" w:rsidP="00BF44FD">
      <w:pPr>
        <w:suppressAutoHyphens/>
        <w:adjustRightInd w:val="0"/>
        <w:ind w:left="567"/>
        <w:jc w:val="both"/>
        <w:textAlignment w:val="baseline"/>
      </w:pPr>
    </w:p>
    <w:p w14:paraId="57C0DB41" w14:textId="682863B6" w:rsidR="00BF44FD" w:rsidRPr="00D13470" w:rsidRDefault="00C737C5" w:rsidP="00C737C5">
      <w:pPr>
        <w:spacing w:after="160" w:line="259" w:lineRule="auto"/>
        <w:jc w:val="both"/>
        <w:rPr>
          <w:b/>
          <w:iCs/>
        </w:rPr>
      </w:pPr>
      <w:r w:rsidRPr="00D13470">
        <w:rPr>
          <w:b/>
          <w:iCs/>
        </w:rPr>
        <w:t>11. Planuojama naudoti technologija ir kiti gamybos būdai, skirti teršalų išmetimo iš įrenginio (-ių) prevencijai arba, jeigu tai neįmanoma, išmetamų teršalų kiekiui mažinti.</w:t>
      </w:r>
    </w:p>
    <w:p w14:paraId="70863526" w14:textId="3FFA444C" w:rsidR="00C737C5" w:rsidRPr="00D13470" w:rsidRDefault="00C737C5" w:rsidP="00BF44FD">
      <w:pPr>
        <w:pStyle w:val="Pagrindiniotekstotrauka"/>
        <w:spacing w:after="0" w:line="240" w:lineRule="auto"/>
        <w:ind w:left="0" w:firstLine="284"/>
        <w:rPr>
          <w:sz w:val="24"/>
          <w:szCs w:val="24"/>
          <w:lang w:val="lt-LT"/>
        </w:rPr>
      </w:pPr>
      <w:r w:rsidRPr="00D13470">
        <w:rPr>
          <w:sz w:val="24"/>
          <w:szCs w:val="24"/>
          <w:lang w:val="lt-LT"/>
        </w:rPr>
        <w:t>Patalpose, kuriose vy</w:t>
      </w:r>
      <w:r w:rsidR="005F73D4" w:rsidRPr="00D13470">
        <w:rPr>
          <w:sz w:val="24"/>
          <w:szCs w:val="24"/>
          <w:lang w:val="lt-LT"/>
        </w:rPr>
        <w:t>kdoma atliekų tvarkymo veikla, bus</w:t>
      </w:r>
      <w:r w:rsidRPr="00D13470">
        <w:rPr>
          <w:sz w:val="24"/>
          <w:szCs w:val="24"/>
          <w:lang w:val="lt-LT"/>
        </w:rPr>
        <w:t xml:space="preserve"> laiko</w:t>
      </w:r>
      <w:r w:rsidR="005F73D4" w:rsidRPr="00D13470">
        <w:rPr>
          <w:sz w:val="24"/>
          <w:szCs w:val="24"/>
          <w:lang w:val="lt-LT"/>
        </w:rPr>
        <w:t>mi sorbentai, skirti pavojingoms</w:t>
      </w:r>
      <w:r w:rsidRPr="00D13470">
        <w:rPr>
          <w:sz w:val="24"/>
          <w:szCs w:val="24"/>
          <w:lang w:val="lt-LT"/>
        </w:rPr>
        <w:t xml:space="preserve"> medžiagoms surinkti jų išsiliejimo atveju. Panaudoti absorbentai bus laikomi paženklintose talpose ir vėliau perduodami tolimesniam tvarkymui.</w:t>
      </w:r>
    </w:p>
    <w:p w14:paraId="67B1F28E" w14:textId="77777777" w:rsidR="00C737C5" w:rsidRPr="00D13470" w:rsidRDefault="00C737C5" w:rsidP="00BF44FD">
      <w:pPr>
        <w:pStyle w:val="Pagrindiniotekstotrauka"/>
        <w:spacing w:after="0" w:line="240" w:lineRule="auto"/>
        <w:ind w:left="0" w:firstLine="284"/>
        <w:rPr>
          <w:bCs/>
          <w:sz w:val="24"/>
          <w:szCs w:val="24"/>
          <w:lang w:val="lt-LT"/>
        </w:rPr>
      </w:pPr>
    </w:p>
    <w:p w14:paraId="30B32640" w14:textId="77777777" w:rsidR="00C737C5" w:rsidRPr="00D13470" w:rsidRDefault="00C737C5" w:rsidP="00BF44FD">
      <w:pPr>
        <w:pStyle w:val="Pagrindiniotekstotrauka"/>
        <w:spacing w:after="0" w:line="240" w:lineRule="auto"/>
        <w:ind w:left="0" w:firstLine="284"/>
        <w:rPr>
          <w:bCs/>
          <w:sz w:val="24"/>
          <w:szCs w:val="24"/>
          <w:lang w:val="lt-LT"/>
        </w:rPr>
      </w:pPr>
    </w:p>
    <w:p w14:paraId="4D02BE05" w14:textId="01BCD7A2" w:rsidR="00421628" w:rsidRPr="00D13470" w:rsidRDefault="00421628" w:rsidP="00C737C5">
      <w:pPr>
        <w:spacing w:after="160" w:line="259" w:lineRule="auto"/>
        <w:jc w:val="both"/>
        <w:rPr>
          <w:b/>
        </w:rPr>
      </w:pPr>
      <w:r w:rsidRPr="00D13470">
        <w:rPr>
          <w:b/>
          <w:iCs/>
        </w:rPr>
        <w:t>12. Pagrindinių alternatyvų pareiškėjo siūlomai technologijai, gamybos būdams ir priemonėms aprašymas, išmetamųjų teršalų poveikis aplinkai arba nuoroda į PAV dokumentus, kuriuose ši informacija pateikta.</w:t>
      </w:r>
      <w:r w:rsidRPr="00D13470">
        <w:rPr>
          <w:b/>
        </w:rPr>
        <w:t xml:space="preserve"> </w:t>
      </w:r>
    </w:p>
    <w:p w14:paraId="4D0332C9" w14:textId="61220F7F" w:rsidR="007A0242" w:rsidRPr="00D13470" w:rsidRDefault="007A0242" w:rsidP="007A0242">
      <w:pPr>
        <w:suppressAutoHyphens/>
        <w:adjustRightInd w:val="0"/>
        <w:spacing w:before="120" w:after="120"/>
        <w:ind w:firstLine="851"/>
        <w:jc w:val="both"/>
        <w:textAlignment w:val="baseline"/>
      </w:pPr>
      <w:r w:rsidRPr="00D13470">
        <w:t xml:space="preserve">UAB „Žalvaris“ pagal </w:t>
      </w:r>
      <w:r w:rsidR="003773FA" w:rsidRPr="00D13470">
        <w:t>Negyvenamųjų patalpų panaudos ir neatlygintinio teisių perleidimo sutartį</w:t>
      </w:r>
      <w:r w:rsidRPr="00D13470">
        <w:t xml:space="preserve"> iš UAB „Keramita“ perėmė planuojamą vykdyti pavojingųjų ir nepavojingųjų atliekų tvarkymo veiklą. Šios veiklos vykdymui 2017 m. liepos mėn. buvo parenti informacijos atrankai dėl poveikio aplinkai vertinimo atrankos dokumentai. Aplinkos apsaugos agentūra 2017-08-28 raštu Nr. (28.5)-A4-8838 priėmė atrankos išvadą, kad pavojingų ir nepavojingų atliekų tvarkymo veiklai, Tinklų g. 25A, Panevėžys poveikio aplinkai vertinimas neprivalomas</w:t>
      </w:r>
      <w:r w:rsidR="00480E47" w:rsidRPr="00D13470">
        <w:t>. Rašt</w:t>
      </w:r>
      <w:r w:rsidR="0077210A" w:rsidRPr="00D13470">
        <w:t>o</w:t>
      </w:r>
      <w:r w:rsidRPr="00D13470">
        <w:t xml:space="preserve"> ir sutarties kopij</w:t>
      </w:r>
      <w:r w:rsidR="0077210A" w:rsidRPr="00D13470">
        <w:t>os pateiktos</w:t>
      </w:r>
      <w:r w:rsidRPr="00D13470">
        <w:t xml:space="preserve"> </w:t>
      </w:r>
      <w:r w:rsidRPr="00D13470">
        <w:rPr>
          <w:b/>
          <w:i/>
        </w:rPr>
        <w:t>1 priede</w:t>
      </w:r>
      <w:r w:rsidRPr="00D13470">
        <w:t>.</w:t>
      </w:r>
    </w:p>
    <w:p w14:paraId="5F5AA1DA" w14:textId="50D86C99" w:rsidR="007A0242" w:rsidRPr="00D13470" w:rsidRDefault="007A0242" w:rsidP="007A0242">
      <w:pPr>
        <w:ind w:firstLine="567"/>
        <w:jc w:val="both"/>
      </w:pPr>
      <w:r w:rsidRPr="00D13470">
        <w:t>Visa UA</w:t>
      </w:r>
      <w:r w:rsidR="003773FA" w:rsidRPr="00D13470">
        <w:t>B „Žalvaris“ Panevėžio skyriaus</w:t>
      </w:r>
      <w:r w:rsidRPr="00D13470">
        <w:t xml:space="preserve"> </w:t>
      </w:r>
      <w:r w:rsidR="003773FA" w:rsidRPr="00D13470">
        <w:t>pareiškiama</w:t>
      </w:r>
      <w:r w:rsidRPr="00D13470">
        <w:t xml:space="preserve"> veikla bei jos poveikis aplinkai buvo įvertinti informacijos atrankai dėl poveikio aplinkai vertinimo atrankos dokumentuose. PŪV veiklos reikšmingo neigiamo poveikio aplinkai nesukels. </w:t>
      </w:r>
    </w:p>
    <w:p w14:paraId="35CB1E70" w14:textId="19629D9B" w:rsidR="00421628" w:rsidRPr="00D13470" w:rsidRDefault="00421628" w:rsidP="007A0242">
      <w:pPr>
        <w:ind w:firstLine="567"/>
        <w:jc w:val="both"/>
      </w:pPr>
    </w:p>
    <w:p w14:paraId="4C5B7A11" w14:textId="479F3B18" w:rsidR="00421628" w:rsidRPr="00D13470" w:rsidRDefault="008B1A8D" w:rsidP="005F73D4">
      <w:pPr>
        <w:jc w:val="both"/>
        <w:rPr>
          <w:b/>
        </w:rPr>
      </w:pPr>
      <w:r w:rsidRPr="00D13470">
        <w:tab/>
      </w:r>
      <w:r w:rsidR="00421628" w:rsidRPr="00D13470">
        <w:rPr>
          <w:b/>
        </w:rPr>
        <w:t xml:space="preserve">13. Kiekvieno įrenginio naudojamų technologijų atitikimo technologijoms, aprašytoms Europos Sąjungos geriausiai prieinamų gamybos būdų (GPGB) informaciniuose dokumentuose ar išvadose, palyginamasis įvertinimas. </w:t>
      </w:r>
    </w:p>
    <w:p w14:paraId="6C66ADAC" w14:textId="77777777" w:rsidR="00421628" w:rsidRPr="00D13470" w:rsidRDefault="00421628" w:rsidP="00421628">
      <w:pPr>
        <w:suppressAutoHyphens/>
        <w:ind w:firstLine="567"/>
        <w:jc w:val="both"/>
        <w:textAlignment w:val="baseline"/>
      </w:pPr>
    </w:p>
    <w:p w14:paraId="3A2194F9" w14:textId="6CBF522C" w:rsidR="00421628" w:rsidRPr="00D13470" w:rsidRDefault="00421628" w:rsidP="00421628">
      <w:pPr>
        <w:suppressAutoHyphens/>
        <w:ind w:firstLine="567"/>
        <w:jc w:val="both"/>
        <w:textAlignment w:val="baseline"/>
        <w:rPr>
          <w:b/>
          <w:i/>
          <w:sz w:val="22"/>
        </w:rPr>
      </w:pPr>
      <w:r w:rsidRPr="00D13470">
        <w:rPr>
          <w:b/>
          <w:i/>
          <w:sz w:val="22"/>
        </w:rPr>
        <w:t>4 lentelė. Įrenginio atitikimo GPGB palyginamasis įvertinimas</w:t>
      </w:r>
    </w:p>
    <w:p w14:paraId="2FC39AB0" w14:textId="77777777" w:rsidR="007A0242" w:rsidRPr="00D13470" w:rsidRDefault="007A0242" w:rsidP="00421628">
      <w:pPr>
        <w:suppressAutoHyphens/>
        <w:ind w:firstLine="567"/>
        <w:jc w:val="both"/>
        <w:textAlignment w:val="baseline"/>
        <w:rPr>
          <w:b/>
          <w:i/>
          <w:sz w:val="22"/>
        </w:rPr>
      </w:pPr>
    </w:p>
    <w:p w14:paraId="551D3912" w14:textId="19CB1D0D" w:rsidR="002503E8" w:rsidRPr="00D13470" w:rsidRDefault="007A0242" w:rsidP="003773FA">
      <w:pPr>
        <w:suppressAutoHyphens/>
        <w:ind w:firstLine="567"/>
        <w:jc w:val="both"/>
        <w:textAlignment w:val="baseline"/>
        <w:rPr>
          <w:sz w:val="22"/>
        </w:rPr>
      </w:pPr>
      <w:r w:rsidRPr="00D13470">
        <w:rPr>
          <w:b/>
          <w:sz w:val="22"/>
        </w:rPr>
        <w:t>UAB „Žalvaris“</w:t>
      </w:r>
      <w:r w:rsidR="00461CC7" w:rsidRPr="00D13470">
        <w:rPr>
          <w:b/>
          <w:sz w:val="22"/>
        </w:rPr>
        <w:t xml:space="preserve"> Panevėžio skyrius </w:t>
      </w:r>
    </w:p>
    <w:p w14:paraId="75EC1953" w14:textId="77777777" w:rsidR="007D6556" w:rsidRPr="00D13470" w:rsidRDefault="007D6556" w:rsidP="00421628">
      <w:pPr>
        <w:suppressAutoHyphens/>
        <w:ind w:firstLine="567"/>
        <w:jc w:val="both"/>
        <w:textAlignment w:val="baseline"/>
        <w:rPr>
          <w:b/>
          <w:i/>
          <w:sz w:val="22"/>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0"/>
        <w:gridCol w:w="1800"/>
        <w:gridCol w:w="5679"/>
        <w:gridCol w:w="1521"/>
        <w:gridCol w:w="1091"/>
        <w:gridCol w:w="2458"/>
      </w:tblGrid>
      <w:tr w:rsidR="007A0242" w:rsidRPr="00D13470" w14:paraId="0C1FADC9" w14:textId="77777777" w:rsidTr="00BD1065">
        <w:trPr>
          <w:tblHeader/>
        </w:trPr>
        <w:tc>
          <w:tcPr>
            <w:tcW w:w="540" w:type="dxa"/>
            <w:tcBorders>
              <w:top w:val="single" w:sz="4" w:space="0" w:color="auto"/>
              <w:left w:val="single" w:sz="4" w:space="0" w:color="auto"/>
              <w:bottom w:val="single" w:sz="4" w:space="0" w:color="auto"/>
              <w:right w:val="single" w:sz="4" w:space="0" w:color="auto"/>
            </w:tcBorders>
            <w:vAlign w:val="center"/>
          </w:tcPr>
          <w:p w14:paraId="671FD44D" w14:textId="77777777" w:rsidR="007A0242" w:rsidRPr="00D13470" w:rsidRDefault="007A0242" w:rsidP="00BD1065">
            <w:pPr>
              <w:suppressAutoHyphens/>
              <w:adjustRightInd w:val="0"/>
              <w:jc w:val="center"/>
              <w:textAlignment w:val="baseline"/>
              <w:rPr>
                <w:sz w:val="20"/>
                <w:szCs w:val="20"/>
              </w:rPr>
            </w:pPr>
            <w:r w:rsidRPr="00D13470">
              <w:rPr>
                <w:sz w:val="20"/>
                <w:szCs w:val="20"/>
              </w:rPr>
              <w:t>Eil. Nr.</w:t>
            </w:r>
          </w:p>
        </w:tc>
        <w:tc>
          <w:tcPr>
            <w:tcW w:w="1620" w:type="dxa"/>
            <w:tcBorders>
              <w:top w:val="single" w:sz="4" w:space="0" w:color="auto"/>
              <w:left w:val="single" w:sz="4" w:space="0" w:color="auto"/>
              <w:bottom w:val="single" w:sz="4" w:space="0" w:color="auto"/>
              <w:right w:val="single" w:sz="4" w:space="0" w:color="auto"/>
            </w:tcBorders>
            <w:vAlign w:val="center"/>
          </w:tcPr>
          <w:p w14:paraId="4B207719" w14:textId="77777777" w:rsidR="007A0242" w:rsidRPr="00D13470" w:rsidRDefault="007A0242" w:rsidP="00BD1065">
            <w:pPr>
              <w:suppressAutoHyphens/>
              <w:adjustRightInd w:val="0"/>
              <w:jc w:val="center"/>
              <w:textAlignment w:val="baseline"/>
              <w:rPr>
                <w:sz w:val="20"/>
                <w:szCs w:val="20"/>
                <w:vertAlign w:val="subscript"/>
              </w:rPr>
            </w:pPr>
            <w:r w:rsidRPr="00D13470">
              <w:rPr>
                <w:sz w:val="20"/>
                <w:szCs w:val="20"/>
              </w:rPr>
              <w:t>Aplinkos komponentai, kuriems daromas poveikis</w:t>
            </w:r>
          </w:p>
        </w:tc>
        <w:tc>
          <w:tcPr>
            <w:tcW w:w="1800" w:type="dxa"/>
            <w:tcBorders>
              <w:top w:val="single" w:sz="4" w:space="0" w:color="auto"/>
              <w:left w:val="single" w:sz="4" w:space="0" w:color="auto"/>
              <w:bottom w:val="single" w:sz="4" w:space="0" w:color="auto"/>
              <w:right w:val="single" w:sz="4" w:space="0" w:color="auto"/>
            </w:tcBorders>
            <w:vAlign w:val="center"/>
          </w:tcPr>
          <w:p w14:paraId="3785CDDA" w14:textId="77777777" w:rsidR="007A0242" w:rsidRPr="00D13470" w:rsidRDefault="007A0242" w:rsidP="00BD1065">
            <w:pPr>
              <w:suppressAutoHyphens/>
              <w:adjustRightInd w:val="0"/>
              <w:jc w:val="center"/>
              <w:textAlignment w:val="baseline"/>
              <w:rPr>
                <w:sz w:val="20"/>
                <w:szCs w:val="20"/>
              </w:rPr>
            </w:pPr>
            <w:r w:rsidRPr="00D13470">
              <w:rPr>
                <w:sz w:val="20"/>
                <w:szCs w:val="20"/>
              </w:rPr>
              <w:t>Nuoroda į ES GPGB informacinius dokumentus, anotacijas</w:t>
            </w:r>
          </w:p>
        </w:tc>
        <w:tc>
          <w:tcPr>
            <w:tcW w:w="5679" w:type="dxa"/>
            <w:tcBorders>
              <w:top w:val="single" w:sz="4" w:space="0" w:color="auto"/>
              <w:left w:val="single" w:sz="4" w:space="0" w:color="auto"/>
              <w:bottom w:val="single" w:sz="4" w:space="0" w:color="auto"/>
              <w:right w:val="single" w:sz="4" w:space="0" w:color="auto"/>
            </w:tcBorders>
            <w:vAlign w:val="center"/>
          </w:tcPr>
          <w:p w14:paraId="233700E2" w14:textId="77777777" w:rsidR="007A0242" w:rsidRPr="00D13470" w:rsidRDefault="007A0242" w:rsidP="00BD1065">
            <w:pPr>
              <w:suppressAutoHyphens/>
              <w:adjustRightInd w:val="0"/>
              <w:jc w:val="center"/>
              <w:textAlignment w:val="baseline"/>
              <w:rPr>
                <w:sz w:val="20"/>
                <w:szCs w:val="20"/>
              </w:rPr>
            </w:pPr>
            <w:r w:rsidRPr="00D13470">
              <w:rPr>
                <w:sz w:val="20"/>
                <w:szCs w:val="20"/>
              </w:rPr>
              <w:t>GPGB technologija</w:t>
            </w:r>
          </w:p>
        </w:tc>
        <w:tc>
          <w:tcPr>
            <w:tcW w:w="1521" w:type="dxa"/>
            <w:tcBorders>
              <w:top w:val="single" w:sz="4" w:space="0" w:color="auto"/>
              <w:left w:val="single" w:sz="4" w:space="0" w:color="auto"/>
              <w:bottom w:val="single" w:sz="4" w:space="0" w:color="auto"/>
              <w:right w:val="single" w:sz="4" w:space="0" w:color="auto"/>
            </w:tcBorders>
            <w:vAlign w:val="center"/>
          </w:tcPr>
          <w:p w14:paraId="1029AC08" w14:textId="77777777" w:rsidR="007A0242" w:rsidRPr="00D13470" w:rsidRDefault="007A0242" w:rsidP="00BD1065">
            <w:pPr>
              <w:suppressAutoHyphens/>
              <w:adjustRightInd w:val="0"/>
              <w:jc w:val="center"/>
              <w:textAlignment w:val="baseline"/>
              <w:rPr>
                <w:sz w:val="20"/>
                <w:szCs w:val="20"/>
              </w:rPr>
            </w:pPr>
            <w:r w:rsidRPr="00D13470">
              <w:rPr>
                <w:sz w:val="20"/>
                <w:szCs w:val="20"/>
              </w:rPr>
              <w:t>Su GPGB taikymu susijusios</w:t>
            </w:r>
          </w:p>
          <w:p w14:paraId="29B95ECA" w14:textId="77777777" w:rsidR="007A0242" w:rsidRPr="00D13470" w:rsidRDefault="007A0242" w:rsidP="00BD1065">
            <w:pPr>
              <w:suppressAutoHyphens/>
              <w:adjustRightInd w:val="0"/>
              <w:jc w:val="center"/>
              <w:textAlignment w:val="baseline"/>
              <w:rPr>
                <w:sz w:val="20"/>
                <w:szCs w:val="20"/>
              </w:rPr>
            </w:pPr>
            <w:r w:rsidRPr="00D13470">
              <w:rPr>
                <w:sz w:val="20"/>
                <w:szCs w:val="20"/>
              </w:rPr>
              <w:t>vertės, vnt.</w:t>
            </w:r>
          </w:p>
        </w:tc>
        <w:tc>
          <w:tcPr>
            <w:tcW w:w="1091" w:type="dxa"/>
            <w:tcBorders>
              <w:top w:val="single" w:sz="4" w:space="0" w:color="auto"/>
              <w:left w:val="single" w:sz="4" w:space="0" w:color="auto"/>
              <w:bottom w:val="single" w:sz="4" w:space="0" w:color="auto"/>
              <w:right w:val="single" w:sz="4" w:space="0" w:color="auto"/>
            </w:tcBorders>
            <w:vAlign w:val="center"/>
          </w:tcPr>
          <w:p w14:paraId="4776217B" w14:textId="77777777" w:rsidR="007A0242" w:rsidRPr="00D13470" w:rsidRDefault="007A0242" w:rsidP="00BD1065">
            <w:pPr>
              <w:suppressAutoHyphens/>
              <w:adjustRightInd w:val="0"/>
              <w:jc w:val="center"/>
              <w:textAlignment w:val="baseline"/>
              <w:rPr>
                <w:sz w:val="20"/>
                <w:szCs w:val="20"/>
              </w:rPr>
            </w:pPr>
            <w:r w:rsidRPr="00D13470">
              <w:rPr>
                <w:sz w:val="20"/>
                <w:szCs w:val="20"/>
              </w:rPr>
              <w:t>Atitikimas</w:t>
            </w:r>
          </w:p>
        </w:tc>
        <w:tc>
          <w:tcPr>
            <w:tcW w:w="2458" w:type="dxa"/>
            <w:tcBorders>
              <w:top w:val="single" w:sz="4" w:space="0" w:color="auto"/>
              <w:left w:val="single" w:sz="4" w:space="0" w:color="auto"/>
              <w:bottom w:val="single" w:sz="4" w:space="0" w:color="auto"/>
              <w:right w:val="single" w:sz="4" w:space="0" w:color="auto"/>
            </w:tcBorders>
            <w:vAlign w:val="center"/>
          </w:tcPr>
          <w:p w14:paraId="19EF4B12" w14:textId="77777777" w:rsidR="007A0242" w:rsidRPr="00D13470" w:rsidRDefault="007A0242" w:rsidP="00BD1065">
            <w:pPr>
              <w:suppressAutoHyphens/>
              <w:adjustRightInd w:val="0"/>
              <w:jc w:val="center"/>
              <w:textAlignment w:val="baseline"/>
              <w:rPr>
                <w:sz w:val="20"/>
                <w:szCs w:val="20"/>
              </w:rPr>
            </w:pPr>
            <w:r w:rsidRPr="00D13470">
              <w:rPr>
                <w:sz w:val="20"/>
                <w:szCs w:val="20"/>
              </w:rPr>
              <w:t>Pastabos</w:t>
            </w:r>
          </w:p>
        </w:tc>
      </w:tr>
      <w:tr w:rsidR="007A0242" w:rsidRPr="00D13470" w14:paraId="3E05F249" w14:textId="77777777" w:rsidTr="00BD1065">
        <w:trPr>
          <w:tblHeader/>
        </w:trPr>
        <w:tc>
          <w:tcPr>
            <w:tcW w:w="540" w:type="dxa"/>
            <w:tcBorders>
              <w:top w:val="single" w:sz="4" w:space="0" w:color="auto"/>
              <w:left w:val="single" w:sz="4" w:space="0" w:color="auto"/>
              <w:bottom w:val="single" w:sz="4" w:space="0" w:color="auto"/>
              <w:right w:val="single" w:sz="4" w:space="0" w:color="auto"/>
            </w:tcBorders>
            <w:vAlign w:val="center"/>
          </w:tcPr>
          <w:p w14:paraId="365AACFF" w14:textId="77777777" w:rsidR="007A0242" w:rsidRPr="00D13470" w:rsidRDefault="007A0242" w:rsidP="00BD1065">
            <w:pPr>
              <w:suppressAutoHyphens/>
              <w:adjustRightInd w:val="0"/>
              <w:jc w:val="center"/>
              <w:textAlignment w:val="baseline"/>
              <w:rPr>
                <w:sz w:val="20"/>
                <w:szCs w:val="20"/>
              </w:rPr>
            </w:pPr>
            <w:r w:rsidRPr="00D13470">
              <w:rPr>
                <w:sz w:val="20"/>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14:paraId="4FAB7639" w14:textId="77777777" w:rsidR="007A0242" w:rsidRPr="00D13470" w:rsidRDefault="007A0242" w:rsidP="00BD1065">
            <w:pPr>
              <w:suppressAutoHyphens/>
              <w:adjustRightInd w:val="0"/>
              <w:jc w:val="center"/>
              <w:textAlignment w:val="baseline"/>
              <w:rPr>
                <w:sz w:val="20"/>
                <w:szCs w:val="20"/>
              </w:rPr>
            </w:pPr>
            <w:r w:rsidRPr="00D13470">
              <w:rPr>
                <w:sz w:val="20"/>
                <w:szCs w:val="20"/>
              </w:rPr>
              <w:t>2</w:t>
            </w:r>
          </w:p>
        </w:tc>
        <w:tc>
          <w:tcPr>
            <w:tcW w:w="1800" w:type="dxa"/>
            <w:tcBorders>
              <w:top w:val="single" w:sz="4" w:space="0" w:color="auto"/>
              <w:left w:val="single" w:sz="4" w:space="0" w:color="auto"/>
              <w:bottom w:val="single" w:sz="4" w:space="0" w:color="auto"/>
              <w:right w:val="single" w:sz="4" w:space="0" w:color="auto"/>
            </w:tcBorders>
            <w:vAlign w:val="center"/>
          </w:tcPr>
          <w:p w14:paraId="7FE33C66" w14:textId="77777777" w:rsidR="007A0242" w:rsidRPr="00D13470" w:rsidRDefault="007A0242" w:rsidP="00BD1065">
            <w:pPr>
              <w:suppressAutoHyphens/>
              <w:adjustRightInd w:val="0"/>
              <w:jc w:val="center"/>
              <w:textAlignment w:val="baseline"/>
              <w:rPr>
                <w:sz w:val="20"/>
                <w:szCs w:val="20"/>
              </w:rPr>
            </w:pPr>
            <w:r w:rsidRPr="00D13470">
              <w:rPr>
                <w:sz w:val="20"/>
                <w:szCs w:val="20"/>
              </w:rPr>
              <w:t>3</w:t>
            </w:r>
          </w:p>
        </w:tc>
        <w:tc>
          <w:tcPr>
            <w:tcW w:w="5679" w:type="dxa"/>
            <w:tcBorders>
              <w:top w:val="single" w:sz="4" w:space="0" w:color="auto"/>
              <w:left w:val="single" w:sz="4" w:space="0" w:color="auto"/>
              <w:bottom w:val="single" w:sz="4" w:space="0" w:color="auto"/>
              <w:right w:val="single" w:sz="4" w:space="0" w:color="auto"/>
            </w:tcBorders>
            <w:vAlign w:val="center"/>
          </w:tcPr>
          <w:p w14:paraId="4B911123" w14:textId="77777777" w:rsidR="007A0242" w:rsidRPr="00D13470" w:rsidRDefault="007A0242" w:rsidP="00BD1065">
            <w:pPr>
              <w:suppressAutoHyphens/>
              <w:adjustRightInd w:val="0"/>
              <w:jc w:val="center"/>
              <w:textAlignment w:val="baseline"/>
              <w:rPr>
                <w:sz w:val="20"/>
                <w:szCs w:val="20"/>
              </w:rPr>
            </w:pPr>
            <w:r w:rsidRPr="00D13470">
              <w:rPr>
                <w:sz w:val="20"/>
                <w:szCs w:val="20"/>
              </w:rPr>
              <w:t>4</w:t>
            </w:r>
          </w:p>
        </w:tc>
        <w:tc>
          <w:tcPr>
            <w:tcW w:w="1521" w:type="dxa"/>
            <w:tcBorders>
              <w:top w:val="single" w:sz="4" w:space="0" w:color="auto"/>
              <w:left w:val="single" w:sz="4" w:space="0" w:color="auto"/>
              <w:bottom w:val="single" w:sz="4" w:space="0" w:color="auto"/>
              <w:right w:val="single" w:sz="4" w:space="0" w:color="auto"/>
            </w:tcBorders>
            <w:vAlign w:val="center"/>
          </w:tcPr>
          <w:p w14:paraId="174B3DC4" w14:textId="77777777" w:rsidR="007A0242" w:rsidRPr="00D13470" w:rsidRDefault="007A0242" w:rsidP="00BD1065">
            <w:pPr>
              <w:suppressAutoHyphens/>
              <w:adjustRightInd w:val="0"/>
              <w:jc w:val="center"/>
              <w:textAlignment w:val="baseline"/>
              <w:rPr>
                <w:sz w:val="20"/>
                <w:szCs w:val="20"/>
              </w:rPr>
            </w:pPr>
            <w:r w:rsidRPr="00D13470">
              <w:rPr>
                <w:sz w:val="20"/>
                <w:szCs w:val="20"/>
              </w:rPr>
              <w:t>5</w:t>
            </w:r>
          </w:p>
        </w:tc>
        <w:tc>
          <w:tcPr>
            <w:tcW w:w="1091" w:type="dxa"/>
            <w:tcBorders>
              <w:top w:val="single" w:sz="4" w:space="0" w:color="auto"/>
              <w:left w:val="single" w:sz="4" w:space="0" w:color="auto"/>
              <w:bottom w:val="single" w:sz="4" w:space="0" w:color="auto"/>
              <w:right w:val="single" w:sz="4" w:space="0" w:color="auto"/>
            </w:tcBorders>
            <w:vAlign w:val="center"/>
          </w:tcPr>
          <w:p w14:paraId="3C8D37B5" w14:textId="77777777" w:rsidR="007A0242" w:rsidRPr="00D13470" w:rsidRDefault="007A0242" w:rsidP="00BD1065">
            <w:pPr>
              <w:suppressAutoHyphens/>
              <w:adjustRightInd w:val="0"/>
              <w:jc w:val="center"/>
              <w:textAlignment w:val="baseline"/>
              <w:rPr>
                <w:sz w:val="20"/>
                <w:szCs w:val="20"/>
              </w:rPr>
            </w:pPr>
            <w:r w:rsidRPr="00D13470">
              <w:rPr>
                <w:sz w:val="20"/>
                <w:szCs w:val="20"/>
              </w:rPr>
              <w:t>6</w:t>
            </w:r>
          </w:p>
        </w:tc>
        <w:tc>
          <w:tcPr>
            <w:tcW w:w="2458" w:type="dxa"/>
            <w:tcBorders>
              <w:top w:val="single" w:sz="4" w:space="0" w:color="auto"/>
              <w:left w:val="single" w:sz="4" w:space="0" w:color="auto"/>
              <w:bottom w:val="single" w:sz="4" w:space="0" w:color="auto"/>
              <w:right w:val="single" w:sz="4" w:space="0" w:color="auto"/>
            </w:tcBorders>
            <w:vAlign w:val="center"/>
          </w:tcPr>
          <w:p w14:paraId="109EFABE" w14:textId="77777777" w:rsidR="007A0242" w:rsidRPr="00D13470" w:rsidRDefault="007A0242" w:rsidP="00BD1065">
            <w:pPr>
              <w:suppressAutoHyphens/>
              <w:adjustRightInd w:val="0"/>
              <w:jc w:val="center"/>
              <w:textAlignment w:val="baseline"/>
              <w:rPr>
                <w:sz w:val="20"/>
                <w:szCs w:val="20"/>
              </w:rPr>
            </w:pPr>
            <w:r w:rsidRPr="00D13470">
              <w:rPr>
                <w:sz w:val="20"/>
                <w:szCs w:val="20"/>
              </w:rPr>
              <w:t>7</w:t>
            </w:r>
          </w:p>
        </w:tc>
      </w:tr>
      <w:tr w:rsidR="007A0242" w:rsidRPr="00D13470" w14:paraId="00B7478F" w14:textId="77777777" w:rsidTr="00BD1065">
        <w:tc>
          <w:tcPr>
            <w:tcW w:w="540" w:type="dxa"/>
            <w:vMerge w:val="restart"/>
            <w:tcBorders>
              <w:top w:val="single" w:sz="4" w:space="0" w:color="auto"/>
              <w:left w:val="single" w:sz="4" w:space="0" w:color="auto"/>
              <w:right w:val="single" w:sz="4" w:space="0" w:color="auto"/>
            </w:tcBorders>
            <w:vAlign w:val="center"/>
          </w:tcPr>
          <w:p w14:paraId="052CBB42" w14:textId="77777777" w:rsidR="007A0242" w:rsidRPr="00D13470" w:rsidRDefault="007A0242" w:rsidP="00BD1065">
            <w:pPr>
              <w:suppressAutoHyphens/>
              <w:adjustRightInd w:val="0"/>
              <w:jc w:val="center"/>
              <w:textAlignment w:val="baseline"/>
              <w:rPr>
                <w:b/>
                <w:sz w:val="20"/>
                <w:szCs w:val="20"/>
              </w:rPr>
            </w:pPr>
            <w:r w:rsidRPr="00D13470">
              <w:rPr>
                <w:b/>
                <w:sz w:val="20"/>
                <w:szCs w:val="20"/>
              </w:rPr>
              <w:t>1.</w:t>
            </w:r>
          </w:p>
        </w:tc>
        <w:tc>
          <w:tcPr>
            <w:tcW w:w="1620" w:type="dxa"/>
            <w:vMerge w:val="restart"/>
            <w:tcBorders>
              <w:top w:val="single" w:sz="4" w:space="0" w:color="auto"/>
              <w:left w:val="single" w:sz="4" w:space="0" w:color="auto"/>
              <w:right w:val="single" w:sz="4" w:space="0" w:color="auto"/>
            </w:tcBorders>
            <w:vAlign w:val="center"/>
          </w:tcPr>
          <w:p w14:paraId="20187333" w14:textId="77777777" w:rsidR="007A0242" w:rsidRPr="00D13470" w:rsidRDefault="007A0242" w:rsidP="00BD1065">
            <w:pPr>
              <w:suppressAutoHyphens/>
              <w:adjustRightInd w:val="0"/>
              <w:jc w:val="center"/>
              <w:textAlignment w:val="baseline"/>
              <w:rPr>
                <w:sz w:val="20"/>
                <w:szCs w:val="20"/>
              </w:rPr>
            </w:pPr>
            <w:r w:rsidRPr="00D13470">
              <w:rPr>
                <w:b/>
                <w:bCs/>
                <w:sz w:val="20"/>
                <w:szCs w:val="20"/>
              </w:rPr>
              <w:t>Aplinkos valdymas</w:t>
            </w:r>
          </w:p>
        </w:tc>
        <w:tc>
          <w:tcPr>
            <w:tcW w:w="1800" w:type="dxa"/>
            <w:vMerge w:val="restart"/>
            <w:tcBorders>
              <w:top w:val="single" w:sz="4" w:space="0" w:color="auto"/>
              <w:left w:val="single" w:sz="4" w:space="0" w:color="auto"/>
              <w:right w:val="single" w:sz="4" w:space="0" w:color="auto"/>
            </w:tcBorders>
            <w:vAlign w:val="center"/>
          </w:tcPr>
          <w:p w14:paraId="6508230C"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0435740E" w14:textId="77777777" w:rsidR="007A0242" w:rsidRPr="00D13470" w:rsidRDefault="007A0242" w:rsidP="00BD1065">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1B1F7C2" w14:textId="77777777" w:rsidR="007A0242" w:rsidRPr="00D13470" w:rsidRDefault="007A0242" w:rsidP="00BD1065">
            <w:pPr>
              <w:suppressAutoHyphens/>
              <w:adjustRightInd w:val="0"/>
              <w:textAlignment w:val="baseline"/>
              <w:rPr>
                <w:sz w:val="20"/>
                <w:szCs w:val="20"/>
              </w:rPr>
            </w:pPr>
            <w:r w:rsidRPr="00D13470">
              <w:rPr>
                <w:sz w:val="20"/>
                <w:szCs w:val="20"/>
              </w:rPr>
              <w:t>1. įgyvendinti ir laikytis AVS</w:t>
            </w:r>
          </w:p>
        </w:tc>
        <w:tc>
          <w:tcPr>
            <w:tcW w:w="1521" w:type="dxa"/>
            <w:tcBorders>
              <w:top w:val="single" w:sz="4" w:space="0" w:color="auto"/>
              <w:left w:val="single" w:sz="4" w:space="0" w:color="auto"/>
              <w:bottom w:val="single" w:sz="4" w:space="0" w:color="auto"/>
              <w:right w:val="single" w:sz="4" w:space="0" w:color="auto"/>
            </w:tcBorders>
          </w:tcPr>
          <w:p w14:paraId="737A8991"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EFC7371"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5E581F3" w14:textId="3A6C590E" w:rsidR="007A0242" w:rsidRPr="00D13470" w:rsidRDefault="007A0242" w:rsidP="00BD1065">
            <w:pPr>
              <w:rPr>
                <w:sz w:val="20"/>
                <w:szCs w:val="20"/>
              </w:rPr>
            </w:pPr>
            <w:r w:rsidRPr="00D13470">
              <w:rPr>
                <w:sz w:val="20"/>
                <w:szCs w:val="20"/>
              </w:rPr>
              <w:t>Į</w:t>
            </w:r>
            <w:r w:rsidR="002503E8" w:rsidRPr="00D13470">
              <w:rPr>
                <w:sz w:val="20"/>
                <w:szCs w:val="20"/>
              </w:rPr>
              <w:t>mon</w:t>
            </w:r>
            <w:r w:rsidRPr="00D13470">
              <w:rPr>
                <w:sz w:val="20"/>
                <w:szCs w:val="20"/>
              </w:rPr>
              <w:t>ėje įdiegtas ISO 14001 standartas.</w:t>
            </w:r>
          </w:p>
        </w:tc>
      </w:tr>
      <w:tr w:rsidR="007A0242" w:rsidRPr="00D13470" w14:paraId="495FF067" w14:textId="77777777" w:rsidTr="00BD1065">
        <w:tc>
          <w:tcPr>
            <w:tcW w:w="540" w:type="dxa"/>
            <w:vMerge/>
            <w:tcBorders>
              <w:left w:val="single" w:sz="4" w:space="0" w:color="auto"/>
              <w:right w:val="single" w:sz="4" w:space="0" w:color="auto"/>
            </w:tcBorders>
            <w:vAlign w:val="center"/>
          </w:tcPr>
          <w:p w14:paraId="1240EB3B"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F8CE557"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3B4714B5"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0F23AAC" w14:textId="77777777" w:rsidR="007A0242" w:rsidRPr="00D13470" w:rsidRDefault="007A0242" w:rsidP="00BD1065">
            <w:pPr>
              <w:suppressAutoHyphens/>
              <w:adjustRightInd w:val="0"/>
              <w:textAlignment w:val="baseline"/>
              <w:rPr>
                <w:sz w:val="20"/>
                <w:szCs w:val="20"/>
              </w:rPr>
            </w:pPr>
            <w:r w:rsidRPr="00D13470">
              <w:rPr>
                <w:sz w:val="20"/>
                <w:szCs w:val="20"/>
              </w:rPr>
              <w:t>2. užtikrinti pateikimą išsamios informacijos apie vietoje atliekamą veiklą.</w:t>
            </w:r>
          </w:p>
        </w:tc>
        <w:tc>
          <w:tcPr>
            <w:tcW w:w="1521" w:type="dxa"/>
            <w:tcBorders>
              <w:top w:val="single" w:sz="4" w:space="0" w:color="auto"/>
              <w:left w:val="single" w:sz="4" w:space="0" w:color="auto"/>
              <w:bottom w:val="single" w:sz="4" w:space="0" w:color="auto"/>
              <w:right w:val="single" w:sz="4" w:space="0" w:color="auto"/>
            </w:tcBorders>
          </w:tcPr>
          <w:p w14:paraId="57C1A6EF"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B2DFF7B"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EAEF7A9" w14:textId="4D34B22C" w:rsidR="007A0242" w:rsidRPr="00D13470" w:rsidRDefault="007A0242" w:rsidP="0077210A">
            <w:pPr>
              <w:rPr>
                <w:sz w:val="20"/>
                <w:szCs w:val="20"/>
              </w:rPr>
            </w:pPr>
            <w:r w:rsidRPr="00D13470">
              <w:rPr>
                <w:sz w:val="20"/>
                <w:szCs w:val="20"/>
              </w:rPr>
              <w:t xml:space="preserve">Įmonėje vykdomi procesai detaliai aprašomi Atliekų naudojimo ar šalinimo techniniame reglamente. Visi procesai bus prižiūrimi atsakingų asmenų, atliekų srautai registruojami atitinkamuose žurnaluose, kurie bus laikomi </w:t>
            </w:r>
            <w:r w:rsidR="0077210A" w:rsidRPr="00D13470">
              <w:rPr>
                <w:sz w:val="20"/>
                <w:szCs w:val="20"/>
              </w:rPr>
              <w:t>įmonės</w:t>
            </w:r>
            <w:r w:rsidRPr="00D13470">
              <w:rPr>
                <w:sz w:val="20"/>
                <w:szCs w:val="20"/>
              </w:rPr>
              <w:t xml:space="preserve"> teritorijoje. Įmonė teiks metines atliekų tvarkymo bei atliekų susidarymo apskaitos ataskaitas vadovaujantis Atliekų susidarymo ir tvarkymo apskaitos ir ataskaitų teikimo taisyklėse nustatyta tvarka.</w:t>
            </w:r>
          </w:p>
        </w:tc>
      </w:tr>
      <w:tr w:rsidR="007A0242" w:rsidRPr="00D13470" w14:paraId="22011C40" w14:textId="77777777" w:rsidTr="00BD1065">
        <w:tc>
          <w:tcPr>
            <w:tcW w:w="540" w:type="dxa"/>
            <w:vMerge/>
            <w:tcBorders>
              <w:left w:val="single" w:sz="4" w:space="0" w:color="auto"/>
              <w:right w:val="single" w:sz="4" w:space="0" w:color="auto"/>
            </w:tcBorders>
            <w:vAlign w:val="center"/>
          </w:tcPr>
          <w:p w14:paraId="00966960"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5554611"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536DCAE0"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60CCA68" w14:textId="77777777" w:rsidR="007A0242" w:rsidRPr="00D13470" w:rsidRDefault="007A0242" w:rsidP="00BD1065">
            <w:pPr>
              <w:suppressAutoHyphens/>
              <w:adjustRightInd w:val="0"/>
              <w:textAlignment w:val="baseline"/>
              <w:rPr>
                <w:sz w:val="20"/>
                <w:szCs w:val="20"/>
              </w:rPr>
            </w:pPr>
            <w:r w:rsidRPr="00D13470">
              <w:rPr>
                <w:sz w:val="20"/>
                <w:szCs w:val="20"/>
              </w:rPr>
              <w:t>3. turi veikti gera ruošos procedūra, taip pat apimanti priežiūros procedūrą, bei adekvati mokymo programa, apimanti prevencinius veiksmus, kurių darbuotojai turi imtis dėl sveikatos ir saugos bei pavojų aplinkai;</w:t>
            </w:r>
          </w:p>
        </w:tc>
        <w:tc>
          <w:tcPr>
            <w:tcW w:w="1521" w:type="dxa"/>
            <w:tcBorders>
              <w:top w:val="single" w:sz="4" w:space="0" w:color="auto"/>
              <w:left w:val="single" w:sz="4" w:space="0" w:color="auto"/>
              <w:bottom w:val="single" w:sz="4" w:space="0" w:color="auto"/>
              <w:right w:val="single" w:sz="4" w:space="0" w:color="auto"/>
            </w:tcBorders>
          </w:tcPr>
          <w:p w14:paraId="23BDBD77"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11A5539"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783452A" w14:textId="79A412D4" w:rsidR="002503E8" w:rsidRPr="00D13470" w:rsidRDefault="007A0242" w:rsidP="00BD1065">
            <w:pPr>
              <w:rPr>
                <w:sz w:val="20"/>
                <w:szCs w:val="20"/>
              </w:rPr>
            </w:pPr>
            <w:r w:rsidRPr="00D13470">
              <w:rPr>
                <w:sz w:val="20"/>
                <w:szCs w:val="20"/>
              </w:rPr>
              <w:t xml:space="preserve">Darbuotojai bus supažindinti su aplinkos apsaugos, gaisrinės ir darbų saugos reikalavimais. Kvalifikacija </w:t>
            </w:r>
            <w:r w:rsidR="0077210A" w:rsidRPr="00D13470">
              <w:rPr>
                <w:sz w:val="20"/>
                <w:szCs w:val="20"/>
              </w:rPr>
              <w:t xml:space="preserve">bus </w:t>
            </w:r>
            <w:r w:rsidRPr="00D13470">
              <w:rPr>
                <w:sz w:val="20"/>
                <w:szCs w:val="20"/>
              </w:rPr>
              <w:t>ke</w:t>
            </w:r>
            <w:r w:rsidR="002503E8" w:rsidRPr="00D13470">
              <w:rPr>
                <w:sz w:val="20"/>
                <w:szCs w:val="20"/>
              </w:rPr>
              <w:t>liama nuolatinių seminarų metu.</w:t>
            </w:r>
          </w:p>
        </w:tc>
      </w:tr>
      <w:tr w:rsidR="007A0242" w:rsidRPr="00D13470" w14:paraId="247106DE" w14:textId="77777777" w:rsidTr="00BD1065">
        <w:trPr>
          <w:trHeight w:val="889"/>
        </w:trPr>
        <w:tc>
          <w:tcPr>
            <w:tcW w:w="540" w:type="dxa"/>
            <w:vMerge/>
            <w:tcBorders>
              <w:left w:val="single" w:sz="4" w:space="0" w:color="auto"/>
              <w:right w:val="single" w:sz="4" w:space="0" w:color="auto"/>
            </w:tcBorders>
            <w:vAlign w:val="center"/>
          </w:tcPr>
          <w:p w14:paraId="1FA57B60"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A7AC73A"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339BC22"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8F349CF" w14:textId="77777777" w:rsidR="007A0242" w:rsidRPr="00D13470" w:rsidRDefault="007A0242" w:rsidP="00BD1065">
            <w:pPr>
              <w:suppressAutoHyphens/>
              <w:adjustRightInd w:val="0"/>
              <w:textAlignment w:val="baseline"/>
              <w:rPr>
                <w:sz w:val="20"/>
                <w:szCs w:val="20"/>
              </w:rPr>
            </w:pPr>
            <w:r w:rsidRPr="00D13470">
              <w:rPr>
                <w:sz w:val="20"/>
                <w:szCs w:val="20"/>
              </w:rPr>
              <w:t>4. reikia stengtis išlaikyti glaudžius santykius su atliekų gamintoju / savininku, kad kliento darbo vietoje būtų įgyvendinamos priemonės, leidžiančios pasiekti reikalaujamos atliekų kokybės, kuri būtina, kad būtų galima vykdyti atliekų tvarkymo procesą;</w:t>
            </w:r>
          </w:p>
        </w:tc>
        <w:tc>
          <w:tcPr>
            <w:tcW w:w="1521" w:type="dxa"/>
            <w:tcBorders>
              <w:top w:val="single" w:sz="4" w:space="0" w:color="auto"/>
              <w:left w:val="single" w:sz="4" w:space="0" w:color="auto"/>
              <w:bottom w:val="single" w:sz="4" w:space="0" w:color="auto"/>
              <w:right w:val="single" w:sz="4" w:space="0" w:color="auto"/>
            </w:tcBorders>
          </w:tcPr>
          <w:p w14:paraId="48633B6D"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1EBAB67"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6F231E5" w14:textId="36B74508" w:rsidR="007A0242" w:rsidRPr="00D13470" w:rsidRDefault="007A0242" w:rsidP="002503E8">
            <w:pPr>
              <w:rPr>
                <w:sz w:val="20"/>
                <w:szCs w:val="20"/>
              </w:rPr>
            </w:pPr>
            <w:r w:rsidRPr="00D13470">
              <w:rPr>
                <w:sz w:val="20"/>
                <w:szCs w:val="20"/>
              </w:rPr>
              <w:t>Glaudūs santykiai bus palaikomi, bendradarbiaujant su įmon</w:t>
            </w:r>
            <w:r w:rsidR="002503E8" w:rsidRPr="00D13470">
              <w:rPr>
                <w:sz w:val="20"/>
                <w:szCs w:val="20"/>
              </w:rPr>
              <w:t>ėmis ir valdžios institucijomis.</w:t>
            </w:r>
          </w:p>
        </w:tc>
      </w:tr>
      <w:tr w:rsidR="007A0242" w:rsidRPr="00D13470" w14:paraId="34FF3D94" w14:textId="77777777" w:rsidTr="00BD1065">
        <w:tc>
          <w:tcPr>
            <w:tcW w:w="540" w:type="dxa"/>
            <w:vMerge/>
            <w:tcBorders>
              <w:left w:val="single" w:sz="4" w:space="0" w:color="auto"/>
              <w:bottom w:val="single" w:sz="4" w:space="0" w:color="auto"/>
              <w:right w:val="single" w:sz="4" w:space="0" w:color="auto"/>
            </w:tcBorders>
            <w:vAlign w:val="center"/>
          </w:tcPr>
          <w:p w14:paraId="1F2142F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5A131981"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bottom w:val="single" w:sz="4" w:space="0" w:color="auto"/>
              <w:right w:val="single" w:sz="4" w:space="0" w:color="auto"/>
            </w:tcBorders>
            <w:vAlign w:val="center"/>
          </w:tcPr>
          <w:p w14:paraId="29C65BE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39C0984A" w14:textId="77777777" w:rsidR="007A0242" w:rsidRPr="00D13470" w:rsidRDefault="007A0242" w:rsidP="00BD1065">
            <w:pPr>
              <w:suppressAutoHyphens/>
              <w:adjustRightInd w:val="0"/>
              <w:textAlignment w:val="baseline"/>
              <w:rPr>
                <w:sz w:val="20"/>
                <w:szCs w:val="20"/>
              </w:rPr>
            </w:pPr>
            <w:r w:rsidRPr="00D13470">
              <w:rPr>
                <w:sz w:val="20"/>
                <w:szCs w:val="20"/>
              </w:rPr>
              <w:t>5. nuolat turi būti prieinamas ir budėti pakankamas reikiamos kvalifikacijos personalas. Visi darbuotojai turi būti apmokyti atlikti konkrečius darbus ir toliau kelti savo kvalifikaciją;</w:t>
            </w:r>
          </w:p>
        </w:tc>
        <w:tc>
          <w:tcPr>
            <w:tcW w:w="1521" w:type="dxa"/>
            <w:tcBorders>
              <w:top w:val="single" w:sz="4" w:space="0" w:color="auto"/>
              <w:left w:val="single" w:sz="4" w:space="0" w:color="auto"/>
              <w:bottom w:val="single" w:sz="4" w:space="0" w:color="auto"/>
              <w:right w:val="single" w:sz="4" w:space="0" w:color="auto"/>
            </w:tcBorders>
          </w:tcPr>
          <w:p w14:paraId="2C9F33E3"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2965F9B"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DDEBCD7" w14:textId="26734ED8" w:rsidR="00430F35" w:rsidRPr="00D13470" w:rsidRDefault="007A0242" w:rsidP="00BD1065">
            <w:pPr>
              <w:rPr>
                <w:sz w:val="20"/>
                <w:szCs w:val="20"/>
              </w:rPr>
            </w:pPr>
            <w:r w:rsidRPr="00D13470">
              <w:rPr>
                <w:sz w:val="20"/>
                <w:szCs w:val="20"/>
              </w:rPr>
              <w:t xml:space="preserve"> Darbuotojai bus  supažindinti su aplinkos apsaugos, gaisrinės ir darbų saugos reikalavimais. Kvalifikacija </w:t>
            </w:r>
            <w:r w:rsidR="0077210A" w:rsidRPr="00D13470">
              <w:rPr>
                <w:sz w:val="20"/>
                <w:szCs w:val="20"/>
              </w:rPr>
              <w:t xml:space="preserve">bus </w:t>
            </w:r>
            <w:r w:rsidRPr="00D13470">
              <w:rPr>
                <w:sz w:val="20"/>
                <w:szCs w:val="20"/>
              </w:rPr>
              <w:t>keliama nuolatinių seminarų metu.</w:t>
            </w:r>
          </w:p>
        </w:tc>
      </w:tr>
      <w:tr w:rsidR="007A0242" w:rsidRPr="00D13470" w14:paraId="0C93D677" w14:textId="77777777" w:rsidTr="00BD1065">
        <w:tc>
          <w:tcPr>
            <w:tcW w:w="540" w:type="dxa"/>
            <w:vMerge w:val="restart"/>
            <w:tcBorders>
              <w:top w:val="single" w:sz="4" w:space="0" w:color="auto"/>
              <w:left w:val="single" w:sz="4" w:space="0" w:color="auto"/>
              <w:right w:val="single" w:sz="4" w:space="0" w:color="auto"/>
            </w:tcBorders>
            <w:vAlign w:val="center"/>
          </w:tcPr>
          <w:p w14:paraId="3EEA1674" w14:textId="77777777" w:rsidR="007A0242" w:rsidRPr="00D13470" w:rsidRDefault="007A0242" w:rsidP="00BD1065">
            <w:pPr>
              <w:suppressAutoHyphens/>
              <w:adjustRightInd w:val="0"/>
              <w:jc w:val="center"/>
              <w:textAlignment w:val="baseline"/>
              <w:rPr>
                <w:b/>
                <w:sz w:val="20"/>
                <w:szCs w:val="20"/>
              </w:rPr>
            </w:pPr>
            <w:r w:rsidRPr="00D13470">
              <w:rPr>
                <w:b/>
                <w:sz w:val="20"/>
                <w:szCs w:val="20"/>
              </w:rPr>
              <w:t>2.</w:t>
            </w:r>
          </w:p>
        </w:tc>
        <w:tc>
          <w:tcPr>
            <w:tcW w:w="1620" w:type="dxa"/>
            <w:vMerge w:val="restart"/>
            <w:tcBorders>
              <w:top w:val="single" w:sz="4" w:space="0" w:color="auto"/>
              <w:left w:val="single" w:sz="4" w:space="0" w:color="auto"/>
              <w:right w:val="single" w:sz="4" w:space="0" w:color="auto"/>
            </w:tcBorders>
            <w:vAlign w:val="center"/>
          </w:tcPr>
          <w:p w14:paraId="356C491E" w14:textId="77777777" w:rsidR="007A0242" w:rsidRPr="00D13470" w:rsidRDefault="007A0242" w:rsidP="00BD1065">
            <w:pPr>
              <w:suppressAutoHyphens/>
              <w:adjustRightInd w:val="0"/>
              <w:jc w:val="center"/>
              <w:textAlignment w:val="baseline"/>
              <w:rPr>
                <w:b/>
                <w:sz w:val="20"/>
                <w:szCs w:val="20"/>
              </w:rPr>
            </w:pPr>
            <w:r w:rsidRPr="00D13470">
              <w:rPr>
                <w:b/>
                <w:bCs/>
                <w:sz w:val="20"/>
                <w:szCs w:val="20"/>
              </w:rPr>
              <w:t>Tiekiamos atliekos</w:t>
            </w:r>
          </w:p>
        </w:tc>
        <w:tc>
          <w:tcPr>
            <w:tcW w:w="1800" w:type="dxa"/>
            <w:vMerge w:val="restart"/>
            <w:tcBorders>
              <w:top w:val="single" w:sz="4" w:space="0" w:color="auto"/>
              <w:left w:val="single" w:sz="4" w:space="0" w:color="auto"/>
              <w:right w:val="single" w:sz="4" w:space="0" w:color="auto"/>
            </w:tcBorders>
            <w:vAlign w:val="center"/>
          </w:tcPr>
          <w:p w14:paraId="163DC9BC"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5B70EFDC" w14:textId="77777777" w:rsidR="007A0242" w:rsidRPr="00D13470" w:rsidRDefault="007A0242" w:rsidP="00BD1065">
            <w:pPr>
              <w:suppressAutoHyphens/>
              <w:adjustRightInd w:val="0"/>
              <w:jc w:val="center"/>
              <w:textAlignment w:val="baseline"/>
              <w:rPr>
                <w:b/>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6AEBE77" w14:textId="77777777" w:rsidR="007A0242" w:rsidRPr="00D13470" w:rsidRDefault="007A0242" w:rsidP="00BD1065">
            <w:pPr>
              <w:suppressAutoHyphens/>
              <w:adjustRightInd w:val="0"/>
              <w:textAlignment w:val="baseline"/>
              <w:rPr>
                <w:sz w:val="20"/>
                <w:szCs w:val="20"/>
              </w:rPr>
            </w:pPr>
            <w:r w:rsidRPr="00D13470">
              <w:rPr>
                <w:sz w:val="20"/>
                <w:szCs w:val="20"/>
              </w:rPr>
              <w:t>Siekiant gerinti žinias apie atliekų pristatymą, GPGB privalo:</w:t>
            </w:r>
          </w:p>
        </w:tc>
        <w:tc>
          <w:tcPr>
            <w:tcW w:w="1521" w:type="dxa"/>
            <w:tcBorders>
              <w:top w:val="single" w:sz="4" w:space="0" w:color="auto"/>
              <w:left w:val="single" w:sz="4" w:space="0" w:color="auto"/>
              <w:bottom w:val="single" w:sz="4" w:space="0" w:color="auto"/>
              <w:right w:val="single" w:sz="4" w:space="0" w:color="auto"/>
            </w:tcBorders>
          </w:tcPr>
          <w:p w14:paraId="48CD9227"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16CC17B"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144740F6" w14:textId="77777777" w:rsidR="007A0242" w:rsidRPr="00D13470" w:rsidRDefault="007A0242" w:rsidP="00BD1065">
            <w:pPr>
              <w:rPr>
                <w:sz w:val="20"/>
                <w:szCs w:val="20"/>
              </w:rPr>
            </w:pPr>
          </w:p>
        </w:tc>
      </w:tr>
      <w:tr w:rsidR="007A0242" w:rsidRPr="00D13470" w14:paraId="7586AF1A" w14:textId="77777777" w:rsidTr="00BD1065">
        <w:tc>
          <w:tcPr>
            <w:tcW w:w="540" w:type="dxa"/>
            <w:vMerge/>
            <w:tcBorders>
              <w:left w:val="single" w:sz="4" w:space="0" w:color="auto"/>
              <w:right w:val="single" w:sz="4" w:space="0" w:color="auto"/>
            </w:tcBorders>
            <w:vAlign w:val="center"/>
          </w:tcPr>
          <w:p w14:paraId="1E975672"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EDC0445"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99C8F07"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627CFB8" w14:textId="77777777" w:rsidR="007A0242" w:rsidRPr="00D13470" w:rsidRDefault="007A0242" w:rsidP="00BD1065">
            <w:pPr>
              <w:suppressAutoHyphens/>
              <w:adjustRightInd w:val="0"/>
              <w:textAlignment w:val="baseline"/>
              <w:rPr>
                <w:b/>
                <w:bCs/>
                <w:sz w:val="20"/>
                <w:szCs w:val="20"/>
              </w:rPr>
            </w:pPr>
            <w:r w:rsidRPr="00D13470">
              <w:rPr>
                <w:sz w:val="20"/>
                <w:szCs w:val="20"/>
              </w:rPr>
              <w:t>6. turėti konkrečių žinių apie atliekų pristatymą. Tokios žinios turi apimti atliekų pašalinimą, atliksimus tvarkymo darbus, atliekų tipą, atliekų kilmę, aptariamą procedūrą  ir riziką (susijusią su atliekų pašalinimu ir tvarkymu)</w:t>
            </w:r>
          </w:p>
        </w:tc>
        <w:tc>
          <w:tcPr>
            <w:tcW w:w="1521" w:type="dxa"/>
            <w:tcBorders>
              <w:top w:val="single" w:sz="4" w:space="0" w:color="auto"/>
              <w:left w:val="single" w:sz="4" w:space="0" w:color="auto"/>
              <w:bottom w:val="single" w:sz="4" w:space="0" w:color="auto"/>
              <w:right w:val="single" w:sz="4" w:space="0" w:color="auto"/>
            </w:tcBorders>
          </w:tcPr>
          <w:p w14:paraId="105886F6"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F3E38ED"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11AA05D" w14:textId="60E8DB6E" w:rsidR="007A0242" w:rsidRPr="00D13470" w:rsidRDefault="00430F35" w:rsidP="00BD1065">
            <w:pPr>
              <w:rPr>
                <w:sz w:val="20"/>
                <w:szCs w:val="20"/>
              </w:rPr>
            </w:pPr>
            <w:r w:rsidRPr="00D13470">
              <w:rPr>
                <w:sz w:val="20"/>
                <w:szCs w:val="20"/>
              </w:rPr>
              <w:t>Įmonėje</w:t>
            </w:r>
            <w:r w:rsidR="007A0242" w:rsidRPr="00D13470">
              <w:rPr>
                <w:sz w:val="20"/>
                <w:szCs w:val="20"/>
              </w:rPr>
              <w:t xml:space="preserve"> tvarkomos atliekos bus išnagrinėtos ir bus žinomos jų savybės, taip  pat bus reglamentuotas jų tvarkymas.</w:t>
            </w:r>
          </w:p>
        </w:tc>
      </w:tr>
      <w:tr w:rsidR="007A0242" w:rsidRPr="00D13470" w14:paraId="77C9F9E2" w14:textId="77777777" w:rsidTr="00BD1065">
        <w:tc>
          <w:tcPr>
            <w:tcW w:w="540" w:type="dxa"/>
            <w:vMerge/>
            <w:tcBorders>
              <w:left w:val="single" w:sz="4" w:space="0" w:color="auto"/>
              <w:right w:val="single" w:sz="4" w:space="0" w:color="auto"/>
            </w:tcBorders>
            <w:vAlign w:val="center"/>
          </w:tcPr>
          <w:p w14:paraId="4AF875CD"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8CC1A81"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0921A953"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B697C30" w14:textId="77777777" w:rsidR="007A0242" w:rsidRPr="00D13470" w:rsidRDefault="007A0242" w:rsidP="00BD1065">
            <w:pPr>
              <w:suppressAutoHyphens/>
              <w:adjustRightInd w:val="0"/>
              <w:textAlignment w:val="baseline"/>
              <w:rPr>
                <w:b/>
                <w:bCs/>
                <w:sz w:val="20"/>
                <w:szCs w:val="20"/>
              </w:rPr>
            </w:pPr>
            <w:r w:rsidRPr="00D13470">
              <w:rPr>
                <w:sz w:val="20"/>
                <w:szCs w:val="20"/>
              </w:rPr>
              <w:t>7. įgyvendinti pirminio priėmimo procedūrą</w:t>
            </w:r>
          </w:p>
        </w:tc>
        <w:tc>
          <w:tcPr>
            <w:tcW w:w="1521" w:type="dxa"/>
            <w:tcBorders>
              <w:top w:val="single" w:sz="4" w:space="0" w:color="auto"/>
              <w:left w:val="single" w:sz="4" w:space="0" w:color="auto"/>
              <w:bottom w:val="single" w:sz="4" w:space="0" w:color="auto"/>
              <w:right w:val="single" w:sz="4" w:space="0" w:color="auto"/>
            </w:tcBorders>
          </w:tcPr>
          <w:p w14:paraId="48CE2FA1"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9060670"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731AD15" w14:textId="77777777" w:rsidR="007A0242" w:rsidRPr="00D13470" w:rsidRDefault="007A0242" w:rsidP="00BD1065">
            <w:pPr>
              <w:rPr>
                <w:sz w:val="20"/>
                <w:szCs w:val="20"/>
              </w:rPr>
            </w:pPr>
            <w:r w:rsidRPr="00D13470">
              <w:rPr>
                <w:sz w:val="20"/>
                <w:szCs w:val="20"/>
              </w:rPr>
              <w:t>Pirminio priėmimo procedūra įgyvendinta, reglamentuojama Atliekų naudojimo ar šalinimo techniniame reglamente.</w:t>
            </w:r>
          </w:p>
        </w:tc>
      </w:tr>
      <w:tr w:rsidR="007A0242" w:rsidRPr="00D13470" w14:paraId="4E3181B9" w14:textId="77777777" w:rsidTr="00BD1065">
        <w:tc>
          <w:tcPr>
            <w:tcW w:w="540" w:type="dxa"/>
            <w:vMerge/>
            <w:tcBorders>
              <w:left w:val="single" w:sz="4" w:space="0" w:color="auto"/>
              <w:right w:val="single" w:sz="4" w:space="0" w:color="auto"/>
            </w:tcBorders>
            <w:vAlign w:val="center"/>
          </w:tcPr>
          <w:p w14:paraId="1A844B97"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0549654"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2817F061"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96D873D" w14:textId="77777777" w:rsidR="007A0242" w:rsidRPr="00D13470" w:rsidRDefault="007A0242" w:rsidP="00BD1065">
            <w:pPr>
              <w:suppressAutoHyphens/>
              <w:adjustRightInd w:val="0"/>
              <w:textAlignment w:val="baseline"/>
              <w:rPr>
                <w:b/>
                <w:bCs/>
                <w:sz w:val="20"/>
                <w:szCs w:val="20"/>
              </w:rPr>
            </w:pPr>
            <w:r w:rsidRPr="00D13470">
              <w:rPr>
                <w:sz w:val="20"/>
                <w:szCs w:val="20"/>
              </w:rPr>
              <w:t>8. įgyvendinti priėmimo procedūrą</w:t>
            </w:r>
          </w:p>
        </w:tc>
        <w:tc>
          <w:tcPr>
            <w:tcW w:w="1521" w:type="dxa"/>
            <w:tcBorders>
              <w:top w:val="single" w:sz="4" w:space="0" w:color="auto"/>
              <w:left w:val="single" w:sz="4" w:space="0" w:color="auto"/>
              <w:bottom w:val="single" w:sz="4" w:space="0" w:color="auto"/>
              <w:right w:val="single" w:sz="4" w:space="0" w:color="auto"/>
            </w:tcBorders>
          </w:tcPr>
          <w:p w14:paraId="39EA0C5F"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2E970DA"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09B3AF4" w14:textId="30A489D0" w:rsidR="007A0242" w:rsidRPr="00D13470" w:rsidRDefault="007A0242" w:rsidP="00BD1065">
            <w:pPr>
              <w:rPr>
                <w:sz w:val="20"/>
                <w:szCs w:val="20"/>
              </w:rPr>
            </w:pPr>
            <w:r w:rsidRPr="00D13470">
              <w:rPr>
                <w:sz w:val="20"/>
                <w:szCs w:val="20"/>
              </w:rPr>
              <w:t xml:space="preserve">Priėmimo procedūra </w:t>
            </w:r>
            <w:r w:rsidR="0077210A" w:rsidRPr="00D13470">
              <w:rPr>
                <w:sz w:val="20"/>
                <w:szCs w:val="20"/>
              </w:rPr>
              <w:t xml:space="preserve">bus </w:t>
            </w:r>
            <w:r w:rsidRPr="00D13470">
              <w:rPr>
                <w:sz w:val="20"/>
                <w:szCs w:val="20"/>
              </w:rPr>
              <w:t>įgyvendinta, reglamentuojama Atliekų naudojimo ar šalinimo techniniame reglamente.</w:t>
            </w:r>
          </w:p>
        </w:tc>
      </w:tr>
      <w:tr w:rsidR="007A0242" w:rsidRPr="00D13470" w14:paraId="315BABA1" w14:textId="77777777" w:rsidTr="00BD1065">
        <w:tc>
          <w:tcPr>
            <w:tcW w:w="540" w:type="dxa"/>
            <w:vMerge/>
            <w:tcBorders>
              <w:left w:val="single" w:sz="4" w:space="0" w:color="auto"/>
              <w:right w:val="single" w:sz="4" w:space="0" w:color="auto"/>
            </w:tcBorders>
            <w:vAlign w:val="center"/>
          </w:tcPr>
          <w:p w14:paraId="5C4A834D"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19C0CCC"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4AA3B032"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4AB4FF3" w14:textId="77777777" w:rsidR="007A0242" w:rsidRPr="00D13470" w:rsidRDefault="007A0242" w:rsidP="00BD1065">
            <w:pPr>
              <w:suppressAutoHyphens/>
              <w:adjustRightInd w:val="0"/>
              <w:textAlignment w:val="baseline"/>
              <w:rPr>
                <w:bCs/>
                <w:sz w:val="20"/>
                <w:szCs w:val="20"/>
              </w:rPr>
            </w:pPr>
            <w:r w:rsidRPr="00D13470">
              <w:rPr>
                <w:bCs/>
                <w:sz w:val="20"/>
                <w:szCs w:val="20"/>
              </w:rPr>
              <w:t>9. įgyvendinti skirtingas mėginių ėmimo procedūras visiems atgabenamiems indams su atliekomis, pateikiamiems atskirai ir (arba) konteineriuose</w:t>
            </w:r>
          </w:p>
        </w:tc>
        <w:tc>
          <w:tcPr>
            <w:tcW w:w="1521" w:type="dxa"/>
            <w:tcBorders>
              <w:top w:val="single" w:sz="4" w:space="0" w:color="auto"/>
              <w:left w:val="single" w:sz="4" w:space="0" w:color="auto"/>
              <w:bottom w:val="single" w:sz="4" w:space="0" w:color="auto"/>
              <w:right w:val="single" w:sz="4" w:space="0" w:color="auto"/>
            </w:tcBorders>
          </w:tcPr>
          <w:p w14:paraId="3B26D254"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B5FAB11" w14:textId="3EF69587" w:rsidR="007A0242" w:rsidRPr="00D13470" w:rsidRDefault="00430F35"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C3D733A" w14:textId="6CFFCD79" w:rsidR="00430F35" w:rsidRPr="00D13470" w:rsidRDefault="00430F35" w:rsidP="00430F35">
            <w:pPr>
              <w:rPr>
                <w:sz w:val="20"/>
                <w:szCs w:val="20"/>
              </w:rPr>
            </w:pPr>
            <w:r w:rsidRPr="00D13470">
              <w:rPr>
                <w:sz w:val="20"/>
                <w:szCs w:val="20"/>
              </w:rPr>
              <w:t>Įmonėje</w:t>
            </w:r>
            <w:r w:rsidR="007A0242" w:rsidRPr="00D13470">
              <w:rPr>
                <w:sz w:val="20"/>
                <w:szCs w:val="20"/>
              </w:rPr>
              <w:t xml:space="preserve"> planuojamos </w:t>
            </w:r>
            <w:r w:rsidRPr="00D13470">
              <w:t xml:space="preserve"> </w:t>
            </w:r>
            <w:r w:rsidR="00BD1065" w:rsidRPr="00D13470">
              <w:rPr>
                <w:sz w:val="20"/>
                <w:szCs w:val="20"/>
              </w:rPr>
              <w:t>priimti</w:t>
            </w:r>
            <w:r w:rsidRPr="00D13470">
              <w:rPr>
                <w:sz w:val="20"/>
                <w:szCs w:val="20"/>
              </w:rPr>
              <w:t xml:space="preserve"> atliekos</w:t>
            </w:r>
            <w:r w:rsidR="00BD1065" w:rsidRPr="00D13470">
              <w:rPr>
                <w:sz w:val="20"/>
                <w:szCs w:val="20"/>
              </w:rPr>
              <w:t xml:space="preserve"> bus</w:t>
            </w:r>
          </w:p>
          <w:p w14:paraId="1C7A483F" w14:textId="77777777" w:rsidR="00430F35" w:rsidRPr="00D13470" w:rsidRDefault="00430F35" w:rsidP="00430F35">
            <w:pPr>
              <w:rPr>
                <w:sz w:val="20"/>
                <w:szCs w:val="20"/>
              </w:rPr>
            </w:pPr>
            <w:r w:rsidRPr="00D13470">
              <w:rPr>
                <w:sz w:val="20"/>
                <w:szCs w:val="20"/>
              </w:rPr>
              <w:t>apžiūrimos vizualiai,</w:t>
            </w:r>
          </w:p>
          <w:p w14:paraId="1A325A01" w14:textId="77777777" w:rsidR="00430F35" w:rsidRPr="00D13470" w:rsidRDefault="00430F35" w:rsidP="00430F35">
            <w:pPr>
              <w:rPr>
                <w:sz w:val="20"/>
                <w:szCs w:val="20"/>
              </w:rPr>
            </w:pPr>
            <w:r w:rsidRPr="00D13470">
              <w:rPr>
                <w:sz w:val="20"/>
                <w:szCs w:val="20"/>
              </w:rPr>
              <w:t>mėginiai</w:t>
            </w:r>
          </w:p>
          <w:p w14:paraId="18B385EC" w14:textId="77777777" w:rsidR="00430F35" w:rsidRPr="00D13470" w:rsidRDefault="00430F35" w:rsidP="00430F35">
            <w:pPr>
              <w:rPr>
                <w:sz w:val="20"/>
                <w:szCs w:val="20"/>
              </w:rPr>
            </w:pPr>
            <w:r w:rsidRPr="00D13470">
              <w:rPr>
                <w:sz w:val="20"/>
                <w:szCs w:val="20"/>
              </w:rPr>
              <w:t>laboratoriniams</w:t>
            </w:r>
          </w:p>
          <w:p w14:paraId="3A2572FF" w14:textId="77777777" w:rsidR="00430F35" w:rsidRPr="00D13470" w:rsidRDefault="00430F35" w:rsidP="00430F35">
            <w:pPr>
              <w:rPr>
                <w:sz w:val="20"/>
                <w:szCs w:val="20"/>
              </w:rPr>
            </w:pPr>
            <w:r w:rsidRPr="00D13470">
              <w:rPr>
                <w:sz w:val="20"/>
                <w:szCs w:val="20"/>
              </w:rPr>
              <w:t>tyrimams imami, jei</w:t>
            </w:r>
          </w:p>
          <w:p w14:paraId="49B96652" w14:textId="77777777" w:rsidR="00430F35" w:rsidRPr="00D13470" w:rsidRDefault="00430F35" w:rsidP="00430F35">
            <w:pPr>
              <w:rPr>
                <w:sz w:val="20"/>
                <w:szCs w:val="20"/>
              </w:rPr>
            </w:pPr>
            <w:r w:rsidRPr="00D13470">
              <w:rPr>
                <w:sz w:val="20"/>
                <w:szCs w:val="20"/>
              </w:rPr>
              <w:t>kyla įtarimų dėl atliekų</w:t>
            </w:r>
          </w:p>
          <w:p w14:paraId="34237F0E" w14:textId="61D9A970" w:rsidR="00430F35" w:rsidRPr="00D13470" w:rsidRDefault="00430F35" w:rsidP="00430F35">
            <w:pPr>
              <w:rPr>
                <w:sz w:val="20"/>
                <w:szCs w:val="20"/>
              </w:rPr>
            </w:pPr>
            <w:r w:rsidRPr="00D13470">
              <w:rPr>
                <w:sz w:val="20"/>
                <w:szCs w:val="20"/>
              </w:rPr>
              <w:t>sudėties ar pavojingumo.</w:t>
            </w:r>
          </w:p>
          <w:p w14:paraId="0C6E5650" w14:textId="5882EE27" w:rsidR="007A0242" w:rsidRPr="00D13470" w:rsidRDefault="00430F35" w:rsidP="00430F35">
            <w:pPr>
              <w:rPr>
                <w:sz w:val="20"/>
                <w:szCs w:val="20"/>
              </w:rPr>
            </w:pPr>
            <w:r w:rsidRPr="00D13470">
              <w:rPr>
                <w:sz w:val="20"/>
                <w:szCs w:val="20"/>
              </w:rPr>
              <w:t xml:space="preserve">Į įmonę atvežtos naftos produktais užterštos atliekos (gruntas, pabėgiai, naftos produktais užteršta medinė pakuotė bei kita mediena) bus pirmiausiai </w:t>
            </w:r>
            <w:r w:rsidR="0077210A" w:rsidRPr="00D13470">
              <w:rPr>
                <w:sz w:val="20"/>
                <w:szCs w:val="20"/>
              </w:rPr>
              <w:t>pasveriami</w:t>
            </w:r>
            <w:r w:rsidRPr="00D13470">
              <w:rPr>
                <w:sz w:val="20"/>
                <w:szCs w:val="20"/>
              </w:rPr>
              <w:t>, bus atliekama naftos produktais užterštų atliekų taršos kiekybinė/kokybinė analizė. Atsižvelgiant į tyrimų rezultatus bus parenkamas valymui reikalingas mikroorganizmų kiekis.</w:t>
            </w:r>
          </w:p>
          <w:p w14:paraId="2C514D16" w14:textId="72E33998" w:rsidR="00430F35" w:rsidRPr="00D13470" w:rsidRDefault="0077210A" w:rsidP="00430F35">
            <w:pPr>
              <w:rPr>
                <w:sz w:val="20"/>
                <w:szCs w:val="20"/>
              </w:rPr>
            </w:pPr>
            <w:r w:rsidRPr="00D13470">
              <w:rPr>
                <w:sz w:val="20"/>
                <w:szCs w:val="20"/>
              </w:rPr>
              <w:t>I</w:t>
            </w:r>
            <w:r w:rsidR="00430F35" w:rsidRPr="00D13470">
              <w:rPr>
                <w:sz w:val="20"/>
                <w:szCs w:val="20"/>
              </w:rPr>
              <w:t>švalytas iki nustatytų grunto užterštumo naftos produktais normų, nurodytų normatyviniame dokumente LAND 9-2009 „Naftos produktais užterštų teritorijų tvarkymo aplinkos apsaugos reikalavimai“, gruntas bus pervežamas į išvalyto grunto laikymo vietą ir perduodamas šį gruntą naudojančioms įmonėms.</w:t>
            </w:r>
          </w:p>
          <w:p w14:paraId="0032A11E" w14:textId="46070AAD" w:rsidR="00430F35" w:rsidRPr="00D13470" w:rsidRDefault="00430F35" w:rsidP="00430F35">
            <w:pPr>
              <w:rPr>
                <w:sz w:val="20"/>
                <w:szCs w:val="20"/>
              </w:rPr>
            </w:pPr>
            <w:r w:rsidRPr="00D13470">
              <w:rPr>
                <w:sz w:val="20"/>
                <w:szCs w:val="20"/>
              </w:rPr>
              <w:t>Susmulkinti pabėgiai ir kitos naftos produktais užterštos medienos atliekos bei medinė pakuotė bus išvalomi iki tokio lygio, kad juose naftos produktų koncentracija bus mažesnė nei 0,1 proc.</w:t>
            </w:r>
          </w:p>
        </w:tc>
      </w:tr>
      <w:tr w:rsidR="007A0242" w:rsidRPr="00D13470" w14:paraId="3B512A5B" w14:textId="77777777" w:rsidTr="00BD1065">
        <w:tc>
          <w:tcPr>
            <w:tcW w:w="540" w:type="dxa"/>
            <w:vMerge/>
            <w:tcBorders>
              <w:left w:val="single" w:sz="4" w:space="0" w:color="auto"/>
              <w:right w:val="single" w:sz="4" w:space="0" w:color="auto"/>
            </w:tcBorders>
            <w:vAlign w:val="center"/>
          </w:tcPr>
          <w:p w14:paraId="24D40E0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62A7F19"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right w:val="single" w:sz="4" w:space="0" w:color="auto"/>
            </w:tcBorders>
            <w:vAlign w:val="center"/>
          </w:tcPr>
          <w:p w14:paraId="575AE581"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552376C7" w14:textId="77777777" w:rsidR="007A0242" w:rsidRPr="00D13470" w:rsidRDefault="007A0242" w:rsidP="00BD1065">
            <w:pPr>
              <w:suppressAutoHyphens/>
              <w:adjustRightInd w:val="0"/>
              <w:textAlignment w:val="baseline"/>
              <w:rPr>
                <w:b/>
                <w:bCs/>
                <w:sz w:val="20"/>
                <w:szCs w:val="20"/>
              </w:rPr>
            </w:pPr>
            <w:r w:rsidRPr="00D13470">
              <w:rPr>
                <w:sz w:val="20"/>
                <w:szCs w:val="20"/>
              </w:rPr>
              <w:t>10. turi veikti priėmimo įranga</w:t>
            </w:r>
          </w:p>
        </w:tc>
        <w:tc>
          <w:tcPr>
            <w:tcW w:w="1521" w:type="dxa"/>
            <w:tcBorders>
              <w:top w:val="single" w:sz="4" w:space="0" w:color="auto"/>
              <w:left w:val="single" w:sz="4" w:space="0" w:color="auto"/>
              <w:bottom w:val="single" w:sz="4" w:space="0" w:color="auto"/>
              <w:right w:val="single" w:sz="4" w:space="0" w:color="auto"/>
            </w:tcBorders>
          </w:tcPr>
          <w:p w14:paraId="4C90A63B"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445FB86"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BCF3891" w14:textId="32C5F738" w:rsidR="007A0242" w:rsidRPr="00D13470" w:rsidRDefault="00430F35" w:rsidP="00BD1065">
            <w:pPr>
              <w:tabs>
                <w:tab w:val="left" w:pos="2581"/>
              </w:tabs>
              <w:ind w:left="-119" w:right="-159"/>
              <w:rPr>
                <w:sz w:val="20"/>
                <w:szCs w:val="20"/>
              </w:rPr>
            </w:pPr>
            <w:r w:rsidRPr="00D13470">
              <w:rPr>
                <w:sz w:val="20"/>
                <w:szCs w:val="20"/>
              </w:rPr>
              <w:t>Įmonėje</w:t>
            </w:r>
            <w:r w:rsidR="007A0242" w:rsidRPr="00D13470">
              <w:rPr>
                <w:sz w:val="20"/>
                <w:szCs w:val="20"/>
              </w:rPr>
              <w:t xml:space="preserve"> bus visa reikalinga įranga atliekų priėmimui (svarstyklės ir kt).</w:t>
            </w:r>
          </w:p>
          <w:p w14:paraId="07B9FA4E" w14:textId="4FB3C0EA" w:rsidR="007A0242" w:rsidRPr="00D13470" w:rsidRDefault="007A0242" w:rsidP="00BD1065">
            <w:pPr>
              <w:tabs>
                <w:tab w:val="left" w:pos="2581"/>
              </w:tabs>
              <w:ind w:left="-119"/>
              <w:rPr>
                <w:sz w:val="20"/>
                <w:szCs w:val="20"/>
              </w:rPr>
            </w:pPr>
            <w:r w:rsidRPr="00D13470">
              <w:rPr>
                <w:sz w:val="20"/>
                <w:szCs w:val="20"/>
              </w:rPr>
              <w:t>Priėmimo metu aptiktos pagal įrenginių TIPK leidimo sąlygas netinkamos priimti atliekos bus atskiriamos ir grąžinimo šių atliekų t</w:t>
            </w:r>
            <w:r w:rsidR="00430F35" w:rsidRPr="00D13470">
              <w:rPr>
                <w:sz w:val="20"/>
                <w:szCs w:val="20"/>
              </w:rPr>
              <w:t xml:space="preserve">urėtojui. </w:t>
            </w:r>
            <w:r w:rsidRPr="00D13470">
              <w:rPr>
                <w:sz w:val="20"/>
                <w:szCs w:val="20"/>
              </w:rPr>
              <w:t>Atliekų priėmimo procedūros aprašytos Atliekų naudojimo ar šalinimo techniniame reglamente.</w:t>
            </w:r>
          </w:p>
          <w:p w14:paraId="6408A93B" w14:textId="01B1EF5B" w:rsidR="007A0242" w:rsidRPr="00D13470" w:rsidRDefault="007A0242" w:rsidP="00430F35">
            <w:pPr>
              <w:tabs>
                <w:tab w:val="left" w:pos="2581"/>
              </w:tabs>
              <w:ind w:left="-119"/>
              <w:rPr>
                <w:sz w:val="20"/>
                <w:szCs w:val="20"/>
              </w:rPr>
            </w:pPr>
            <w:r w:rsidRPr="00D13470">
              <w:rPr>
                <w:sz w:val="20"/>
                <w:szCs w:val="20"/>
              </w:rPr>
              <w:t xml:space="preserve">Priimtos atliekos bus laikomos joms skirtose laikyti zonose. </w:t>
            </w:r>
            <w:r w:rsidR="00430F35" w:rsidRPr="00D13470">
              <w:rPr>
                <w:sz w:val="20"/>
                <w:szCs w:val="20"/>
              </w:rPr>
              <w:t>Įmonė</w:t>
            </w:r>
            <w:r w:rsidRPr="00D13470">
              <w:rPr>
                <w:sz w:val="20"/>
                <w:szCs w:val="20"/>
              </w:rPr>
              <w:t xml:space="preserve"> turi parengusi atliekų laikomų zonų išdėstymo schemas.</w:t>
            </w:r>
          </w:p>
        </w:tc>
      </w:tr>
      <w:tr w:rsidR="007A0242" w:rsidRPr="00D13470" w14:paraId="1A2CABA3" w14:textId="77777777" w:rsidTr="00BD1065">
        <w:tc>
          <w:tcPr>
            <w:tcW w:w="540" w:type="dxa"/>
            <w:vMerge w:val="restart"/>
            <w:tcBorders>
              <w:top w:val="single" w:sz="4" w:space="0" w:color="auto"/>
              <w:left w:val="single" w:sz="4" w:space="0" w:color="auto"/>
              <w:right w:val="single" w:sz="4" w:space="0" w:color="auto"/>
            </w:tcBorders>
            <w:vAlign w:val="center"/>
          </w:tcPr>
          <w:p w14:paraId="33D2AA71" w14:textId="77777777" w:rsidR="007A0242" w:rsidRPr="00D13470" w:rsidRDefault="007A0242" w:rsidP="00BD1065">
            <w:pPr>
              <w:suppressAutoHyphens/>
              <w:adjustRightInd w:val="0"/>
              <w:jc w:val="center"/>
              <w:textAlignment w:val="baseline"/>
              <w:rPr>
                <w:b/>
                <w:sz w:val="20"/>
                <w:szCs w:val="20"/>
              </w:rPr>
            </w:pPr>
            <w:r w:rsidRPr="00D13470">
              <w:rPr>
                <w:b/>
                <w:sz w:val="20"/>
                <w:szCs w:val="20"/>
              </w:rPr>
              <w:t>3.</w:t>
            </w:r>
          </w:p>
        </w:tc>
        <w:tc>
          <w:tcPr>
            <w:tcW w:w="1620" w:type="dxa"/>
            <w:vMerge w:val="restart"/>
            <w:tcBorders>
              <w:top w:val="single" w:sz="4" w:space="0" w:color="auto"/>
              <w:left w:val="single" w:sz="4" w:space="0" w:color="auto"/>
              <w:right w:val="single" w:sz="4" w:space="0" w:color="auto"/>
            </w:tcBorders>
            <w:vAlign w:val="center"/>
          </w:tcPr>
          <w:p w14:paraId="33E19289" w14:textId="77777777" w:rsidR="007A0242" w:rsidRPr="00D13470" w:rsidRDefault="007A0242" w:rsidP="00BD1065">
            <w:pPr>
              <w:suppressAutoHyphens/>
              <w:adjustRightInd w:val="0"/>
              <w:jc w:val="center"/>
              <w:textAlignment w:val="baseline"/>
              <w:rPr>
                <w:b/>
                <w:sz w:val="20"/>
                <w:szCs w:val="20"/>
              </w:rPr>
            </w:pPr>
            <w:r w:rsidRPr="00D13470">
              <w:rPr>
                <w:b/>
                <w:bCs/>
                <w:sz w:val="20"/>
                <w:szCs w:val="20"/>
              </w:rPr>
              <w:t>Išvežamos atliekos</w:t>
            </w:r>
          </w:p>
        </w:tc>
        <w:tc>
          <w:tcPr>
            <w:tcW w:w="1800" w:type="dxa"/>
            <w:vMerge w:val="restart"/>
            <w:tcBorders>
              <w:top w:val="single" w:sz="4" w:space="0" w:color="auto"/>
              <w:left w:val="single" w:sz="4" w:space="0" w:color="auto"/>
              <w:right w:val="single" w:sz="4" w:space="0" w:color="auto"/>
            </w:tcBorders>
            <w:vAlign w:val="center"/>
          </w:tcPr>
          <w:p w14:paraId="6FBF514E"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199F1EBD" w14:textId="77777777" w:rsidR="007A0242" w:rsidRPr="00D13470" w:rsidRDefault="007A0242" w:rsidP="00BD1065">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086B06D0" w14:textId="77777777" w:rsidR="007A0242" w:rsidRPr="00D13470" w:rsidRDefault="007A0242" w:rsidP="00BD1065">
            <w:pPr>
              <w:suppressAutoHyphens/>
              <w:adjustRightInd w:val="0"/>
              <w:textAlignment w:val="baseline"/>
              <w:rPr>
                <w:b/>
                <w:bCs/>
                <w:sz w:val="20"/>
                <w:szCs w:val="20"/>
              </w:rPr>
            </w:pPr>
            <w:r w:rsidRPr="00D13470">
              <w:rPr>
                <w:sz w:val="20"/>
                <w:szCs w:val="20"/>
              </w:rPr>
              <w:t>Siekiant didinti žinias apie išvežamas atliekas, GPGB privalo:</w:t>
            </w:r>
          </w:p>
        </w:tc>
        <w:tc>
          <w:tcPr>
            <w:tcW w:w="1521" w:type="dxa"/>
            <w:tcBorders>
              <w:top w:val="single" w:sz="4" w:space="0" w:color="auto"/>
              <w:left w:val="single" w:sz="4" w:space="0" w:color="auto"/>
              <w:bottom w:val="single" w:sz="4" w:space="0" w:color="auto"/>
              <w:right w:val="single" w:sz="4" w:space="0" w:color="auto"/>
            </w:tcBorders>
          </w:tcPr>
          <w:p w14:paraId="0CF11E5A"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9260C6F"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63B7B877" w14:textId="77777777" w:rsidR="007A0242" w:rsidRPr="00D13470" w:rsidRDefault="007A0242" w:rsidP="00BD1065">
            <w:pPr>
              <w:rPr>
                <w:sz w:val="20"/>
                <w:szCs w:val="20"/>
              </w:rPr>
            </w:pPr>
          </w:p>
        </w:tc>
      </w:tr>
      <w:tr w:rsidR="007A0242" w:rsidRPr="00D13470" w14:paraId="27AE7238" w14:textId="77777777" w:rsidTr="00BD1065">
        <w:tc>
          <w:tcPr>
            <w:tcW w:w="540" w:type="dxa"/>
            <w:vMerge/>
            <w:tcBorders>
              <w:left w:val="single" w:sz="4" w:space="0" w:color="auto"/>
              <w:bottom w:val="single" w:sz="4" w:space="0" w:color="auto"/>
              <w:right w:val="single" w:sz="4" w:space="0" w:color="auto"/>
            </w:tcBorders>
            <w:vAlign w:val="center"/>
          </w:tcPr>
          <w:p w14:paraId="3EC1501A"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92ABEA7" w14:textId="77777777" w:rsidR="007A0242" w:rsidRPr="00D13470" w:rsidRDefault="007A0242" w:rsidP="00BD1065">
            <w:pPr>
              <w:suppressAutoHyphens/>
              <w:adjustRightInd w:val="0"/>
              <w:jc w:val="center"/>
              <w:textAlignment w:val="baseline"/>
              <w:rPr>
                <w:sz w:val="20"/>
                <w:szCs w:val="20"/>
              </w:rPr>
            </w:pPr>
          </w:p>
        </w:tc>
        <w:tc>
          <w:tcPr>
            <w:tcW w:w="1800" w:type="dxa"/>
            <w:vMerge/>
            <w:tcBorders>
              <w:left w:val="single" w:sz="4" w:space="0" w:color="auto"/>
              <w:bottom w:val="single" w:sz="4" w:space="0" w:color="auto"/>
              <w:right w:val="single" w:sz="4" w:space="0" w:color="auto"/>
            </w:tcBorders>
            <w:vAlign w:val="center"/>
          </w:tcPr>
          <w:p w14:paraId="17E0D1E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26E15E77" w14:textId="77777777" w:rsidR="007A0242" w:rsidRPr="00D13470" w:rsidRDefault="007A0242" w:rsidP="00BD1065">
            <w:pPr>
              <w:suppressAutoHyphens/>
              <w:adjustRightInd w:val="0"/>
              <w:textAlignment w:val="baseline"/>
              <w:rPr>
                <w:b/>
                <w:bCs/>
                <w:sz w:val="20"/>
                <w:szCs w:val="20"/>
              </w:rPr>
            </w:pPr>
            <w:r w:rsidRPr="00D13470">
              <w:rPr>
                <w:sz w:val="20"/>
                <w:szCs w:val="20"/>
              </w:rPr>
              <w:t>11. analizuoti išvežamas atliekas remiantis reikiamais parametrais, kurie yra svarbūs gaunančiajai įmonei (pvz., sąvartynui, deginimo krosniai);</w:t>
            </w:r>
          </w:p>
        </w:tc>
        <w:tc>
          <w:tcPr>
            <w:tcW w:w="1521" w:type="dxa"/>
            <w:tcBorders>
              <w:top w:val="single" w:sz="4" w:space="0" w:color="auto"/>
              <w:left w:val="single" w:sz="4" w:space="0" w:color="auto"/>
              <w:bottom w:val="single" w:sz="4" w:space="0" w:color="auto"/>
              <w:right w:val="single" w:sz="4" w:space="0" w:color="auto"/>
            </w:tcBorders>
          </w:tcPr>
          <w:p w14:paraId="2EF1C303"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BD32462"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ADCCD02" w14:textId="58C86F21" w:rsidR="00430F35" w:rsidRPr="00D13470" w:rsidRDefault="00430F35" w:rsidP="00430F35">
            <w:pPr>
              <w:jc w:val="both"/>
              <w:rPr>
                <w:sz w:val="20"/>
                <w:szCs w:val="20"/>
              </w:rPr>
            </w:pPr>
            <w:r w:rsidRPr="00D13470">
              <w:rPr>
                <w:sz w:val="20"/>
                <w:szCs w:val="20"/>
              </w:rPr>
              <w:t>Atliekos, atsižvelgiant į</w:t>
            </w:r>
            <w:r w:rsidR="00C7329E" w:rsidRPr="00D13470">
              <w:rPr>
                <w:sz w:val="20"/>
                <w:szCs w:val="20"/>
              </w:rPr>
              <w:t xml:space="preserve"> </w:t>
            </w:r>
          </w:p>
          <w:p w14:paraId="42E6D11B" w14:textId="5A7F4E1C" w:rsidR="00430F35" w:rsidRPr="00D13470" w:rsidRDefault="00430F35" w:rsidP="00430F35">
            <w:pPr>
              <w:jc w:val="both"/>
              <w:rPr>
                <w:sz w:val="20"/>
                <w:szCs w:val="20"/>
              </w:rPr>
            </w:pPr>
            <w:r w:rsidRPr="00D13470">
              <w:rPr>
                <w:sz w:val="20"/>
                <w:szCs w:val="20"/>
              </w:rPr>
              <w:t>jų parametrus, bus perduodamos</w:t>
            </w:r>
          </w:p>
          <w:p w14:paraId="2BF0D6C5" w14:textId="77777777" w:rsidR="00430F35" w:rsidRPr="00D13470" w:rsidRDefault="00430F35" w:rsidP="00430F35">
            <w:pPr>
              <w:jc w:val="both"/>
              <w:rPr>
                <w:sz w:val="20"/>
                <w:szCs w:val="20"/>
              </w:rPr>
            </w:pPr>
            <w:r w:rsidRPr="00D13470">
              <w:rPr>
                <w:sz w:val="20"/>
                <w:szCs w:val="20"/>
              </w:rPr>
              <w:t>skirtingiems atliekų</w:t>
            </w:r>
          </w:p>
          <w:p w14:paraId="52C53CC9" w14:textId="72AA43FE" w:rsidR="00430F35" w:rsidRPr="00D13470" w:rsidRDefault="00430F35" w:rsidP="00430F35">
            <w:pPr>
              <w:jc w:val="both"/>
              <w:rPr>
                <w:sz w:val="20"/>
                <w:szCs w:val="20"/>
              </w:rPr>
            </w:pPr>
            <w:r w:rsidRPr="00D13470">
              <w:rPr>
                <w:sz w:val="20"/>
                <w:szCs w:val="20"/>
              </w:rPr>
              <w:t>tvarkytojams.</w:t>
            </w:r>
          </w:p>
          <w:p w14:paraId="0A7D0B0C" w14:textId="3F6B97B7" w:rsidR="00430F35" w:rsidRPr="00D13470" w:rsidRDefault="0077210A" w:rsidP="00430F35">
            <w:pPr>
              <w:jc w:val="both"/>
              <w:rPr>
                <w:sz w:val="20"/>
                <w:szCs w:val="20"/>
              </w:rPr>
            </w:pPr>
            <w:r w:rsidRPr="00D13470">
              <w:rPr>
                <w:sz w:val="20"/>
                <w:szCs w:val="20"/>
              </w:rPr>
              <w:t>I</w:t>
            </w:r>
            <w:r w:rsidR="00430F35" w:rsidRPr="00D13470">
              <w:rPr>
                <w:sz w:val="20"/>
                <w:szCs w:val="20"/>
              </w:rPr>
              <w:t>švalytas iki nustatytų grunto užterštumo naftos produktais normų, nurodytų normatyviniame dokumente LAND 9-2009 „Naftos produktais užterštų teritorijų tvarkymo aplinkos apsaugos reikalavimai“, gruntas bus pervežamas į išvalyto grunto laikymo vietą ir perduodamas šį gruntą naudojančioms įmonėms.</w:t>
            </w:r>
          </w:p>
          <w:p w14:paraId="5E52C077" w14:textId="7A1D8D4B" w:rsidR="007A0242" w:rsidRPr="00D13470" w:rsidRDefault="00430F35" w:rsidP="00430F35">
            <w:pPr>
              <w:tabs>
                <w:tab w:val="left" w:pos="2581"/>
              </w:tabs>
              <w:ind w:left="-119"/>
              <w:jc w:val="both"/>
              <w:rPr>
                <w:sz w:val="20"/>
                <w:szCs w:val="20"/>
              </w:rPr>
            </w:pPr>
            <w:r w:rsidRPr="00D13470">
              <w:rPr>
                <w:sz w:val="20"/>
                <w:szCs w:val="20"/>
              </w:rPr>
              <w:t>Susmulkinti pabėgiai ir kitos naftos produktais užterštos medienos atliekos bei medinė pakuotė bus išvalomi iki tokio lygio, kad juose naftos produktų koncentracija bus mažesnė nei 0,1 proc.</w:t>
            </w:r>
          </w:p>
        </w:tc>
      </w:tr>
      <w:tr w:rsidR="007A0242" w:rsidRPr="00D13470" w14:paraId="1792CC6F" w14:textId="77777777" w:rsidTr="00BD1065">
        <w:tc>
          <w:tcPr>
            <w:tcW w:w="540" w:type="dxa"/>
            <w:vMerge w:val="restart"/>
            <w:tcBorders>
              <w:top w:val="single" w:sz="4" w:space="0" w:color="auto"/>
              <w:left w:val="single" w:sz="4" w:space="0" w:color="auto"/>
              <w:right w:val="single" w:sz="4" w:space="0" w:color="auto"/>
            </w:tcBorders>
            <w:vAlign w:val="center"/>
          </w:tcPr>
          <w:p w14:paraId="6A6091C7" w14:textId="77777777" w:rsidR="007A0242" w:rsidRPr="00D13470" w:rsidRDefault="007A0242" w:rsidP="00BD1065">
            <w:pPr>
              <w:suppressAutoHyphens/>
              <w:adjustRightInd w:val="0"/>
              <w:jc w:val="center"/>
              <w:textAlignment w:val="baseline"/>
              <w:rPr>
                <w:b/>
                <w:sz w:val="20"/>
                <w:szCs w:val="20"/>
              </w:rPr>
            </w:pPr>
            <w:r w:rsidRPr="00D13470">
              <w:rPr>
                <w:b/>
                <w:sz w:val="20"/>
                <w:szCs w:val="20"/>
              </w:rPr>
              <w:t>4.</w:t>
            </w:r>
          </w:p>
        </w:tc>
        <w:tc>
          <w:tcPr>
            <w:tcW w:w="1620" w:type="dxa"/>
            <w:vMerge w:val="restart"/>
            <w:tcBorders>
              <w:top w:val="single" w:sz="4" w:space="0" w:color="auto"/>
              <w:left w:val="single" w:sz="4" w:space="0" w:color="auto"/>
              <w:right w:val="single" w:sz="4" w:space="0" w:color="auto"/>
            </w:tcBorders>
            <w:vAlign w:val="center"/>
          </w:tcPr>
          <w:p w14:paraId="15C56B6B" w14:textId="77777777" w:rsidR="007A0242" w:rsidRPr="00D13470" w:rsidRDefault="007A0242" w:rsidP="00BD1065">
            <w:pPr>
              <w:suppressAutoHyphens/>
              <w:adjustRightInd w:val="0"/>
              <w:jc w:val="center"/>
              <w:textAlignment w:val="baseline"/>
              <w:rPr>
                <w:sz w:val="20"/>
                <w:szCs w:val="20"/>
              </w:rPr>
            </w:pPr>
            <w:r w:rsidRPr="00D13470">
              <w:rPr>
                <w:b/>
                <w:bCs/>
                <w:sz w:val="20"/>
                <w:szCs w:val="20"/>
              </w:rPr>
              <w:t>Aplinkos valdymas sistemos</w:t>
            </w:r>
          </w:p>
        </w:tc>
        <w:tc>
          <w:tcPr>
            <w:tcW w:w="1800" w:type="dxa"/>
            <w:vMerge w:val="restart"/>
            <w:tcBorders>
              <w:top w:val="single" w:sz="4" w:space="0" w:color="auto"/>
              <w:left w:val="single" w:sz="4" w:space="0" w:color="auto"/>
              <w:right w:val="single" w:sz="4" w:space="0" w:color="auto"/>
            </w:tcBorders>
            <w:vAlign w:val="center"/>
          </w:tcPr>
          <w:p w14:paraId="51B69F78"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66108FE4" w14:textId="77777777" w:rsidR="007A0242" w:rsidRPr="00D13470" w:rsidRDefault="007A0242" w:rsidP="00BD1065">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246CFABE" w14:textId="77777777" w:rsidR="007A0242" w:rsidRPr="00D13470" w:rsidRDefault="007A0242" w:rsidP="00BD1065">
            <w:pPr>
              <w:suppressAutoHyphens/>
              <w:adjustRightInd w:val="0"/>
              <w:textAlignment w:val="baseline"/>
              <w:rPr>
                <w:bCs/>
                <w:sz w:val="20"/>
                <w:szCs w:val="20"/>
              </w:rPr>
            </w:pPr>
            <w:r w:rsidRPr="00D13470">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03DC077F"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B1836A8"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5AF58241" w14:textId="77777777" w:rsidR="007A0242" w:rsidRPr="00D13470" w:rsidRDefault="007A0242" w:rsidP="00BD1065">
            <w:pPr>
              <w:rPr>
                <w:sz w:val="20"/>
                <w:szCs w:val="20"/>
              </w:rPr>
            </w:pPr>
          </w:p>
        </w:tc>
      </w:tr>
      <w:tr w:rsidR="007A0242" w:rsidRPr="00D13470" w14:paraId="1E3129A1" w14:textId="77777777" w:rsidTr="00BD1065">
        <w:tc>
          <w:tcPr>
            <w:tcW w:w="540" w:type="dxa"/>
            <w:vMerge/>
            <w:tcBorders>
              <w:left w:val="single" w:sz="4" w:space="0" w:color="auto"/>
              <w:right w:val="single" w:sz="4" w:space="0" w:color="auto"/>
            </w:tcBorders>
            <w:vAlign w:val="center"/>
          </w:tcPr>
          <w:p w14:paraId="75B9897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9DBEE46"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550F56E"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DE45C6B" w14:textId="77777777" w:rsidR="007A0242" w:rsidRPr="00D13470" w:rsidRDefault="007A0242" w:rsidP="00BD1065">
            <w:pPr>
              <w:suppressAutoHyphens/>
              <w:adjustRightInd w:val="0"/>
              <w:textAlignment w:val="baseline"/>
              <w:rPr>
                <w:bCs/>
                <w:sz w:val="20"/>
                <w:szCs w:val="20"/>
              </w:rPr>
            </w:pPr>
            <w:r w:rsidRPr="00D13470">
              <w:rPr>
                <w:sz w:val="20"/>
                <w:szCs w:val="20"/>
              </w:rPr>
              <w:t>12. 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w:t>
            </w:r>
          </w:p>
        </w:tc>
        <w:tc>
          <w:tcPr>
            <w:tcW w:w="1521" w:type="dxa"/>
            <w:tcBorders>
              <w:top w:val="single" w:sz="4" w:space="0" w:color="auto"/>
              <w:left w:val="single" w:sz="4" w:space="0" w:color="auto"/>
              <w:bottom w:val="single" w:sz="4" w:space="0" w:color="auto"/>
              <w:right w:val="single" w:sz="4" w:space="0" w:color="auto"/>
            </w:tcBorders>
          </w:tcPr>
          <w:p w14:paraId="3CBA5E7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4C612B4"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637EF10" w14:textId="77777777" w:rsidR="007A0242" w:rsidRPr="00D13470" w:rsidRDefault="00430F35" w:rsidP="00BD1065">
            <w:pPr>
              <w:rPr>
                <w:sz w:val="20"/>
                <w:szCs w:val="20"/>
              </w:rPr>
            </w:pPr>
            <w:r w:rsidRPr="00D13470">
              <w:rPr>
                <w:sz w:val="20"/>
                <w:szCs w:val="20"/>
              </w:rPr>
              <w:t>Įmonėje</w:t>
            </w:r>
            <w:r w:rsidR="007A0242" w:rsidRPr="00D13470">
              <w:rPr>
                <w:sz w:val="20"/>
                <w:szCs w:val="20"/>
              </w:rPr>
              <w:t xml:space="preserve"> bus vedama visų atliekų srautų apskaita, kurios metu bus fiksuojama ši informacija: atliekų gavimo data, atliekų gamintojas / turėtojas, atliekos kodas, priimtų atliekų kiekis, tvarkymo būdai, kokiam atliekų tvarkytojui tolimesniam tvarkymui buvo perduotos atliekos, kokios medžiagos/produktai susidarė iš atliekų.</w:t>
            </w:r>
          </w:p>
          <w:p w14:paraId="24AA3B77" w14:textId="571126EA" w:rsidR="00430F35" w:rsidRPr="00D13470" w:rsidRDefault="00430F35" w:rsidP="00430F35">
            <w:pPr>
              <w:rPr>
                <w:sz w:val="20"/>
                <w:szCs w:val="20"/>
              </w:rPr>
            </w:pPr>
            <w:r w:rsidRPr="00D13470">
              <w:rPr>
                <w:sz w:val="20"/>
                <w:szCs w:val="20"/>
              </w:rPr>
              <w:t>Visos atliekos turės</w:t>
            </w:r>
          </w:p>
          <w:p w14:paraId="31B80412" w14:textId="77777777" w:rsidR="00430F35" w:rsidRPr="00D13470" w:rsidRDefault="00430F35" w:rsidP="00430F35">
            <w:pPr>
              <w:rPr>
                <w:sz w:val="20"/>
                <w:szCs w:val="20"/>
              </w:rPr>
            </w:pPr>
            <w:r w:rsidRPr="00D13470">
              <w:rPr>
                <w:sz w:val="20"/>
                <w:szCs w:val="20"/>
              </w:rPr>
              <w:t>lydinčius dokumentus,</w:t>
            </w:r>
          </w:p>
          <w:p w14:paraId="7B80F715" w14:textId="77777777" w:rsidR="00430F35" w:rsidRPr="00D13470" w:rsidRDefault="00430F35" w:rsidP="00430F35">
            <w:pPr>
              <w:rPr>
                <w:sz w:val="20"/>
                <w:szCs w:val="20"/>
              </w:rPr>
            </w:pPr>
            <w:r w:rsidRPr="00D13470">
              <w:rPr>
                <w:sz w:val="20"/>
                <w:szCs w:val="20"/>
              </w:rPr>
              <w:t>pagal kuriuos galima</w:t>
            </w:r>
          </w:p>
          <w:p w14:paraId="1D93EAF3" w14:textId="77777777" w:rsidR="00430F35" w:rsidRPr="00D13470" w:rsidRDefault="00430F35" w:rsidP="00430F35">
            <w:pPr>
              <w:rPr>
                <w:sz w:val="20"/>
                <w:szCs w:val="20"/>
              </w:rPr>
            </w:pPr>
            <w:r w:rsidRPr="00D13470">
              <w:rPr>
                <w:sz w:val="20"/>
                <w:szCs w:val="20"/>
              </w:rPr>
              <w:t>atsekti atliekų gamintoją</w:t>
            </w:r>
          </w:p>
          <w:p w14:paraId="4DC874AF" w14:textId="4EA92BBE" w:rsidR="00430F35" w:rsidRPr="00D13470" w:rsidRDefault="00430F35" w:rsidP="00430F35">
            <w:pPr>
              <w:rPr>
                <w:sz w:val="20"/>
                <w:szCs w:val="20"/>
              </w:rPr>
            </w:pPr>
            <w:r w:rsidRPr="00D13470">
              <w:rPr>
                <w:sz w:val="20"/>
                <w:szCs w:val="20"/>
              </w:rPr>
              <w:t>(-ojus) arba jų siuntėją</w:t>
            </w:r>
          </w:p>
        </w:tc>
      </w:tr>
      <w:tr w:rsidR="007A0242" w:rsidRPr="00D13470" w14:paraId="6C484320" w14:textId="77777777" w:rsidTr="00BD1065">
        <w:tc>
          <w:tcPr>
            <w:tcW w:w="540" w:type="dxa"/>
            <w:vMerge/>
            <w:tcBorders>
              <w:left w:val="single" w:sz="4" w:space="0" w:color="auto"/>
              <w:right w:val="single" w:sz="4" w:space="0" w:color="auto"/>
            </w:tcBorders>
            <w:vAlign w:val="center"/>
          </w:tcPr>
          <w:p w14:paraId="5F16C6F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7DC3539"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5F27B5D"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2736657" w14:textId="77777777" w:rsidR="007A0242" w:rsidRPr="00D13470" w:rsidRDefault="007A0242" w:rsidP="00BD1065">
            <w:pPr>
              <w:suppressAutoHyphens/>
              <w:adjustRightInd w:val="0"/>
              <w:textAlignment w:val="baseline"/>
              <w:rPr>
                <w:bCs/>
                <w:sz w:val="20"/>
                <w:szCs w:val="20"/>
              </w:rPr>
            </w:pPr>
            <w:r w:rsidRPr="00D13470">
              <w:rPr>
                <w:sz w:val="20"/>
                <w:szCs w:val="20"/>
              </w:rPr>
              <w:t xml:space="preserve">13. turi veikti maišymo / derinimo taisyklės, turinčios riboti atliekų, kurias galima maišyti / derinti, tipus, kad būtų išvengta taršos emisijos padidėjimo po atliekų tvarkymo. Tokiose taisyklėse turi būti atsižvelgta į atliekų tipą (pvz., </w:t>
            </w:r>
            <w:r w:rsidRPr="00D13470">
              <w:rPr>
                <w:i/>
                <w:iCs/>
                <w:sz w:val="20"/>
                <w:szCs w:val="20"/>
              </w:rPr>
              <w:t>pavojingos</w:t>
            </w:r>
            <w:r w:rsidRPr="00D13470">
              <w:rPr>
                <w:sz w:val="20"/>
                <w:szCs w:val="20"/>
              </w:rPr>
              <w:t>, nepavojingos), atliekų tvarkymą, kuris bus taikomas, bei tolesnius veiksmus, kurie bus atliekami su išgabenamomis atliekomis;</w:t>
            </w:r>
          </w:p>
        </w:tc>
        <w:tc>
          <w:tcPr>
            <w:tcW w:w="1521" w:type="dxa"/>
            <w:tcBorders>
              <w:top w:val="single" w:sz="4" w:space="0" w:color="auto"/>
              <w:left w:val="single" w:sz="4" w:space="0" w:color="auto"/>
              <w:bottom w:val="single" w:sz="4" w:space="0" w:color="auto"/>
              <w:right w:val="single" w:sz="4" w:space="0" w:color="auto"/>
            </w:tcBorders>
          </w:tcPr>
          <w:p w14:paraId="002A035B"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6CF752D"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8D4F1AE" w14:textId="1B4C4912" w:rsidR="007A0242" w:rsidRPr="00D13470" w:rsidRDefault="007A0242" w:rsidP="00BD1065">
            <w:pPr>
              <w:rPr>
                <w:sz w:val="20"/>
                <w:szCs w:val="20"/>
              </w:rPr>
            </w:pPr>
            <w:r w:rsidRPr="00D13470">
              <w:rPr>
                <w:sz w:val="20"/>
                <w:szCs w:val="20"/>
              </w:rPr>
              <w:t xml:space="preserve">Veikla bus vykdoma laikantis Atliekų tvarkymo taisyklėse ir kituose atliekų tvarkymą reglamentuojančiuose teisės aktuose numatytų reikalavimų. </w:t>
            </w:r>
          </w:p>
        </w:tc>
      </w:tr>
      <w:tr w:rsidR="007A0242" w:rsidRPr="00D13470" w14:paraId="693644F2" w14:textId="77777777" w:rsidTr="00BD1065">
        <w:tc>
          <w:tcPr>
            <w:tcW w:w="540" w:type="dxa"/>
            <w:vMerge/>
            <w:tcBorders>
              <w:left w:val="single" w:sz="4" w:space="0" w:color="auto"/>
              <w:right w:val="single" w:sz="4" w:space="0" w:color="auto"/>
            </w:tcBorders>
            <w:vAlign w:val="center"/>
          </w:tcPr>
          <w:p w14:paraId="2B441531"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DEDC84C"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62A0119"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478EEBB" w14:textId="77777777" w:rsidR="007A0242" w:rsidRPr="00D13470" w:rsidRDefault="007A0242" w:rsidP="00BD1065">
            <w:pPr>
              <w:rPr>
                <w:sz w:val="20"/>
                <w:szCs w:val="20"/>
              </w:rPr>
            </w:pPr>
            <w:r w:rsidRPr="00D13470">
              <w:rPr>
                <w:sz w:val="20"/>
                <w:szCs w:val="20"/>
              </w:rPr>
              <w:t>14.  turi veikti segregacijos ir suderinamumo procedūra</w:t>
            </w:r>
          </w:p>
        </w:tc>
        <w:tc>
          <w:tcPr>
            <w:tcW w:w="1521" w:type="dxa"/>
            <w:tcBorders>
              <w:top w:val="single" w:sz="4" w:space="0" w:color="auto"/>
              <w:left w:val="single" w:sz="4" w:space="0" w:color="auto"/>
              <w:bottom w:val="single" w:sz="4" w:space="0" w:color="auto"/>
              <w:right w:val="single" w:sz="4" w:space="0" w:color="auto"/>
            </w:tcBorders>
          </w:tcPr>
          <w:p w14:paraId="4E6B3CD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30929AC" w14:textId="77777777" w:rsidR="007A0242" w:rsidRPr="00D13470" w:rsidRDefault="007A0242"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119055BF" w14:textId="7FE421EB" w:rsidR="007A0242" w:rsidRPr="00D13470" w:rsidRDefault="00C7329E" w:rsidP="00C7329E">
            <w:pPr>
              <w:rPr>
                <w:sz w:val="20"/>
                <w:szCs w:val="20"/>
              </w:rPr>
            </w:pPr>
            <w:r w:rsidRPr="00D13470">
              <w:rPr>
                <w:sz w:val="20"/>
                <w:szCs w:val="20"/>
              </w:rPr>
              <w:t>Atliekos tvarkomos atsižvelgiant į jų savybes. Tarpusavyje reaguojančios atliekos laikomos atskirai</w:t>
            </w:r>
          </w:p>
        </w:tc>
      </w:tr>
      <w:tr w:rsidR="007A0242" w:rsidRPr="00D13470" w14:paraId="5641E3C9" w14:textId="77777777" w:rsidTr="00BD1065">
        <w:tc>
          <w:tcPr>
            <w:tcW w:w="540" w:type="dxa"/>
            <w:vMerge/>
            <w:tcBorders>
              <w:left w:val="single" w:sz="4" w:space="0" w:color="auto"/>
              <w:right w:val="single" w:sz="4" w:space="0" w:color="auto"/>
            </w:tcBorders>
            <w:vAlign w:val="center"/>
          </w:tcPr>
          <w:p w14:paraId="61FFF07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2B935C3"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6505196"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568F81" w14:textId="77777777" w:rsidR="007A0242" w:rsidRPr="00D13470" w:rsidRDefault="007A0242" w:rsidP="00BD1065">
            <w:pPr>
              <w:rPr>
                <w:sz w:val="20"/>
                <w:szCs w:val="20"/>
              </w:rPr>
            </w:pPr>
            <w:r w:rsidRPr="00D13470">
              <w:rPr>
                <w:sz w:val="20"/>
                <w:szCs w:val="20"/>
              </w:rPr>
              <w:t>15. turi veikti atliekų tvarkymo efektyvumo tobulinimo metodologija. Paprastai ji apima tinkamų indikatorių, leidžiančių pranešti apie AT efektyvumą, radimą ir stebėjimo programą;</w:t>
            </w:r>
          </w:p>
        </w:tc>
        <w:tc>
          <w:tcPr>
            <w:tcW w:w="1521" w:type="dxa"/>
            <w:tcBorders>
              <w:top w:val="single" w:sz="4" w:space="0" w:color="auto"/>
              <w:left w:val="single" w:sz="4" w:space="0" w:color="auto"/>
              <w:bottom w:val="single" w:sz="4" w:space="0" w:color="auto"/>
              <w:right w:val="single" w:sz="4" w:space="0" w:color="auto"/>
            </w:tcBorders>
          </w:tcPr>
          <w:p w14:paraId="5DCC218D"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B300851"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DF6419C" w14:textId="77777777" w:rsidR="007A0242" w:rsidRPr="00D13470" w:rsidRDefault="007A0242" w:rsidP="00BD1065">
            <w:pPr>
              <w:rPr>
                <w:sz w:val="20"/>
                <w:szCs w:val="20"/>
              </w:rPr>
            </w:pPr>
            <w:r w:rsidRPr="00D13470">
              <w:rPr>
                <w:sz w:val="20"/>
                <w:szCs w:val="20"/>
              </w:rPr>
              <w:t>Atliekų tvarkymo efektyvumas bus nuolat stebimas pagal aplinkosauginius ir ekonominius parametrus.</w:t>
            </w:r>
          </w:p>
          <w:p w14:paraId="13FF88AD" w14:textId="6024673F" w:rsidR="00C7329E" w:rsidRPr="00D13470" w:rsidRDefault="00C7329E" w:rsidP="00C7329E">
            <w:pPr>
              <w:rPr>
                <w:sz w:val="20"/>
                <w:szCs w:val="20"/>
              </w:rPr>
            </w:pPr>
            <w:r w:rsidRPr="00D13470">
              <w:rPr>
                <w:sz w:val="20"/>
                <w:szCs w:val="20"/>
              </w:rPr>
              <w:t>Atliekų tvarkymo efektyvumą rodo ir</w:t>
            </w:r>
          </w:p>
          <w:p w14:paraId="4D2B1CA1" w14:textId="77777777" w:rsidR="00C7329E" w:rsidRPr="00D13470" w:rsidRDefault="00C7329E" w:rsidP="00C7329E">
            <w:pPr>
              <w:rPr>
                <w:sz w:val="20"/>
                <w:szCs w:val="20"/>
              </w:rPr>
            </w:pPr>
            <w:r w:rsidRPr="00D13470">
              <w:rPr>
                <w:sz w:val="20"/>
                <w:szCs w:val="20"/>
              </w:rPr>
              <w:t>sutvarkytas atliekų</w:t>
            </w:r>
          </w:p>
          <w:p w14:paraId="7CBC136B" w14:textId="6DE0B248" w:rsidR="00C7329E" w:rsidRPr="00D13470" w:rsidRDefault="00C7329E" w:rsidP="00C7329E">
            <w:pPr>
              <w:rPr>
                <w:sz w:val="20"/>
                <w:szCs w:val="20"/>
              </w:rPr>
            </w:pPr>
            <w:r w:rsidRPr="00D13470">
              <w:rPr>
                <w:sz w:val="20"/>
                <w:szCs w:val="20"/>
              </w:rPr>
              <w:t>kiekis</w:t>
            </w:r>
          </w:p>
        </w:tc>
      </w:tr>
      <w:tr w:rsidR="007A0242" w:rsidRPr="00D13470" w14:paraId="433A3E87" w14:textId="77777777" w:rsidTr="00BD1065">
        <w:tc>
          <w:tcPr>
            <w:tcW w:w="540" w:type="dxa"/>
            <w:vMerge/>
            <w:tcBorders>
              <w:left w:val="single" w:sz="4" w:space="0" w:color="auto"/>
              <w:right w:val="single" w:sz="4" w:space="0" w:color="auto"/>
            </w:tcBorders>
            <w:vAlign w:val="center"/>
          </w:tcPr>
          <w:p w14:paraId="38CC6FDC"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5EC1C99"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E11CC9C"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BE34AE6" w14:textId="77777777" w:rsidR="007A0242" w:rsidRPr="00D13470" w:rsidRDefault="007A0242" w:rsidP="00BD1065">
            <w:pPr>
              <w:suppressAutoHyphens/>
              <w:adjustRightInd w:val="0"/>
              <w:textAlignment w:val="baseline"/>
              <w:rPr>
                <w:bCs/>
                <w:sz w:val="20"/>
                <w:szCs w:val="20"/>
              </w:rPr>
            </w:pPr>
            <w:r w:rsidRPr="00D13470">
              <w:rPr>
                <w:sz w:val="20"/>
                <w:szCs w:val="20"/>
              </w:rPr>
              <w:t>16. parengiamas sistemingas nelaimingų atsitikimų valdymo planas;</w:t>
            </w:r>
          </w:p>
        </w:tc>
        <w:tc>
          <w:tcPr>
            <w:tcW w:w="1521" w:type="dxa"/>
            <w:tcBorders>
              <w:top w:val="single" w:sz="4" w:space="0" w:color="auto"/>
              <w:left w:val="single" w:sz="4" w:space="0" w:color="auto"/>
              <w:bottom w:val="single" w:sz="4" w:space="0" w:color="auto"/>
              <w:right w:val="single" w:sz="4" w:space="0" w:color="auto"/>
            </w:tcBorders>
          </w:tcPr>
          <w:p w14:paraId="49BD254F"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84D13AC"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FE9B971" w14:textId="6DCC449B" w:rsidR="00C7329E" w:rsidRPr="00D13470" w:rsidRDefault="00C7329E" w:rsidP="00C7329E">
            <w:pPr>
              <w:rPr>
                <w:sz w:val="20"/>
                <w:szCs w:val="20"/>
              </w:rPr>
            </w:pPr>
            <w:r w:rsidRPr="00D13470">
              <w:rPr>
                <w:sz w:val="20"/>
                <w:szCs w:val="20"/>
              </w:rPr>
              <w:t xml:space="preserve">Įmonėje </w:t>
            </w:r>
            <w:r w:rsidR="00155B34" w:rsidRPr="00D13470">
              <w:rPr>
                <w:sz w:val="20"/>
                <w:szCs w:val="20"/>
              </w:rPr>
              <w:t>bus</w:t>
            </w:r>
            <w:r w:rsidRPr="00D13470">
              <w:rPr>
                <w:sz w:val="20"/>
                <w:szCs w:val="20"/>
              </w:rPr>
              <w:t xml:space="preserve"> parengti</w:t>
            </w:r>
          </w:p>
          <w:p w14:paraId="147BDA9A" w14:textId="77777777" w:rsidR="00C7329E" w:rsidRPr="00D13470" w:rsidRDefault="00C7329E" w:rsidP="00C7329E">
            <w:pPr>
              <w:rPr>
                <w:sz w:val="20"/>
                <w:szCs w:val="20"/>
              </w:rPr>
            </w:pPr>
            <w:r w:rsidRPr="00D13470">
              <w:rPr>
                <w:sz w:val="20"/>
                <w:szCs w:val="20"/>
              </w:rPr>
              <w:t>bendrieji Avarijų</w:t>
            </w:r>
          </w:p>
          <w:p w14:paraId="6E7E0269" w14:textId="10E72FA4" w:rsidR="00C7329E" w:rsidRPr="00D13470" w:rsidRDefault="00F17B44" w:rsidP="00C7329E">
            <w:pPr>
              <w:rPr>
                <w:sz w:val="20"/>
                <w:szCs w:val="20"/>
              </w:rPr>
            </w:pPr>
            <w:r w:rsidRPr="00D13470">
              <w:rPr>
                <w:sz w:val="20"/>
                <w:szCs w:val="20"/>
              </w:rPr>
              <w:t xml:space="preserve">likvidavimo </w:t>
            </w:r>
            <w:r w:rsidR="00C7329E" w:rsidRPr="00D13470">
              <w:rPr>
                <w:sz w:val="20"/>
                <w:szCs w:val="20"/>
              </w:rPr>
              <w:t xml:space="preserve"> bei</w:t>
            </w:r>
          </w:p>
          <w:p w14:paraId="732F6662" w14:textId="77777777" w:rsidR="00C7329E" w:rsidRPr="00D13470" w:rsidRDefault="00C7329E" w:rsidP="00C7329E">
            <w:pPr>
              <w:rPr>
                <w:sz w:val="20"/>
                <w:szCs w:val="20"/>
              </w:rPr>
            </w:pPr>
            <w:r w:rsidRPr="00D13470">
              <w:rPr>
                <w:sz w:val="20"/>
                <w:szCs w:val="20"/>
              </w:rPr>
              <w:t>Ekstremalių situacijų</w:t>
            </w:r>
          </w:p>
          <w:p w14:paraId="3FF8B4BB" w14:textId="7C77C1B2" w:rsidR="00C7329E" w:rsidRPr="00D13470" w:rsidRDefault="00C7329E" w:rsidP="00C7329E">
            <w:pPr>
              <w:rPr>
                <w:sz w:val="20"/>
                <w:szCs w:val="20"/>
              </w:rPr>
            </w:pPr>
            <w:r w:rsidRPr="00D13470">
              <w:rPr>
                <w:sz w:val="20"/>
                <w:szCs w:val="20"/>
              </w:rPr>
              <w:t>valdymo planai</w:t>
            </w:r>
          </w:p>
        </w:tc>
      </w:tr>
      <w:tr w:rsidR="007A0242" w:rsidRPr="00D13470" w14:paraId="3F507DF9" w14:textId="77777777" w:rsidTr="00BD1065">
        <w:tc>
          <w:tcPr>
            <w:tcW w:w="540" w:type="dxa"/>
            <w:vMerge/>
            <w:tcBorders>
              <w:left w:val="single" w:sz="4" w:space="0" w:color="auto"/>
              <w:right w:val="single" w:sz="4" w:space="0" w:color="auto"/>
            </w:tcBorders>
            <w:vAlign w:val="center"/>
          </w:tcPr>
          <w:p w14:paraId="2C7D9DA8"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A15FCFC"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8975046"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FEF6985" w14:textId="77777777" w:rsidR="007A0242" w:rsidRPr="00D13470" w:rsidRDefault="007A0242" w:rsidP="00BD1065">
            <w:pPr>
              <w:suppressAutoHyphens/>
              <w:adjustRightInd w:val="0"/>
              <w:textAlignment w:val="baseline"/>
              <w:rPr>
                <w:bCs/>
                <w:sz w:val="20"/>
                <w:szCs w:val="20"/>
              </w:rPr>
            </w:pPr>
            <w:r w:rsidRPr="00D13470">
              <w:rPr>
                <w:sz w:val="20"/>
                <w:szCs w:val="20"/>
              </w:rPr>
              <w:t>17. turi būti ir tinkamai veikti nelaimingų atsitikimų dienoraštis;</w:t>
            </w:r>
          </w:p>
        </w:tc>
        <w:tc>
          <w:tcPr>
            <w:tcW w:w="1521" w:type="dxa"/>
            <w:tcBorders>
              <w:top w:val="single" w:sz="4" w:space="0" w:color="auto"/>
              <w:left w:val="single" w:sz="4" w:space="0" w:color="auto"/>
              <w:bottom w:val="single" w:sz="4" w:space="0" w:color="auto"/>
              <w:right w:val="single" w:sz="4" w:space="0" w:color="auto"/>
            </w:tcBorders>
          </w:tcPr>
          <w:p w14:paraId="6EAFCFDB"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9C5FBC4"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06F4061" w14:textId="1812D86B" w:rsidR="00C7329E" w:rsidRPr="00D13470" w:rsidRDefault="007A0242" w:rsidP="00C7329E">
            <w:pPr>
              <w:jc w:val="both"/>
              <w:rPr>
                <w:sz w:val="20"/>
                <w:szCs w:val="20"/>
              </w:rPr>
            </w:pPr>
            <w:r w:rsidRPr="00D13470">
              <w:rPr>
                <w:sz w:val="20"/>
                <w:szCs w:val="20"/>
              </w:rPr>
              <w:t>Avarijos ar nelaim</w:t>
            </w:r>
            <w:r w:rsidR="00C7329E" w:rsidRPr="00D13470">
              <w:rPr>
                <w:sz w:val="20"/>
                <w:szCs w:val="20"/>
              </w:rPr>
              <w:t>ingi atsitikimai bus fiksuojami,  jų priežastys analizuojamos, siekiant</w:t>
            </w:r>
          </w:p>
          <w:p w14:paraId="6B588E1A" w14:textId="3356ADBE" w:rsidR="007A0242" w:rsidRPr="00D13470" w:rsidRDefault="00C7329E" w:rsidP="00C7329E">
            <w:pPr>
              <w:jc w:val="both"/>
              <w:rPr>
                <w:sz w:val="20"/>
                <w:szCs w:val="20"/>
              </w:rPr>
            </w:pPr>
            <w:r w:rsidRPr="00D13470">
              <w:rPr>
                <w:sz w:val="20"/>
                <w:szCs w:val="20"/>
              </w:rPr>
              <w:t>išvengti nelaimingų atsitikimų pasikartojimo</w:t>
            </w:r>
          </w:p>
        </w:tc>
      </w:tr>
      <w:tr w:rsidR="007A0242" w:rsidRPr="00D13470" w14:paraId="4811C567" w14:textId="77777777" w:rsidTr="00BD1065">
        <w:tc>
          <w:tcPr>
            <w:tcW w:w="540" w:type="dxa"/>
            <w:vMerge/>
            <w:tcBorders>
              <w:left w:val="single" w:sz="4" w:space="0" w:color="auto"/>
              <w:right w:val="single" w:sz="4" w:space="0" w:color="auto"/>
            </w:tcBorders>
            <w:vAlign w:val="center"/>
          </w:tcPr>
          <w:p w14:paraId="0DFD7D1F"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0B5C290"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7F5DFE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E9BC010" w14:textId="77777777" w:rsidR="007A0242" w:rsidRPr="00D13470" w:rsidRDefault="007A0242" w:rsidP="00BD1065">
            <w:pPr>
              <w:rPr>
                <w:sz w:val="20"/>
                <w:szCs w:val="20"/>
              </w:rPr>
            </w:pPr>
            <w:r w:rsidRPr="00D13470">
              <w:rPr>
                <w:sz w:val="20"/>
                <w:szCs w:val="20"/>
              </w:rPr>
              <w:t>18. kaip AVS dalis turi veikti triukšmo ir vibracijos valdymo įrenginys. Tam tikruose AT įrenginiuose triukšmas ir vibracija gali ir nebūti aplinkosaugos problema;</w:t>
            </w:r>
          </w:p>
        </w:tc>
        <w:tc>
          <w:tcPr>
            <w:tcW w:w="1521" w:type="dxa"/>
            <w:tcBorders>
              <w:top w:val="single" w:sz="4" w:space="0" w:color="auto"/>
              <w:left w:val="single" w:sz="4" w:space="0" w:color="auto"/>
              <w:bottom w:val="single" w:sz="4" w:space="0" w:color="auto"/>
              <w:right w:val="single" w:sz="4" w:space="0" w:color="auto"/>
            </w:tcBorders>
          </w:tcPr>
          <w:p w14:paraId="18241E86"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CB3C60F" w14:textId="77777777" w:rsidR="007A0242" w:rsidRPr="00D13470" w:rsidRDefault="007A0242"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57C1FCF2" w14:textId="4F33C66E" w:rsidR="007A0242" w:rsidRPr="00D13470" w:rsidRDefault="00C7329E" w:rsidP="00BD1065">
            <w:pPr>
              <w:rPr>
                <w:sz w:val="20"/>
                <w:szCs w:val="20"/>
              </w:rPr>
            </w:pPr>
            <w:r w:rsidRPr="00D13470">
              <w:rPr>
                <w:sz w:val="20"/>
                <w:szCs w:val="20"/>
              </w:rPr>
              <w:t>AVS nėra</w:t>
            </w:r>
          </w:p>
        </w:tc>
      </w:tr>
      <w:tr w:rsidR="007A0242" w:rsidRPr="00D13470" w14:paraId="3A2E2017" w14:textId="77777777" w:rsidTr="00BD1065">
        <w:tc>
          <w:tcPr>
            <w:tcW w:w="540" w:type="dxa"/>
            <w:vMerge/>
            <w:tcBorders>
              <w:left w:val="single" w:sz="4" w:space="0" w:color="auto"/>
              <w:bottom w:val="single" w:sz="4" w:space="0" w:color="auto"/>
              <w:right w:val="single" w:sz="4" w:space="0" w:color="auto"/>
            </w:tcBorders>
            <w:vAlign w:val="center"/>
          </w:tcPr>
          <w:p w14:paraId="6CCED310"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5583F410"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236EF57"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5088BB2A" w14:textId="77777777" w:rsidR="007A0242" w:rsidRPr="00D13470" w:rsidRDefault="007A0242" w:rsidP="00BD1065">
            <w:pPr>
              <w:rPr>
                <w:sz w:val="20"/>
                <w:szCs w:val="20"/>
              </w:rPr>
            </w:pPr>
            <w:r w:rsidRPr="00D13470">
              <w:rPr>
                <w:sz w:val="20"/>
                <w:szCs w:val="20"/>
              </w:rPr>
              <w:t>19. projektavimo etapu reikia atsižvelgti į bet kokį būsimą eksploatacijos nutraukimą. Esamuose įrenginiuose ir nustačius eksploatacijos nutraukimo problemų, reikia įgyvendinti programą, kuri kuo labiau sumažintų tokias problemas</w:t>
            </w:r>
          </w:p>
        </w:tc>
        <w:tc>
          <w:tcPr>
            <w:tcW w:w="1521" w:type="dxa"/>
            <w:tcBorders>
              <w:top w:val="single" w:sz="4" w:space="0" w:color="auto"/>
              <w:left w:val="single" w:sz="4" w:space="0" w:color="auto"/>
              <w:bottom w:val="single" w:sz="4" w:space="0" w:color="auto"/>
              <w:right w:val="single" w:sz="4" w:space="0" w:color="auto"/>
            </w:tcBorders>
          </w:tcPr>
          <w:p w14:paraId="28811CF1"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C40057D"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F1F989A" w14:textId="73FFCC44" w:rsidR="007A0242" w:rsidRPr="00D13470" w:rsidRDefault="00C7329E" w:rsidP="00BD1065">
            <w:pPr>
              <w:rPr>
                <w:sz w:val="20"/>
                <w:szCs w:val="20"/>
              </w:rPr>
            </w:pPr>
            <w:r w:rsidRPr="00D13470">
              <w:rPr>
                <w:sz w:val="20"/>
                <w:szCs w:val="20"/>
              </w:rPr>
              <w:t>Įmonė</w:t>
            </w:r>
            <w:r w:rsidR="007A0242" w:rsidRPr="00D13470">
              <w:rPr>
                <w:sz w:val="20"/>
                <w:szCs w:val="20"/>
              </w:rPr>
              <w:t xml:space="preserve"> turės parengusi Atliekų naudojimo ar šalinimo veiklos nutraukimo planą. Po veiklos nutraukimo, patalpų bei teritorijos priežiūrai specialūs reikalavimai nebus taikomi.</w:t>
            </w:r>
          </w:p>
        </w:tc>
      </w:tr>
      <w:tr w:rsidR="007A0242" w:rsidRPr="00D13470" w14:paraId="0F386BB1" w14:textId="77777777" w:rsidTr="00BD1065">
        <w:tc>
          <w:tcPr>
            <w:tcW w:w="540" w:type="dxa"/>
            <w:vMerge w:val="restart"/>
            <w:tcBorders>
              <w:top w:val="single" w:sz="4" w:space="0" w:color="auto"/>
              <w:left w:val="single" w:sz="4" w:space="0" w:color="auto"/>
              <w:right w:val="single" w:sz="4" w:space="0" w:color="auto"/>
            </w:tcBorders>
            <w:vAlign w:val="center"/>
          </w:tcPr>
          <w:p w14:paraId="1691EB86" w14:textId="77777777" w:rsidR="007A0242" w:rsidRPr="00D13470" w:rsidRDefault="007A0242" w:rsidP="00BD1065">
            <w:pPr>
              <w:suppressAutoHyphens/>
              <w:adjustRightInd w:val="0"/>
              <w:jc w:val="center"/>
              <w:textAlignment w:val="baseline"/>
              <w:rPr>
                <w:b/>
                <w:sz w:val="20"/>
                <w:szCs w:val="20"/>
              </w:rPr>
            </w:pPr>
            <w:r w:rsidRPr="00D13470">
              <w:rPr>
                <w:b/>
                <w:sz w:val="20"/>
                <w:szCs w:val="20"/>
              </w:rPr>
              <w:t>5.</w:t>
            </w:r>
          </w:p>
        </w:tc>
        <w:tc>
          <w:tcPr>
            <w:tcW w:w="1620" w:type="dxa"/>
            <w:vMerge w:val="restart"/>
            <w:tcBorders>
              <w:top w:val="single" w:sz="4" w:space="0" w:color="auto"/>
              <w:left w:val="single" w:sz="4" w:space="0" w:color="auto"/>
              <w:right w:val="single" w:sz="4" w:space="0" w:color="auto"/>
            </w:tcBorders>
            <w:vAlign w:val="center"/>
          </w:tcPr>
          <w:p w14:paraId="77052CFF" w14:textId="77777777" w:rsidR="007A0242" w:rsidRPr="00D13470" w:rsidRDefault="007A0242" w:rsidP="00BD1065">
            <w:pPr>
              <w:suppressAutoHyphens/>
              <w:adjustRightInd w:val="0"/>
              <w:jc w:val="center"/>
              <w:textAlignment w:val="baseline"/>
              <w:rPr>
                <w:b/>
                <w:bCs/>
                <w:sz w:val="20"/>
                <w:szCs w:val="20"/>
              </w:rPr>
            </w:pPr>
            <w:r w:rsidRPr="00D13470">
              <w:rPr>
                <w:b/>
                <w:bCs/>
                <w:sz w:val="20"/>
                <w:szCs w:val="20"/>
              </w:rPr>
              <w:t>Komunalinės paslaugos ir žaliavų valdymas</w:t>
            </w:r>
          </w:p>
        </w:tc>
        <w:tc>
          <w:tcPr>
            <w:tcW w:w="1800" w:type="dxa"/>
            <w:vMerge w:val="restart"/>
            <w:tcBorders>
              <w:top w:val="single" w:sz="4" w:space="0" w:color="auto"/>
              <w:left w:val="single" w:sz="4" w:space="0" w:color="auto"/>
              <w:right w:val="single" w:sz="4" w:space="0" w:color="auto"/>
            </w:tcBorders>
            <w:vAlign w:val="center"/>
          </w:tcPr>
          <w:p w14:paraId="1C9C311E"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2F1516C1" w14:textId="77777777" w:rsidR="007A0242" w:rsidRPr="00D13470" w:rsidRDefault="007A0242" w:rsidP="00BD1065">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5716AF32" w14:textId="77777777" w:rsidR="007A0242" w:rsidRPr="00D13470" w:rsidRDefault="007A0242" w:rsidP="00BD1065">
            <w:pPr>
              <w:suppressAutoHyphens/>
              <w:adjustRightInd w:val="0"/>
              <w:textAlignment w:val="baseline"/>
              <w:rPr>
                <w:b/>
                <w:bCs/>
                <w:sz w:val="20"/>
                <w:szCs w:val="20"/>
              </w:rPr>
            </w:pPr>
            <w:r w:rsidRPr="00D13470">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1C4BFD23"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A3AF7BD"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33EE733" w14:textId="77777777" w:rsidR="007A0242" w:rsidRPr="00D13470" w:rsidRDefault="007A0242" w:rsidP="00BD1065">
            <w:pPr>
              <w:rPr>
                <w:sz w:val="20"/>
                <w:szCs w:val="20"/>
              </w:rPr>
            </w:pPr>
          </w:p>
        </w:tc>
      </w:tr>
      <w:tr w:rsidR="007A0242" w:rsidRPr="00D13470" w14:paraId="41039697" w14:textId="77777777" w:rsidTr="00BD1065">
        <w:tc>
          <w:tcPr>
            <w:tcW w:w="540" w:type="dxa"/>
            <w:vMerge/>
            <w:tcBorders>
              <w:left w:val="single" w:sz="4" w:space="0" w:color="auto"/>
              <w:right w:val="single" w:sz="4" w:space="0" w:color="auto"/>
            </w:tcBorders>
            <w:vAlign w:val="center"/>
          </w:tcPr>
          <w:p w14:paraId="028828D1"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C92804A"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B5070B9"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80151E2" w14:textId="77777777" w:rsidR="007A0242" w:rsidRPr="00D13470" w:rsidRDefault="007A0242" w:rsidP="00BD1065">
            <w:pPr>
              <w:suppressAutoHyphens/>
              <w:adjustRightInd w:val="0"/>
              <w:textAlignment w:val="baseline"/>
              <w:rPr>
                <w:b/>
                <w:bCs/>
                <w:sz w:val="20"/>
                <w:szCs w:val="20"/>
              </w:rPr>
            </w:pPr>
            <w:r w:rsidRPr="00D13470">
              <w:rPr>
                <w:sz w:val="20"/>
                <w:szCs w:val="20"/>
              </w:rPr>
              <w:t>20.  numatyti energijos vartojimo ir gaminimo (įskaitant eksportą) gedimą pagal šaltinio tipą (t. y., elektra, dujos, skystas įprastinis kuras, kietas įprastinis kuras ir atliekos)</w:t>
            </w:r>
          </w:p>
        </w:tc>
        <w:tc>
          <w:tcPr>
            <w:tcW w:w="1521" w:type="dxa"/>
            <w:tcBorders>
              <w:top w:val="single" w:sz="4" w:space="0" w:color="auto"/>
              <w:left w:val="single" w:sz="4" w:space="0" w:color="auto"/>
              <w:bottom w:val="single" w:sz="4" w:space="0" w:color="auto"/>
              <w:right w:val="single" w:sz="4" w:space="0" w:color="auto"/>
            </w:tcBorders>
          </w:tcPr>
          <w:p w14:paraId="25AF1B6D"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9BBF3A6"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105E382" w14:textId="77777777" w:rsidR="00BD1065" w:rsidRPr="00D13470" w:rsidRDefault="00BD1065" w:rsidP="00BD1065">
            <w:pPr>
              <w:rPr>
                <w:sz w:val="20"/>
                <w:szCs w:val="20"/>
              </w:rPr>
            </w:pPr>
            <w:r w:rsidRPr="00D13470">
              <w:rPr>
                <w:sz w:val="20"/>
                <w:szCs w:val="20"/>
              </w:rPr>
              <w:t>Energija negaminama, o</w:t>
            </w:r>
          </w:p>
          <w:p w14:paraId="59F5B4FD" w14:textId="77777777" w:rsidR="00BD1065" w:rsidRPr="00D13470" w:rsidRDefault="00BD1065" w:rsidP="00BD1065">
            <w:pPr>
              <w:rPr>
                <w:sz w:val="20"/>
                <w:szCs w:val="20"/>
              </w:rPr>
            </w:pPr>
            <w:r w:rsidRPr="00D13470">
              <w:rPr>
                <w:sz w:val="20"/>
                <w:szCs w:val="20"/>
              </w:rPr>
              <w:t>laikini energijos tiekimo</w:t>
            </w:r>
          </w:p>
          <w:p w14:paraId="422D21AE" w14:textId="77777777" w:rsidR="00BD1065" w:rsidRPr="00D13470" w:rsidRDefault="00BD1065" w:rsidP="00BD1065">
            <w:pPr>
              <w:rPr>
                <w:sz w:val="20"/>
                <w:szCs w:val="20"/>
              </w:rPr>
            </w:pPr>
            <w:r w:rsidRPr="00D13470">
              <w:rPr>
                <w:sz w:val="20"/>
                <w:szCs w:val="20"/>
              </w:rPr>
              <w:t>sutrikimai ženklios</w:t>
            </w:r>
          </w:p>
          <w:p w14:paraId="5871F85C" w14:textId="77777777" w:rsidR="00BD1065" w:rsidRPr="00D13470" w:rsidRDefault="00BD1065" w:rsidP="00BD1065">
            <w:pPr>
              <w:rPr>
                <w:sz w:val="20"/>
                <w:szCs w:val="20"/>
              </w:rPr>
            </w:pPr>
            <w:r w:rsidRPr="00D13470">
              <w:rPr>
                <w:sz w:val="20"/>
                <w:szCs w:val="20"/>
              </w:rPr>
              <w:t>įtakos atliekų tvarkymo</w:t>
            </w:r>
          </w:p>
          <w:p w14:paraId="033C728F" w14:textId="61D2FA50" w:rsidR="007A0242" w:rsidRPr="00D13470" w:rsidRDefault="00BD1065" w:rsidP="00BD1065">
            <w:pPr>
              <w:rPr>
                <w:sz w:val="20"/>
                <w:szCs w:val="20"/>
              </w:rPr>
            </w:pPr>
            <w:r w:rsidRPr="00D13470">
              <w:rPr>
                <w:sz w:val="20"/>
                <w:szCs w:val="20"/>
              </w:rPr>
              <w:t>procesams neturi</w:t>
            </w:r>
            <w:r w:rsidR="00C7329E" w:rsidRPr="00D13470">
              <w:rPr>
                <w:sz w:val="20"/>
                <w:szCs w:val="20"/>
              </w:rPr>
              <w:t xml:space="preserve">. </w:t>
            </w:r>
            <w:r w:rsidR="00C7329E" w:rsidRPr="00D13470">
              <w:t xml:space="preserve"> </w:t>
            </w:r>
            <w:r w:rsidR="00C7329E" w:rsidRPr="00D13470">
              <w:rPr>
                <w:sz w:val="20"/>
                <w:szCs w:val="20"/>
              </w:rPr>
              <w:t xml:space="preserve">Patalpų šildymui </w:t>
            </w:r>
            <w:r w:rsidR="00F17B44" w:rsidRPr="00D13470">
              <w:rPr>
                <w:sz w:val="20"/>
                <w:szCs w:val="20"/>
              </w:rPr>
              <w:t xml:space="preserve">bus </w:t>
            </w:r>
            <w:r w:rsidR="00C7329E" w:rsidRPr="00D13470">
              <w:rPr>
                <w:sz w:val="20"/>
                <w:szCs w:val="20"/>
              </w:rPr>
              <w:t>naudojama vietinė katilinė (buitinis katilas). Katilo galingumas 0,05 MW, naudojamas kuras – biokuras.</w:t>
            </w:r>
            <w:r w:rsidR="00F17B44" w:rsidRPr="00D13470">
              <w:rPr>
                <w:sz w:val="20"/>
                <w:szCs w:val="20"/>
              </w:rPr>
              <w:t xml:space="preserve"> Už katilinės priežiūrą ir patalpų šildymą atsakingas patalpų savininkas.</w:t>
            </w:r>
          </w:p>
        </w:tc>
      </w:tr>
      <w:tr w:rsidR="007A0242" w:rsidRPr="00D13470" w14:paraId="42C29B45" w14:textId="77777777" w:rsidTr="00BD1065">
        <w:tc>
          <w:tcPr>
            <w:tcW w:w="540" w:type="dxa"/>
            <w:vMerge/>
            <w:tcBorders>
              <w:left w:val="single" w:sz="4" w:space="0" w:color="auto"/>
              <w:right w:val="single" w:sz="4" w:space="0" w:color="auto"/>
            </w:tcBorders>
            <w:vAlign w:val="center"/>
          </w:tcPr>
          <w:p w14:paraId="41B4F301"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5DB372B"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5E0433D"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780541A" w14:textId="77777777" w:rsidR="007A0242" w:rsidRPr="00D13470" w:rsidRDefault="007A0242" w:rsidP="00BD1065">
            <w:pPr>
              <w:rPr>
                <w:sz w:val="20"/>
                <w:szCs w:val="20"/>
              </w:rPr>
            </w:pPr>
            <w:r w:rsidRPr="00D13470">
              <w:rPr>
                <w:sz w:val="20"/>
                <w:szCs w:val="20"/>
              </w:rPr>
              <w:t>21.  nuolat didinti įrenginio energetinį efektyvumą;</w:t>
            </w:r>
          </w:p>
        </w:tc>
        <w:tc>
          <w:tcPr>
            <w:tcW w:w="1521" w:type="dxa"/>
            <w:tcBorders>
              <w:top w:val="single" w:sz="4" w:space="0" w:color="auto"/>
              <w:left w:val="single" w:sz="4" w:space="0" w:color="auto"/>
              <w:bottom w:val="single" w:sz="4" w:space="0" w:color="auto"/>
              <w:right w:val="single" w:sz="4" w:space="0" w:color="auto"/>
            </w:tcBorders>
          </w:tcPr>
          <w:p w14:paraId="3127343A"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80B5330"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583222A" w14:textId="77777777" w:rsidR="007A0242" w:rsidRPr="00D13470" w:rsidRDefault="007A0242" w:rsidP="00BD1065">
            <w:pPr>
              <w:rPr>
                <w:sz w:val="20"/>
                <w:szCs w:val="20"/>
              </w:rPr>
            </w:pPr>
            <w:r w:rsidRPr="00D13470">
              <w:rPr>
                <w:sz w:val="20"/>
                <w:szCs w:val="20"/>
              </w:rPr>
              <w:t xml:space="preserve">Bus vertinamas objekto energetinis efektyvumas. </w:t>
            </w:r>
          </w:p>
        </w:tc>
      </w:tr>
      <w:tr w:rsidR="007A0242" w:rsidRPr="00D13470" w14:paraId="4FCBFC0E" w14:textId="77777777" w:rsidTr="00BD1065">
        <w:tc>
          <w:tcPr>
            <w:tcW w:w="540" w:type="dxa"/>
            <w:vMerge/>
            <w:tcBorders>
              <w:left w:val="single" w:sz="4" w:space="0" w:color="auto"/>
              <w:right w:val="single" w:sz="4" w:space="0" w:color="auto"/>
            </w:tcBorders>
            <w:vAlign w:val="center"/>
          </w:tcPr>
          <w:p w14:paraId="3ECB833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0753344"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B3C753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969C40D" w14:textId="77777777" w:rsidR="007A0242" w:rsidRPr="00D13470" w:rsidRDefault="007A0242" w:rsidP="00BD1065">
            <w:pPr>
              <w:suppressAutoHyphens/>
              <w:adjustRightInd w:val="0"/>
              <w:textAlignment w:val="baseline"/>
              <w:rPr>
                <w:b/>
                <w:bCs/>
                <w:sz w:val="20"/>
                <w:szCs w:val="20"/>
              </w:rPr>
            </w:pPr>
            <w:r w:rsidRPr="00D13470">
              <w:rPr>
                <w:sz w:val="20"/>
                <w:szCs w:val="20"/>
              </w:rPr>
              <w:t>22. atlikti vidinį žaliavų suvartojimo gairių nustatymą (pvz., metiniu pagrindu) (susiję su GPGB Nr. 1.k). Identifikuoti tam tikri pritaikomumo apribojimai, jie minimi 4.1.3.5 skirsnyje;</w:t>
            </w:r>
          </w:p>
        </w:tc>
        <w:tc>
          <w:tcPr>
            <w:tcW w:w="1521" w:type="dxa"/>
            <w:tcBorders>
              <w:top w:val="single" w:sz="4" w:space="0" w:color="auto"/>
              <w:left w:val="single" w:sz="4" w:space="0" w:color="auto"/>
              <w:bottom w:val="single" w:sz="4" w:space="0" w:color="auto"/>
              <w:right w:val="single" w:sz="4" w:space="0" w:color="auto"/>
            </w:tcBorders>
          </w:tcPr>
          <w:p w14:paraId="19931758"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AF33EAB" w14:textId="77777777" w:rsidR="007A0242" w:rsidRPr="00D13470" w:rsidRDefault="007A0242"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0B80CB3" w14:textId="62C9318F" w:rsidR="007A0242" w:rsidRPr="00D13470" w:rsidRDefault="00BD1065" w:rsidP="00C7329E">
            <w:pPr>
              <w:rPr>
                <w:sz w:val="20"/>
                <w:szCs w:val="20"/>
              </w:rPr>
            </w:pPr>
            <w:r w:rsidRPr="00D13470">
              <w:rPr>
                <w:sz w:val="20"/>
                <w:szCs w:val="20"/>
              </w:rPr>
              <w:t>Įmonėje</w:t>
            </w:r>
            <w:r w:rsidR="007A0242" w:rsidRPr="00D13470">
              <w:rPr>
                <w:sz w:val="20"/>
                <w:szCs w:val="20"/>
              </w:rPr>
              <w:t xml:space="preserve"> bus tvarkomos atliekos</w:t>
            </w:r>
            <w:r w:rsidR="00C7329E" w:rsidRPr="00D13470">
              <w:rPr>
                <w:sz w:val="20"/>
                <w:szCs w:val="20"/>
              </w:rPr>
              <w:t>.</w:t>
            </w:r>
            <w:r w:rsidRPr="00D13470">
              <w:rPr>
                <w:sz w:val="20"/>
                <w:szCs w:val="20"/>
              </w:rPr>
              <w:t xml:space="preserve"> Naftos produktais užterštų atliekų valymui </w:t>
            </w:r>
            <w:r w:rsidRPr="00D13470">
              <w:t xml:space="preserve"> </w:t>
            </w:r>
            <w:r w:rsidRPr="00D13470">
              <w:rPr>
                <w:sz w:val="20"/>
                <w:szCs w:val="20"/>
              </w:rPr>
              <w:t>bus naudojami naftos produktus skaidantys mikroorganizmai.</w:t>
            </w:r>
          </w:p>
        </w:tc>
      </w:tr>
      <w:tr w:rsidR="007A0242" w:rsidRPr="00D13470" w14:paraId="4C3AE3C7" w14:textId="77777777" w:rsidTr="00BD1065">
        <w:tc>
          <w:tcPr>
            <w:tcW w:w="540" w:type="dxa"/>
            <w:vMerge/>
            <w:tcBorders>
              <w:left w:val="single" w:sz="4" w:space="0" w:color="auto"/>
              <w:bottom w:val="single" w:sz="4" w:space="0" w:color="auto"/>
              <w:right w:val="single" w:sz="4" w:space="0" w:color="auto"/>
            </w:tcBorders>
            <w:vAlign w:val="center"/>
          </w:tcPr>
          <w:p w14:paraId="5F91746F"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6A2CADDF"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F174543"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4AC901D7" w14:textId="77777777" w:rsidR="007A0242" w:rsidRPr="00D13470" w:rsidRDefault="007A0242" w:rsidP="00BD1065">
            <w:pPr>
              <w:suppressAutoHyphens/>
              <w:adjustRightInd w:val="0"/>
              <w:textAlignment w:val="baseline"/>
              <w:rPr>
                <w:b/>
                <w:bCs/>
                <w:sz w:val="20"/>
                <w:szCs w:val="20"/>
              </w:rPr>
            </w:pPr>
            <w:r w:rsidRPr="00D13470">
              <w:rPr>
                <w:sz w:val="20"/>
                <w:szCs w:val="20"/>
              </w:rPr>
              <w:t>23. išnagrinėti galimybes naudoti atliekas kaip žaliavą kitoms atliekoms apdoroti. Jei atliekos naudojamos tvarkant kitas atliekas, turi veikti sistema, garantuojanti, kad būtų pakankamas tokių atliekų tiekimas. Jei to negalima garantuoti, turėtų būti antrinis tvarkymas arba kitos žaliavos, kad taip būtų išvengta nereikalingo tvarkymo laukimo laiko;</w:t>
            </w:r>
          </w:p>
        </w:tc>
        <w:tc>
          <w:tcPr>
            <w:tcW w:w="1521" w:type="dxa"/>
            <w:tcBorders>
              <w:top w:val="single" w:sz="4" w:space="0" w:color="auto"/>
              <w:left w:val="single" w:sz="4" w:space="0" w:color="auto"/>
              <w:bottom w:val="single" w:sz="4" w:space="0" w:color="auto"/>
              <w:right w:val="single" w:sz="4" w:space="0" w:color="auto"/>
            </w:tcBorders>
          </w:tcPr>
          <w:p w14:paraId="1C588187"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A6DEB84"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01A88D7" w14:textId="62F3B8A0" w:rsidR="00C7329E" w:rsidRPr="00D13470" w:rsidRDefault="00C7329E" w:rsidP="00BD1065">
            <w:pPr>
              <w:rPr>
                <w:sz w:val="20"/>
                <w:szCs w:val="20"/>
              </w:rPr>
            </w:pPr>
            <w:r w:rsidRPr="00D13470">
              <w:rPr>
                <w:sz w:val="20"/>
                <w:szCs w:val="20"/>
              </w:rPr>
              <w:t xml:space="preserve">Įmonėje bus valomos naftos produktais užtaršos atliekos. </w:t>
            </w:r>
          </w:p>
          <w:p w14:paraId="3A943239" w14:textId="1035EC45" w:rsidR="00E23B93" w:rsidRPr="00D13470" w:rsidRDefault="00BD1065" w:rsidP="00BD1065">
            <w:pPr>
              <w:rPr>
                <w:sz w:val="20"/>
                <w:szCs w:val="20"/>
              </w:rPr>
            </w:pPr>
            <w:r w:rsidRPr="00D13470">
              <w:rPr>
                <w:sz w:val="20"/>
                <w:szCs w:val="20"/>
              </w:rPr>
              <w:t xml:space="preserve">Gruntas </w:t>
            </w:r>
            <w:r w:rsidR="00E23B93" w:rsidRPr="00D13470">
              <w:rPr>
                <w:sz w:val="20"/>
                <w:szCs w:val="20"/>
              </w:rPr>
              <w:t xml:space="preserve">išvalytas iki </w:t>
            </w:r>
          </w:p>
          <w:p w14:paraId="2D3833DD" w14:textId="21606FE1" w:rsidR="00C7329E" w:rsidRPr="00D13470" w:rsidRDefault="00C7329E" w:rsidP="00C7329E">
            <w:pPr>
              <w:rPr>
                <w:sz w:val="20"/>
                <w:szCs w:val="20"/>
              </w:rPr>
            </w:pPr>
            <w:r w:rsidRPr="00D13470">
              <w:rPr>
                <w:sz w:val="20"/>
                <w:szCs w:val="20"/>
              </w:rPr>
              <w:t>LAND 9-2009 „Naftos produktais užterštų teritorijų tvarkymo aplinkos apsaugos reikalavimai“ reglamentuojam</w:t>
            </w:r>
            <w:r w:rsidR="00E23B93" w:rsidRPr="00D13470">
              <w:rPr>
                <w:sz w:val="20"/>
                <w:szCs w:val="20"/>
              </w:rPr>
              <w:t xml:space="preserve">ų </w:t>
            </w:r>
            <w:r w:rsidRPr="00D13470">
              <w:rPr>
                <w:sz w:val="20"/>
                <w:szCs w:val="20"/>
              </w:rPr>
              <w:t>norm</w:t>
            </w:r>
            <w:r w:rsidR="00E23B93" w:rsidRPr="00D13470">
              <w:rPr>
                <w:sz w:val="20"/>
                <w:szCs w:val="20"/>
              </w:rPr>
              <w:t>ų bus</w:t>
            </w:r>
            <w:r w:rsidRPr="00D13470">
              <w:rPr>
                <w:sz w:val="20"/>
                <w:szCs w:val="20"/>
              </w:rPr>
              <w:t xml:space="preserve"> perduodamas šį gruntą naudojančioms įmonėms kaip produktas.</w:t>
            </w:r>
          </w:p>
          <w:p w14:paraId="75F8289C" w14:textId="19A8B12F" w:rsidR="007A0242" w:rsidRPr="00D13470" w:rsidRDefault="00C7329E" w:rsidP="00BD1065">
            <w:pPr>
              <w:rPr>
                <w:sz w:val="20"/>
                <w:szCs w:val="20"/>
              </w:rPr>
            </w:pPr>
            <w:r w:rsidRPr="00D13470">
              <w:rPr>
                <w:sz w:val="20"/>
                <w:szCs w:val="20"/>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 Šios nepavojingosios medienos atliekos bus perduodamos jas tvarkančioms/naudojančioms įmonėms.</w:t>
            </w:r>
          </w:p>
        </w:tc>
      </w:tr>
      <w:tr w:rsidR="007A0242" w:rsidRPr="00D13470" w14:paraId="7DB3D331" w14:textId="77777777" w:rsidTr="00BD1065">
        <w:tc>
          <w:tcPr>
            <w:tcW w:w="540" w:type="dxa"/>
            <w:vMerge w:val="restart"/>
            <w:tcBorders>
              <w:top w:val="single" w:sz="4" w:space="0" w:color="auto"/>
              <w:left w:val="single" w:sz="4" w:space="0" w:color="auto"/>
              <w:right w:val="single" w:sz="4" w:space="0" w:color="auto"/>
            </w:tcBorders>
            <w:vAlign w:val="center"/>
          </w:tcPr>
          <w:p w14:paraId="0A4133EB" w14:textId="25006E2F" w:rsidR="007A0242" w:rsidRPr="00D13470" w:rsidRDefault="007A0242" w:rsidP="00BD1065">
            <w:pPr>
              <w:suppressAutoHyphens/>
              <w:adjustRightInd w:val="0"/>
              <w:jc w:val="center"/>
              <w:textAlignment w:val="baseline"/>
              <w:rPr>
                <w:b/>
                <w:sz w:val="20"/>
                <w:szCs w:val="20"/>
              </w:rPr>
            </w:pPr>
            <w:r w:rsidRPr="00D13470">
              <w:rPr>
                <w:b/>
                <w:sz w:val="20"/>
                <w:szCs w:val="20"/>
              </w:rPr>
              <w:t>6.</w:t>
            </w:r>
          </w:p>
        </w:tc>
        <w:tc>
          <w:tcPr>
            <w:tcW w:w="1620" w:type="dxa"/>
            <w:vMerge w:val="restart"/>
            <w:tcBorders>
              <w:top w:val="single" w:sz="4" w:space="0" w:color="auto"/>
              <w:left w:val="single" w:sz="4" w:space="0" w:color="auto"/>
              <w:right w:val="single" w:sz="4" w:space="0" w:color="auto"/>
            </w:tcBorders>
            <w:vAlign w:val="center"/>
          </w:tcPr>
          <w:p w14:paraId="0271840F" w14:textId="77777777" w:rsidR="007A0242" w:rsidRPr="00D13470" w:rsidRDefault="007A0242" w:rsidP="00BD1065">
            <w:pPr>
              <w:suppressAutoHyphens/>
              <w:adjustRightInd w:val="0"/>
              <w:jc w:val="center"/>
              <w:textAlignment w:val="baseline"/>
              <w:rPr>
                <w:b/>
                <w:bCs/>
                <w:sz w:val="20"/>
                <w:szCs w:val="20"/>
              </w:rPr>
            </w:pPr>
            <w:r w:rsidRPr="00D13470">
              <w:rPr>
                <w:b/>
                <w:bCs/>
                <w:sz w:val="20"/>
                <w:szCs w:val="20"/>
              </w:rPr>
              <w:t>Atliekos.</w:t>
            </w:r>
          </w:p>
          <w:p w14:paraId="57E3E414" w14:textId="77777777" w:rsidR="007A0242" w:rsidRPr="00D13470" w:rsidRDefault="007A0242" w:rsidP="00BD1065">
            <w:pPr>
              <w:suppressAutoHyphens/>
              <w:adjustRightInd w:val="0"/>
              <w:jc w:val="center"/>
              <w:textAlignment w:val="baseline"/>
              <w:rPr>
                <w:b/>
                <w:bCs/>
                <w:sz w:val="20"/>
                <w:szCs w:val="20"/>
              </w:rPr>
            </w:pPr>
            <w:r w:rsidRPr="00D13470">
              <w:rPr>
                <w:b/>
                <w:bCs/>
                <w:sz w:val="20"/>
                <w:szCs w:val="20"/>
              </w:rPr>
              <w:t>Saugojimas ir apdorojimas</w:t>
            </w:r>
          </w:p>
        </w:tc>
        <w:tc>
          <w:tcPr>
            <w:tcW w:w="1800" w:type="dxa"/>
            <w:vMerge w:val="restart"/>
            <w:tcBorders>
              <w:top w:val="single" w:sz="4" w:space="0" w:color="auto"/>
              <w:left w:val="single" w:sz="4" w:space="0" w:color="auto"/>
              <w:right w:val="single" w:sz="4" w:space="0" w:color="auto"/>
            </w:tcBorders>
            <w:vAlign w:val="center"/>
          </w:tcPr>
          <w:p w14:paraId="5CB1A8AF"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26A1351E" w14:textId="77777777" w:rsidR="007A0242" w:rsidRPr="00D13470" w:rsidRDefault="007A0242" w:rsidP="00BD1065">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17F76D3" w14:textId="77777777" w:rsidR="007A0242" w:rsidRPr="00D13470" w:rsidRDefault="007A0242" w:rsidP="00BD1065">
            <w:pPr>
              <w:suppressAutoHyphens/>
              <w:adjustRightInd w:val="0"/>
              <w:textAlignment w:val="baseline"/>
              <w:rPr>
                <w:b/>
                <w:bCs/>
                <w:sz w:val="20"/>
                <w:szCs w:val="20"/>
              </w:rPr>
            </w:pPr>
            <w:r w:rsidRPr="00D13470">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61FE3599"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05B0A37"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6FA3E5CD" w14:textId="77777777" w:rsidR="007A0242" w:rsidRPr="00D13470" w:rsidRDefault="007A0242" w:rsidP="00BD1065">
            <w:pPr>
              <w:tabs>
                <w:tab w:val="left" w:pos="1168"/>
              </w:tabs>
              <w:rPr>
                <w:sz w:val="20"/>
                <w:szCs w:val="20"/>
              </w:rPr>
            </w:pPr>
          </w:p>
        </w:tc>
      </w:tr>
      <w:tr w:rsidR="007A0242" w:rsidRPr="00D13470" w14:paraId="7B2D16EF" w14:textId="77777777" w:rsidTr="00BD1065">
        <w:tc>
          <w:tcPr>
            <w:tcW w:w="540" w:type="dxa"/>
            <w:vMerge/>
            <w:tcBorders>
              <w:left w:val="single" w:sz="4" w:space="0" w:color="auto"/>
              <w:right w:val="single" w:sz="4" w:space="0" w:color="auto"/>
            </w:tcBorders>
            <w:vAlign w:val="center"/>
          </w:tcPr>
          <w:p w14:paraId="76BA0A6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A2D8774"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FB240FD"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473E734" w14:textId="77777777" w:rsidR="007A0242" w:rsidRPr="00D13470" w:rsidRDefault="007A0242" w:rsidP="00BD1065">
            <w:pPr>
              <w:rPr>
                <w:sz w:val="20"/>
                <w:szCs w:val="20"/>
              </w:rPr>
            </w:pPr>
            <w:r w:rsidRPr="00D13470">
              <w:rPr>
                <w:sz w:val="20"/>
                <w:szCs w:val="20"/>
              </w:rPr>
              <w:t>24.  taikyti tokias su saugojimu susijusias technologijas:</w:t>
            </w:r>
          </w:p>
        </w:tc>
        <w:tc>
          <w:tcPr>
            <w:tcW w:w="1521" w:type="dxa"/>
            <w:tcBorders>
              <w:top w:val="single" w:sz="4" w:space="0" w:color="auto"/>
              <w:left w:val="single" w:sz="4" w:space="0" w:color="auto"/>
              <w:bottom w:val="single" w:sz="4" w:space="0" w:color="auto"/>
              <w:right w:val="single" w:sz="4" w:space="0" w:color="auto"/>
            </w:tcBorders>
          </w:tcPr>
          <w:p w14:paraId="3D797FB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924A647"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0E0BF119" w14:textId="77777777" w:rsidR="007A0242" w:rsidRPr="00D13470" w:rsidRDefault="007A0242" w:rsidP="00BD1065">
            <w:pPr>
              <w:rPr>
                <w:sz w:val="20"/>
                <w:szCs w:val="20"/>
              </w:rPr>
            </w:pPr>
          </w:p>
        </w:tc>
      </w:tr>
      <w:tr w:rsidR="00C13BD4" w:rsidRPr="00D13470" w14:paraId="2E10B697" w14:textId="77777777" w:rsidTr="00680F2C">
        <w:tc>
          <w:tcPr>
            <w:tcW w:w="540" w:type="dxa"/>
            <w:vMerge/>
            <w:tcBorders>
              <w:left w:val="single" w:sz="4" w:space="0" w:color="auto"/>
              <w:right w:val="single" w:sz="4" w:space="0" w:color="auto"/>
            </w:tcBorders>
            <w:vAlign w:val="center"/>
          </w:tcPr>
          <w:p w14:paraId="0BD5BA46" w14:textId="77777777" w:rsidR="00C13BD4" w:rsidRPr="00D13470" w:rsidRDefault="00C13BD4"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157D531" w14:textId="77777777" w:rsidR="00C13BD4" w:rsidRPr="00D13470" w:rsidRDefault="00C13BD4"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19A7066" w14:textId="77777777" w:rsidR="00C13BD4" w:rsidRPr="00D13470" w:rsidRDefault="00C13BD4"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CD6CA5A" w14:textId="77777777" w:rsidR="00C13BD4" w:rsidRPr="00D13470" w:rsidRDefault="00C13BD4" w:rsidP="00BD1065">
            <w:pPr>
              <w:suppressAutoHyphens/>
              <w:adjustRightInd w:val="0"/>
              <w:textAlignment w:val="baseline"/>
              <w:rPr>
                <w:b/>
                <w:bCs/>
                <w:sz w:val="20"/>
                <w:szCs w:val="20"/>
              </w:rPr>
            </w:pPr>
            <w:r w:rsidRPr="00D13470">
              <w:rPr>
                <w:sz w:val="20"/>
                <w:szCs w:val="20"/>
              </w:rPr>
              <w:t>a. saugojimo teritorijų vietos nustatymas:</w:t>
            </w:r>
          </w:p>
        </w:tc>
        <w:tc>
          <w:tcPr>
            <w:tcW w:w="1521" w:type="dxa"/>
            <w:tcBorders>
              <w:top w:val="single" w:sz="4" w:space="0" w:color="auto"/>
              <w:left w:val="single" w:sz="4" w:space="0" w:color="auto"/>
              <w:bottom w:val="single" w:sz="4" w:space="0" w:color="auto"/>
              <w:right w:val="single" w:sz="4" w:space="0" w:color="auto"/>
            </w:tcBorders>
          </w:tcPr>
          <w:p w14:paraId="371DBB9B" w14:textId="77777777" w:rsidR="00C13BD4" w:rsidRPr="00D13470" w:rsidRDefault="00C13BD4"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AB30C25" w14:textId="77777777" w:rsidR="00C13BD4" w:rsidRPr="00D13470" w:rsidRDefault="00C13BD4" w:rsidP="00BD1065">
            <w:pPr>
              <w:rPr>
                <w:sz w:val="20"/>
                <w:szCs w:val="20"/>
              </w:rPr>
            </w:pPr>
            <w:r w:rsidRPr="00D13470">
              <w:rPr>
                <w:sz w:val="20"/>
                <w:szCs w:val="20"/>
              </w:rPr>
              <w:t>Atitinka</w:t>
            </w:r>
          </w:p>
        </w:tc>
        <w:tc>
          <w:tcPr>
            <w:tcW w:w="2458" w:type="dxa"/>
            <w:vMerge w:val="restart"/>
            <w:tcBorders>
              <w:top w:val="single" w:sz="4" w:space="0" w:color="auto"/>
              <w:left w:val="single" w:sz="4" w:space="0" w:color="auto"/>
              <w:right w:val="single" w:sz="4" w:space="0" w:color="auto"/>
            </w:tcBorders>
          </w:tcPr>
          <w:p w14:paraId="504BD971" w14:textId="15E74DF2" w:rsidR="00F17B44" w:rsidRPr="00D13470" w:rsidRDefault="00C13BD4" w:rsidP="00F17B44">
            <w:pPr>
              <w:jc w:val="both"/>
              <w:rPr>
                <w:sz w:val="20"/>
                <w:szCs w:val="20"/>
              </w:rPr>
            </w:pPr>
            <w:r w:rsidRPr="00D13470">
              <w:rPr>
                <w:sz w:val="20"/>
                <w:szCs w:val="20"/>
              </w:rPr>
              <w:t xml:space="preserve">Atliekos bus laikomos tik joms skirtose laikyti vietose. Visa atliekų tvarkymo veikla, kuri bus vykdoma </w:t>
            </w:r>
            <w:r w:rsidR="00F17B44" w:rsidRPr="00D13470">
              <w:rPr>
                <w:sz w:val="20"/>
                <w:szCs w:val="20"/>
              </w:rPr>
              <w:t xml:space="preserve">patalpose ir </w:t>
            </w:r>
            <w:r w:rsidRPr="00D13470">
              <w:rPr>
                <w:sz w:val="20"/>
                <w:szCs w:val="20"/>
              </w:rPr>
              <w:t>aikštelėje</w:t>
            </w:r>
            <w:r w:rsidR="00F17B44" w:rsidRPr="00D13470">
              <w:rPr>
                <w:sz w:val="20"/>
                <w:szCs w:val="20"/>
              </w:rPr>
              <w:t xml:space="preserve"> pastatytuose uždaruose konteineriuose, todėl paviršinės nuotekos nebus užterštos pavojingomis medžiagomis.</w:t>
            </w:r>
          </w:p>
          <w:p w14:paraId="65A60106" w14:textId="77777777" w:rsidR="00F17B44" w:rsidRPr="00D13470" w:rsidRDefault="00F17B44" w:rsidP="00F17B44">
            <w:pPr>
              <w:rPr>
                <w:sz w:val="20"/>
                <w:szCs w:val="20"/>
              </w:rPr>
            </w:pPr>
          </w:p>
          <w:p w14:paraId="11E58AF6" w14:textId="225B8078" w:rsidR="00C13BD4" w:rsidRPr="00D13470" w:rsidRDefault="00C13BD4" w:rsidP="00F17B44">
            <w:pPr>
              <w:jc w:val="both"/>
              <w:rPr>
                <w:sz w:val="20"/>
                <w:szCs w:val="20"/>
              </w:rPr>
            </w:pPr>
            <w:r w:rsidRPr="00D13470">
              <w:rPr>
                <w:sz w:val="20"/>
                <w:szCs w:val="20"/>
              </w:rPr>
              <w:t>Laikant atliekas bus taikomos GPGB aprašytos technologijos.</w:t>
            </w:r>
          </w:p>
        </w:tc>
      </w:tr>
      <w:tr w:rsidR="00C13BD4" w:rsidRPr="00D13470" w14:paraId="17FAB05D" w14:textId="77777777" w:rsidTr="00680F2C">
        <w:tc>
          <w:tcPr>
            <w:tcW w:w="540" w:type="dxa"/>
            <w:vMerge/>
            <w:tcBorders>
              <w:left w:val="single" w:sz="4" w:space="0" w:color="auto"/>
              <w:right w:val="single" w:sz="4" w:space="0" w:color="auto"/>
            </w:tcBorders>
            <w:vAlign w:val="center"/>
          </w:tcPr>
          <w:p w14:paraId="523993AC" w14:textId="2C82214B" w:rsidR="00C13BD4" w:rsidRPr="00D13470" w:rsidRDefault="00C13BD4"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5E31F01" w14:textId="77777777" w:rsidR="00C13BD4" w:rsidRPr="00D13470" w:rsidRDefault="00C13BD4"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52923F4" w14:textId="77777777" w:rsidR="00C13BD4" w:rsidRPr="00D13470" w:rsidRDefault="00C13BD4"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655497E" w14:textId="77777777" w:rsidR="00C13BD4" w:rsidRPr="00D13470" w:rsidRDefault="00C13BD4" w:rsidP="00BD1065">
            <w:pPr>
              <w:suppressAutoHyphens/>
              <w:adjustRightInd w:val="0"/>
              <w:textAlignment w:val="baseline"/>
              <w:rPr>
                <w:b/>
                <w:bCs/>
                <w:sz w:val="20"/>
                <w:szCs w:val="20"/>
              </w:rPr>
            </w:pPr>
            <w:r w:rsidRPr="00D13470">
              <w:rPr>
                <w:sz w:val="20"/>
                <w:szCs w:val="20"/>
              </w:rPr>
              <w:t>- atokiai nuo vandens kanalų ir kitų jautrių parametrų, ir</w:t>
            </w:r>
          </w:p>
        </w:tc>
        <w:tc>
          <w:tcPr>
            <w:tcW w:w="1521" w:type="dxa"/>
            <w:tcBorders>
              <w:top w:val="single" w:sz="4" w:space="0" w:color="auto"/>
              <w:left w:val="single" w:sz="4" w:space="0" w:color="auto"/>
              <w:bottom w:val="single" w:sz="4" w:space="0" w:color="auto"/>
              <w:right w:val="single" w:sz="4" w:space="0" w:color="auto"/>
            </w:tcBorders>
          </w:tcPr>
          <w:p w14:paraId="50F1385F" w14:textId="77777777" w:rsidR="00C13BD4" w:rsidRPr="00D13470" w:rsidRDefault="00C13BD4"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10C66EF" w14:textId="77777777" w:rsidR="00C13BD4" w:rsidRPr="00D13470" w:rsidRDefault="00C13BD4" w:rsidP="00BD1065">
            <w:pPr>
              <w:rPr>
                <w:sz w:val="20"/>
                <w:szCs w:val="20"/>
              </w:rPr>
            </w:pPr>
          </w:p>
        </w:tc>
        <w:tc>
          <w:tcPr>
            <w:tcW w:w="2458" w:type="dxa"/>
            <w:vMerge/>
            <w:tcBorders>
              <w:left w:val="single" w:sz="4" w:space="0" w:color="auto"/>
              <w:right w:val="single" w:sz="4" w:space="0" w:color="auto"/>
            </w:tcBorders>
          </w:tcPr>
          <w:p w14:paraId="63D5B12B" w14:textId="1002F538" w:rsidR="00C13BD4" w:rsidRPr="00D13470" w:rsidRDefault="00C13BD4" w:rsidP="00680F2C">
            <w:pPr>
              <w:rPr>
                <w:sz w:val="20"/>
                <w:szCs w:val="20"/>
              </w:rPr>
            </w:pPr>
          </w:p>
        </w:tc>
      </w:tr>
      <w:tr w:rsidR="00C13BD4" w:rsidRPr="00D13470" w14:paraId="1A109025" w14:textId="77777777" w:rsidTr="00680F2C">
        <w:tc>
          <w:tcPr>
            <w:tcW w:w="540" w:type="dxa"/>
            <w:vMerge/>
            <w:tcBorders>
              <w:left w:val="single" w:sz="4" w:space="0" w:color="auto"/>
              <w:right w:val="single" w:sz="4" w:space="0" w:color="auto"/>
            </w:tcBorders>
            <w:vAlign w:val="center"/>
          </w:tcPr>
          <w:p w14:paraId="074CAF4A" w14:textId="77777777" w:rsidR="00C13BD4" w:rsidRPr="00D13470" w:rsidRDefault="00C13BD4"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3ED52A5" w14:textId="77777777" w:rsidR="00C13BD4" w:rsidRPr="00D13470" w:rsidRDefault="00C13BD4"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2885696" w14:textId="77777777" w:rsidR="00C13BD4" w:rsidRPr="00D13470" w:rsidRDefault="00C13BD4"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36E9FBF" w14:textId="77777777" w:rsidR="00C13BD4" w:rsidRPr="00D13470" w:rsidRDefault="00C13BD4" w:rsidP="00BD1065">
            <w:pPr>
              <w:suppressAutoHyphens/>
              <w:adjustRightInd w:val="0"/>
              <w:textAlignment w:val="baseline"/>
              <w:rPr>
                <w:b/>
                <w:bCs/>
                <w:sz w:val="20"/>
                <w:szCs w:val="20"/>
              </w:rPr>
            </w:pPr>
            <w:r w:rsidRPr="00D13470">
              <w:rPr>
                <w:sz w:val="20"/>
                <w:szCs w:val="20"/>
              </w:rPr>
              <w:t>- reikia panaikinti arba kuo labiau sumažinti dvigubą atliekų apdorojimą įrenginyje;</w:t>
            </w:r>
          </w:p>
        </w:tc>
        <w:tc>
          <w:tcPr>
            <w:tcW w:w="1521" w:type="dxa"/>
            <w:tcBorders>
              <w:top w:val="single" w:sz="4" w:space="0" w:color="auto"/>
              <w:left w:val="single" w:sz="4" w:space="0" w:color="auto"/>
              <w:bottom w:val="single" w:sz="4" w:space="0" w:color="auto"/>
              <w:right w:val="single" w:sz="4" w:space="0" w:color="auto"/>
            </w:tcBorders>
          </w:tcPr>
          <w:p w14:paraId="65F32166" w14:textId="77777777" w:rsidR="00C13BD4" w:rsidRPr="00D13470" w:rsidRDefault="00C13BD4" w:rsidP="00BD1065">
            <w:pPr>
              <w:rPr>
                <w:sz w:val="20"/>
                <w:szCs w:val="20"/>
              </w:rPr>
            </w:pPr>
            <w:r w:rsidRPr="00D13470">
              <w:rPr>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3B553D0B" w14:textId="77777777" w:rsidR="00C13BD4" w:rsidRPr="00D13470" w:rsidRDefault="00C13BD4" w:rsidP="00BD1065">
            <w:pPr>
              <w:rPr>
                <w:sz w:val="20"/>
                <w:szCs w:val="20"/>
              </w:rPr>
            </w:pPr>
          </w:p>
        </w:tc>
        <w:tc>
          <w:tcPr>
            <w:tcW w:w="2458" w:type="dxa"/>
            <w:vMerge/>
            <w:tcBorders>
              <w:left w:val="single" w:sz="4" w:space="0" w:color="auto"/>
              <w:right w:val="single" w:sz="4" w:space="0" w:color="auto"/>
            </w:tcBorders>
          </w:tcPr>
          <w:p w14:paraId="5013938E" w14:textId="498A83AC" w:rsidR="00C13BD4" w:rsidRPr="00D13470" w:rsidRDefault="00C13BD4" w:rsidP="00C13BD4">
            <w:pPr>
              <w:rPr>
                <w:sz w:val="20"/>
                <w:szCs w:val="20"/>
              </w:rPr>
            </w:pPr>
          </w:p>
        </w:tc>
      </w:tr>
      <w:tr w:rsidR="00C13BD4" w:rsidRPr="00D13470" w14:paraId="1A0FEF05" w14:textId="77777777" w:rsidTr="00680F2C">
        <w:tc>
          <w:tcPr>
            <w:tcW w:w="540" w:type="dxa"/>
            <w:vMerge/>
            <w:tcBorders>
              <w:left w:val="single" w:sz="4" w:space="0" w:color="auto"/>
              <w:right w:val="single" w:sz="4" w:space="0" w:color="auto"/>
            </w:tcBorders>
            <w:vAlign w:val="center"/>
          </w:tcPr>
          <w:p w14:paraId="0876A1F4" w14:textId="77777777" w:rsidR="00C13BD4" w:rsidRPr="00D13470" w:rsidRDefault="00C13BD4"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A2FBE32" w14:textId="77777777" w:rsidR="00C13BD4" w:rsidRPr="00D13470" w:rsidRDefault="00C13BD4"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4A0529E" w14:textId="77777777" w:rsidR="00C13BD4" w:rsidRPr="00D13470" w:rsidRDefault="00C13BD4"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58E31B2" w14:textId="77777777" w:rsidR="00C13BD4" w:rsidRPr="00D13470" w:rsidRDefault="00C13BD4" w:rsidP="00BD1065">
            <w:pPr>
              <w:suppressAutoHyphens/>
              <w:adjustRightInd w:val="0"/>
              <w:textAlignment w:val="baseline"/>
              <w:rPr>
                <w:b/>
                <w:bCs/>
                <w:sz w:val="20"/>
                <w:szCs w:val="20"/>
              </w:rPr>
            </w:pPr>
            <w:r w:rsidRPr="00D13470">
              <w:rPr>
                <w:sz w:val="20"/>
                <w:szCs w:val="20"/>
              </w:rPr>
              <w:t>b. užtikrinimas, kad saugojimo teritorijos drenažo infrastruktūra galėtų talpinti visas galimas užterštas nuotekas ir kad drenažai iš nesuderinamų atliekų negalėtų kontaktuoti;</w:t>
            </w:r>
          </w:p>
        </w:tc>
        <w:tc>
          <w:tcPr>
            <w:tcW w:w="1521" w:type="dxa"/>
            <w:tcBorders>
              <w:top w:val="single" w:sz="4" w:space="0" w:color="auto"/>
              <w:left w:val="single" w:sz="4" w:space="0" w:color="auto"/>
              <w:bottom w:val="single" w:sz="4" w:space="0" w:color="auto"/>
              <w:right w:val="single" w:sz="4" w:space="0" w:color="auto"/>
            </w:tcBorders>
          </w:tcPr>
          <w:p w14:paraId="2B153948" w14:textId="77777777" w:rsidR="00C13BD4" w:rsidRPr="00D13470" w:rsidRDefault="00C13BD4"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8433ACC" w14:textId="77777777" w:rsidR="00C13BD4" w:rsidRPr="00D13470" w:rsidRDefault="00C13BD4" w:rsidP="00BD1065">
            <w:pPr>
              <w:rPr>
                <w:sz w:val="20"/>
                <w:szCs w:val="20"/>
              </w:rPr>
            </w:pPr>
            <w:r w:rsidRPr="00D13470">
              <w:rPr>
                <w:sz w:val="20"/>
                <w:szCs w:val="20"/>
              </w:rPr>
              <w:t>Atitinka</w:t>
            </w:r>
          </w:p>
        </w:tc>
        <w:tc>
          <w:tcPr>
            <w:tcW w:w="2458" w:type="dxa"/>
            <w:vMerge/>
            <w:tcBorders>
              <w:left w:val="single" w:sz="4" w:space="0" w:color="auto"/>
              <w:bottom w:val="single" w:sz="4" w:space="0" w:color="auto"/>
              <w:right w:val="single" w:sz="4" w:space="0" w:color="auto"/>
            </w:tcBorders>
          </w:tcPr>
          <w:p w14:paraId="33D1FE27" w14:textId="22082DBA" w:rsidR="00C13BD4" w:rsidRPr="00D13470" w:rsidRDefault="00C13BD4" w:rsidP="00BD1065">
            <w:pPr>
              <w:rPr>
                <w:sz w:val="20"/>
                <w:szCs w:val="20"/>
              </w:rPr>
            </w:pPr>
          </w:p>
        </w:tc>
      </w:tr>
      <w:tr w:rsidR="007A0242" w:rsidRPr="00D13470" w14:paraId="7334C7A9" w14:textId="77777777" w:rsidTr="00BD1065">
        <w:tc>
          <w:tcPr>
            <w:tcW w:w="540" w:type="dxa"/>
            <w:vMerge/>
            <w:tcBorders>
              <w:left w:val="single" w:sz="4" w:space="0" w:color="auto"/>
              <w:right w:val="single" w:sz="4" w:space="0" w:color="auto"/>
            </w:tcBorders>
            <w:vAlign w:val="center"/>
          </w:tcPr>
          <w:p w14:paraId="705145EA"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8F41D90"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81F0B62"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A0481FF" w14:textId="77777777" w:rsidR="007A0242" w:rsidRPr="00D13470" w:rsidRDefault="007A0242" w:rsidP="00BD1065">
            <w:pPr>
              <w:suppressAutoHyphens/>
              <w:adjustRightInd w:val="0"/>
              <w:textAlignment w:val="baseline"/>
              <w:rPr>
                <w:b/>
                <w:bCs/>
                <w:sz w:val="20"/>
                <w:szCs w:val="20"/>
              </w:rPr>
            </w:pPr>
            <w:r w:rsidRPr="00D13470">
              <w:rPr>
                <w:sz w:val="20"/>
                <w:szCs w:val="20"/>
              </w:rPr>
              <w:t>c.  naudojimas specialios teritorijos / 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tc>
        <w:tc>
          <w:tcPr>
            <w:tcW w:w="1521" w:type="dxa"/>
            <w:tcBorders>
              <w:top w:val="single" w:sz="4" w:space="0" w:color="auto"/>
              <w:left w:val="single" w:sz="4" w:space="0" w:color="auto"/>
              <w:bottom w:val="single" w:sz="4" w:space="0" w:color="auto"/>
              <w:right w:val="single" w:sz="4" w:space="0" w:color="auto"/>
            </w:tcBorders>
          </w:tcPr>
          <w:p w14:paraId="49FBF3D8"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1C687FF"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584D038" w14:textId="793F8234" w:rsidR="007A0242" w:rsidRPr="00D13470" w:rsidRDefault="007A0242" w:rsidP="008B69A4">
            <w:pPr>
              <w:jc w:val="both"/>
              <w:rPr>
                <w:sz w:val="20"/>
                <w:szCs w:val="20"/>
              </w:rPr>
            </w:pPr>
            <w:r w:rsidRPr="00D13470">
              <w:rPr>
                <w:sz w:val="20"/>
                <w:szCs w:val="20"/>
              </w:rPr>
              <w:t xml:space="preserve">Išrūšiuotos atliekos bus laikomos </w:t>
            </w:r>
            <w:r w:rsidR="00C13BD4" w:rsidRPr="00D13470">
              <w:rPr>
                <w:sz w:val="20"/>
                <w:szCs w:val="20"/>
              </w:rPr>
              <w:t>joms skirtose laikyti vietose</w:t>
            </w:r>
            <w:r w:rsidRPr="00D13470">
              <w:rPr>
                <w:sz w:val="20"/>
                <w:szCs w:val="20"/>
              </w:rPr>
              <w:t>.</w:t>
            </w:r>
          </w:p>
        </w:tc>
      </w:tr>
      <w:tr w:rsidR="007A0242" w:rsidRPr="00D13470" w14:paraId="0311BFBB" w14:textId="77777777" w:rsidTr="00BD1065">
        <w:tc>
          <w:tcPr>
            <w:tcW w:w="540" w:type="dxa"/>
            <w:vMerge/>
            <w:tcBorders>
              <w:left w:val="single" w:sz="4" w:space="0" w:color="auto"/>
              <w:right w:val="single" w:sz="4" w:space="0" w:color="auto"/>
            </w:tcBorders>
            <w:vAlign w:val="center"/>
          </w:tcPr>
          <w:p w14:paraId="4ADC9DFF"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CA6265E"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D1A98BF"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062C4DB" w14:textId="77777777" w:rsidR="007A0242" w:rsidRPr="00D13470" w:rsidRDefault="007A0242" w:rsidP="00BD1065">
            <w:pPr>
              <w:rPr>
                <w:sz w:val="20"/>
                <w:szCs w:val="20"/>
              </w:rPr>
            </w:pPr>
            <w:r w:rsidRPr="00D13470">
              <w:rPr>
                <w:sz w:val="20"/>
                <w:szCs w:val="20"/>
              </w:rPr>
              <w:t>d. kvapios medžiagos apdorojamos visiškai uždaruose arba tinkamai apsaugotuose induose ir saugomos uždaruose pastatuose, sujungtuose su slopinimo sistema;</w:t>
            </w:r>
          </w:p>
        </w:tc>
        <w:tc>
          <w:tcPr>
            <w:tcW w:w="1521" w:type="dxa"/>
            <w:tcBorders>
              <w:top w:val="single" w:sz="4" w:space="0" w:color="auto"/>
              <w:left w:val="single" w:sz="4" w:space="0" w:color="auto"/>
              <w:bottom w:val="single" w:sz="4" w:space="0" w:color="auto"/>
              <w:right w:val="single" w:sz="4" w:space="0" w:color="auto"/>
            </w:tcBorders>
          </w:tcPr>
          <w:p w14:paraId="4826EDDC"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87FE4C5" w14:textId="77777777" w:rsidR="007A0242" w:rsidRPr="00D13470" w:rsidRDefault="007A0242"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D7816DB" w14:textId="1E3BB010" w:rsidR="007A0242" w:rsidRPr="00D13470" w:rsidRDefault="00A635B5" w:rsidP="008B69A4">
            <w:pPr>
              <w:jc w:val="both"/>
              <w:rPr>
                <w:sz w:val="20"/>
                <w:szCs w:val="20"/>
              </w:rPr>
            </w:pPr>
            <w:r w:rsidRPr="00D13470">
              <w:rPr>
                <w:sz w:val="20"/>
                <w:szCs w:val="20"/>
              </w:rPr>
              <w:t>Pareiškiama veikla reikšmingo poveikio foniniai  kvapų koncentracijai neturės.</w:t>
            </w:r>
          </w:p>
        </w:tc>
      </w:tr>
      <w:tr w:rsidR="007A0242" w:rsidRPr="00D13470" w14:paraId="5F7B8827" w14:textId="77777777" w:rsidTr="00BD1065">
        <w:tc>
          <w:tcPr>
            <w:tcW w:w="540" w:type="dxa"/>
            <w:vMerge/>
            <w:tcBorders>
              <w:left w:val="single" w:sz="4" w:space="0" w:color="auto"/>
              <w:right w:val="single" w:sz="4" w:space="0" w:color="auto"/>
            </w:tcBorders>
            <w:vAlign w:val="center"/>
          </w:tcPr>
          <w:p w14:paraId="5AF51943"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7D6FF41"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E0B17E9"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AA1216E" w14:textId="77777777" w:rsidR="007A0242" w:rsidRPr="00D13470" w:rsidRDefault="007A0242" w:rsidP="00BD1065">
            <w:pPr>
              <w:suppressAutoHyphens/>
              <w:adjustRightInd w:val="0"/>
              <w:textAlignment w:val="baseline"/>
              <w:rPr>
                <w:b/>
                <w:bCs/>
                <w:sz w:val="20"/>
                <w:szCs w:val="20"/>
              </w:rPr>
            </w:pPr>
            <w:r w:rsidRPr="00D13470">
              <w:rPr>
                <w:sz w:val="20"/>
                <w:szCs w:val="20"/>
              </w:rPr>
              <w:t>e. užtikrinama, kad visi tarp indų esantys sujungimai gali būti uždaryti sklendėmis. Nutekamieji vamzdžiai turi būti nukreipti į uždarą drenažo sistemą (t. y., į atitinkamą teritoriją ar kitą indą);</w:t>
            </w:r>
          </w:p>
        </w:tc>
        <w:tc>
          <w:tcPr>
            <w:tcW w:w="1521" w:type="dxa"/>
            <w:tcBorders>
              <w:top w:val="single" w:sz="4" w:space="0" w:color="auto"/>
              <w:left w:val="single" w:sz="4" w:space="0" w:color="auto"/>
              <w:bottom w:val="single" w:sz="4" w:space="0" w:color="auto"/>
              <w:right w:val="single" w:sz="4" w:space="0" w:color="auto"/>
            </w:tcBorders>
          </w:tcPr>
          <w:p w14:paraId="428C665B"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F3F9265"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B769695" w14:textId="00E3507C" w:rsidR="007A0242" w:rsidRPr="00D13470" w:rsidRDefault="007A0242" w:rsidP="008B69A4">
            <w:pPr>
              <w:rPr>
                <w:sz w:val="20"/>
                <w:szCs w:val="20"/>
              </w:rPr>
            </w:pPr>
            <w:r w:rsidRPr="00D13470">
              <w:rPr>
                <w:sz w:val="20"/>
                <w:szCs w:val="20"/>
              </w:rPr>
              <w:t>Skystų atliekų, kurioms reikėtų indų su sklendėmis, nebus laikoma.</w:t>
            </w:r>
          </w:p>
        </w:tc>
      </w:tr>
      <w:tr w:rsidR="007A0242" w:rsidRPr="00D13470" w14:paraId="5CDCC186" w14:textId="77777777" w:rsidTr="00BD1065">
        <w:tc>
          <w:tcPr>
            <w:tcW w:w="540" w:type="dxa"/>
            <w:vMerge/>
            <w:tcBorders>
              <w:left w:val="single" w:sz="4" w:space="0" w:color="auto"/>
              <w:right w:val="single" w:sz="4" w:space="0" w:color="auto"/>
            </w:tcBorders>
            <w:vAlign w:val="center"/>
          </w:tcPr>
          <w:p w14:paraId="21231896"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A72F2DB"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6DB9686"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12A59CA" w14:textId="77777777" w:rsidR="007A0242" w:rsidRPr="00D13470" w:rsidRDefault="007A0242" w:rsidP="00BD1065">
            <w:pPr>
              <w:suppressAutoHyphens/>
              <w:adjustRightInd w:val="0"/>
              <w:textAlignment w:val="baseline"/>
              <w:rPr>
                <w:b/>
                <w:bCs/>
                <w:sz w:val="20"/>
                <w:szCs w:val="20"/>
              </w:rPr>
            </w:pPr>
            <w:r w:rsidRPr="00D13470">
              <w:rPr>
                <w:sz w:val="20"/>
                <w:szCs w:val="20"/>
              </w:rPr>
              <w:t>f. turi būti priemonės, neleidžiančios nuosėdoms kauptis iki didesnio nei tam tikras lygis ir atsirasti putoms, galinčioms paveikti tokius matavimus skysčių rezervuaruose, pvz., reguliariai tikrinant rezervuarus, išsiurbiant nuosėdas reikiamam tolesniam tvarkymui ir naudojant tinkamas priemonės nuo putų susidarymo;</w:t>
            </w:r>
          </w:p>
        </w:tc>
        <w:tc>
          <w:tcPr>
            <w:tcW w:w="1521" w:type="dxa"/>
            <w:tcBorders>
              <w:top w:val="single" w:sz="4" w:space="0" w:color="auto"/>
              <w:left w:val="single" w:sz="4" w:space="0" w:color="auto"/>
              <w:bottom w:val="single" w:sz="4" w:space="0" w:color="auto"/>
              <w:right w:val="single" w:sz="4" w:space="0" w:color="auto"/>
            </w:tcBorders>
          </w:tcPr>
          <w:p w14:paraId="40C35C5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1B989A3" w14:textId="77777777" w:rsidR="007A0242" w:rsidRPr="00D13470" w:rsidRDefault="007A0242"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27AE1808" w14:textId="140FCEFA" w:rsidR="007A0242" w:rsidRPr="00D13470" w:rsidRDefault="007A0242" w:rsidP="00A635B5">
            <w:pPr>
              <w:rPr>
                <w:sz w:val="20"/>
                <w:szCs w:val="20"/>
              </w:rPr>
            </w:pPr>
            <w:r w:rsidRPr="00D13470">
              <w:rPr>
                <w:sz w:val="20"/>
                <w:szCs w:val="20"/>
              </w:rPr>
              <w:t>Skystų atliekų, kuriose kauptųsi nuosėdų ar atsirastų putų, nebus laikoma.</w:t>
            </w:r>
          </w:p>
        </w:tc>
      </w:tr>
      <w:tr w:rsidR="007A0242" w:rsidRPr="00D13470" w14:paraId="1F45757F" w14:textId="77777777" w:rsidTr="00BD1065">
        <w:tc>
          <w:tcPr>
            <w:tcW w:w="540" w:type="dxa"/>
            <w:vMerge/>
            <w:tcBorders>
              <w:left w:val="single" w:sz="4" w:space="0" w:color="auto"/>
              <w:right w:val="single" w:sz="4" w:space="0" w:color="auto"/>
            </w:tcBorders>
            <w:vAlign w:val="center"/>
          </w:tcPr>
          <w:p w14:paraId="1BF90A9F"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C19408A"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FCDD29D"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6159AC5" w14:textId="77777777" w:rsidR="007A0242" w:rsidRPr="00D13470" w:rsidRDefault="007A0242" w:rsidP="00BD1065">
            <w:pPr>
              <w:suppressAutoHyphens/>
              <w:adjustRightInd w:val="0"/>
              <w:textAlignment w:val="baseline"/>
              <w:rPr>
                <w:b/>
                <w:bCs/>
                <w:sz w:val="20"/>
                <w:szCs w:val="20"/>
              </w:rPr>
            </w:pPr>
            <w:r w:rsidRPr="00D13470">
              <w:rPr>
                <w:sz w:val="20"/>
                <w:szCs w:val="20"/>
              </w:rPr>
              <w:t>g. 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tc>
        <w:tc>
          <w:tcPr>
            <w:tcW w:w="1521" w:type="dxa"/>
            <w:tcBorders>
              <w:top w:val="single" w:sz="4" w:space="0" w:color="auto"/>
              <w:left w:val="single" w:sz="4" w:space="0" w:color="auto"/>
              <w:bottom w:val="single" w:sz="4" w:space="0" w:color="auto"/>
              <w:right w:val="single" w:sz="4" w:space="0" w:color="auto"/>
            </w:tcBorders>
          </w:tcPr>
          <w:p w14:paraId="05DF20DB"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BFC2841"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AB00F3E" w14:textId="618303C3" w:rsidR="007A0242" w:rsidRPr="00D13470" w:rsidRDefault="00A635B5" w:rsidP="00A635B5">
            <w:pPr>
              <w:rPr>
                <w:sz w:val="20"/>
                <w:szCs w:val="20"/>
              </w:rPr>
            </w:pPr>
            <w:r w:rsidRPr="00D13470">
              <w:rPr>
                <w:sz w:val="20"/>
                <w:szCs w:val="20"/>
              </w:rPr>
              <w:t xml:space="preserve">Atliekos, kuriose yra lakiųjų organinių junginių bus laikomos uždarose talpose, vadovaujantis šių atliekų laikymui nustatytais reikalavimais  </w:t>
            </w:r>
            <w:r w:rsidR="007A0242" w:rsidRPr="00D13470">
              <w:rPr>
                <w:sz w:val="20"/>
                <w:szCs w:val="20"/>
              </w:rPr>
              <w:t xml:space="preserve"> </w:t>
            </w:r>
          </w:p>
        </w:tc>
      </w:tr>
      <w:tr w:rsidR="007A0242" w:rsidRPr="00D13470" w14:paraId="2ED4B14C" w14:textId="77777777" w:rsidTr="00BD1065">
        <w:tc>
          <w:tcPr>
            <w:tcW w:w="540" w:type="dxa"/>
            <w:vMerge/>
            <w:tcBorders>
              <w:left w:val="single" w:sz="4" w:space="0" w:color="auto"/>
              <w:right w:val="single" w:sz="4" w:space="0" w:color="auto"/>
            </w:tcBorders>
            <w:vAlign w:val="center"/>
          </w:tcPr>
          <w:p w14:paraId="46B956EA"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F481750"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BB33CC5"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62F09D6" w14:textId="77777777" w:rsidR="007A0242" w:rsidRPr="00D13470" w:rsidRDefault="007A0242" w:rsidP="00BD1065">
            <w:pPr>
              <w:suppressAutoHyphens/>
              <w:adjustRightInd w:val="0"/>
              <w:textAlignment w:val="baseline"/>
              <w:rPr>
                <w:b/>
                <w:bCs/>
                <w:sz w:val="20"/>
                <w:szCs w:val="20"/>
              </w:rPr>
            </w:pPr>
            <w:r w:rsidRPr="00D13470">
              <w:rPr>
                <w:sz w:val="20"/>
                <w:szCs w:val="20"/>
              </w:rPr>
              <w:t>h. 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521" w:type="dxa"/>
            <w:tcBorders>
              <w:top w:val="single" w:sz="4" w:space="0" w:color="auto"/>
              <w:left w:val="single" w:sz="4" w:space="0" w:color="auto"/>
              <w:bottom w:val="single" w:sz="4" w:space="0" w:color="auto"/>
              <w:right w:val="single" w:sz="4" w:space="0" w:color="auto"/>
            </w:tcBorders>
          </w:tcPr>
          <w:p w14:paraId="15994065"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3481A84" w14:textId="77777777" w:rsidR="007A0242" w:rsidRPr="00D13470" w:rsidRDefault="007A0242"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02DF9CA" w14:textId="77777777" w:rsidR="007A0242" w:rsidRPr="00D13470" w:rsidRDefault="007A0242" w:rsidP="00BD1065">
            <w:pPr>
              <w:rPr>
                <w:sz w:val="20"/>
                <w:szCs w:val="20"/>
              </w:rPr>
            </w:pPr>
            <w:r w:rsidRPr="00D13470">
              <w:rPr>
                <w:sz w:val="20"/>
                <w:szCs w:val="20"/>
              </w:rPr>
              <w:t>Organinių skystų atliekų, kurioms būdinga žema žybsnio temperatūra, nebus laikoma.</w:t>
            </w:r>
          </w:p>
        </w:tc>
      </w:tr>
      <w:tr w:rsidR="007A0242" w:rsidRPr="00D13470" w14:paraId="72EAAAF7" w14:textId="77777777" w:rsidTr="00BD1065">
        <w:tc>
          <w:tcPr>
            <w:tcW w:w="540" w:type="dxa"/>
            <w:vMerge/>
            <w:tcBorders>
              <w:left w:val="single" w:sz="4" w:space="0" w:color="auto"/>
              <w:right w:val="single" w:sz="4" w:space="0" w:color="auto"/>
            </w:tcBorders>
            <w:vAlign w:val="center"/>
          </w:tcPr>
          <w:p w14:paraId="30A26E47"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26D6013"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90BA14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E36FB9B" w14:textId="77777777" w:rsidR="007A0242" w:rsidRPr="00D13470" w:rsidRDefault="007A0242" w:rsidP="00BD1065">
            <w:pPr>
              <w:suppressAutoHyphens/>
              <w:adjustRightInd w:val="0"/>
              <w:textAlignment w:val="baseline"/>
              <w:rPr>
                <w:b/>
                <w:bCs/>
                <w:sz w:val="20"/>
                <w:szCs w:val="20"/>
              </w:rPr>
            </w:pPr>
            <w:r w:rsidRPr="00D13470">
              <w:rPr>
                <w:sz w:val="20"/>
                <w:szCs w:val="20"/>
              </w:rPr>
              <w:t>25. atskirai apsaugotos skysčių filtravimo ir saugojimo teritorijos, naudojant dambas, kurios nepraleidžia saugomų medžiagų ir yra joms atsparios;</w:t>
            </w:r>
          </w:p>
        </w:tc>
        <w:tc>
          <w:tcPr>
            <w:tcW w:w="1521" w:type="dxa"/>
            <w:tcBorders>
              <w:top w:val="single" w:sz="4" w:space="0" w:color="auto"/>
              <w:left w:val="single" w:sz="4" w:space="0" w:color="auto"/>
              <w:bottom w:val="single" w:sz="4" w:space="0" w:color="auto"/>
              <w:right w:val="single" w:sz="4" w:space="0" w:color="auto"/>
            </w:tcBorders>
          </w:tcPr>
          <w:p w14:paraId="4E5F48D7"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87A50B9" w14:textId="3460441B" w:rsidR="007A0242" w:rsidRPr="00D13470" w:rsidRDefault="001F1CE5"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44D5AE90" w14:textId="730422D6" w:rsidR="001F1CE5" w:rsidRPr="00D13470" w:rsidRDefault="001F1CE5" w:rsidP="008B69A4">
            <w:pPr>
              <w:jc w:val="both"/>
              <w:rPr>
                <w:sz w:val="20"/>
                <w:szCs w:val="20"/>
              </w:rPr>
            </w:pPr>
            <w:r w:rsidRPr="00D13470">
              <w:rPr>
                <w:sz w:val="20"/>
                <w:szCs w:val="20"/>
              </w:rPr>
              <w:t xml:space="preserve">Pareiškiamos veiklos vykdymo metu skysčių filtravimo ir saugojimo teritorijos, naudojant dambas, kurios nepraleidžia saugomų medžiagų ir yra joms atsparios nebus. </w:t>
            </w:r>
          </w:p>
          <w:p w14:paraId="1C98879E" w14:textId="641AEFCE" w:rsidR="008B69A4" w:rsidRPr="00D13470" w:rsidRDefault="008B69A4" w:rsidP="008B69A4">
            <w:pPr>
              <w:jc w:val="both"/>
              <w:rPr>
                <w:sz w:val="20"/>
                <w:szCs w:val="20"/>
              </w:rPr>
            </w:pPr>
            <w:r w:rsidRPr="00D13470">
              <w:rPr>
                <w:sz w:val="20"/>
                <w:szCs w:val="20"/>
              </w:rPr>
              <w:t>Atliekos bus laikomos tik joms skirtose laikyti vietose. Visa atliekų tvarkymo veikla, kuri bus vykdoma patalpose</w:t>
            </w:r>
            <w:r w:rsidR="001F1CE5" w:rsidRPr="00D13470">
              <w:rPr>
                <w:sz w:val="20"/>
                <w:szCs w:val="20"/>
              </w:rPr>
              <w:t>, kurios grindys padengtos betono danga</w:t>
            </w:r>
            <w:r w:rsidRPr="00D13470">
              <w:rPr>
                <w:sz w:val="20"/>
                <w:szCs w:val="20"/>
              </w:rPr>
              <w:t xml:space="preserve"> ir aikštelėje pastatytuose uždaruose konteineriuose, todėl </w:t>
            </w:r>
            <w:r w:rsidR="001F1CE5" w:rsidRPr="00D13470">
              <w:rPr>
                <w:sz w:val="20"/>
                <w:szCs w:val="20"/>
              </w:rPr>
              <w:t>saugomos medžiagos į aplinką nepateks</w:t>
            </w:r>
            <w:r w:rsidRPr="00D13470">
              <w:rPr>
                <w:sz w:val="20"/>
                <w:szCs w:val="20"/>
              </w:rPr>
              <w:t>.</w:t>
            </w:r>
          </w:p>
          <w:p w14:paraId="53BF74A4" w14:textId="75F593E1" w:rsidR="00A635B5" w:rsidRPr="00D13470" w:rsidRDefault="00A635B5" w:rsidP="00A635B5">
            <w:pPr>
              <w:rPr>
                <w:sz w:val="20"/>
                <w:szCs w:val="20"/>
              </w:rPr>
            </w:pPr>
          </w:p>
        </w:tc>
      </w:tr>
      <w:tr w:rsidR="007A0242" w:rsidRPr="00D13470" w14:paraId="6D865F63" w14:textId="77777777" w:rsidTr="00BD1065">
        <w:tc>
          <w:tcPr>
            <w:tcW w:w="540" w:type="dxa"/>
            <w:vMerge/>
            <w:tcBorders>
              <w:left w:val="single" w:sz="4" w:space="0" w:color="auto"/>
              <w:right w:val="single" w:sz="4" w:space="0" w:color="auto"/>
            </w:tcBorders>
            <w:vAlign w:val="center"/>
          </w:tcPr>
          <w:p w14:paraId="2FADBB72" w14:textId="2246DB4F"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6FCC5AD"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A385FB5"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FBC5EC5" w14:textId="77777777" w:rsidR="007A0242" w:rsidRPr="00D13470" w:rsidRDefault="007A0242" w:rsidP="00BD1065">
            <w:pPr>
              <w:suppressAutoHyphens/>
              <w:adjustRightInd w:val="0"/>
              <w:textAlignment w:val="baseline"/>
              <w:rPr>
                <w:b/>
                <w:bCs/>
                <w:sz w:val="20"/>
                <w:szCs w:val="20"/>
              </w:rPr>
            </w:pPr>
            <w:r w:rsidRPr="00D13470">
              <w:rPr>
                <w:sz w:val="20"/>
                <w:szCs w:val="20"/>
              </w:rPr>
              <w:t>26.  taikomos toliau išvardytos technologijos, skirtos rezervuarų ir proceso vamzdynų ženklinimui etiketėmis:</w:t>
            </w:r>
          </w:p>
        </w:tc>
        <w:tc>
          <w:tcPr>
            <w:tcW w:w="1521" w:type="dxa"/>
            <w:tcBorders>
              <w:top w:val="single" w:sz="4" w:space="0" w:color="auto"/>
              <w:left w:val="single" w:sz="4" w:space="0" w:color="auto"/>
              <w:bottom w:val="single" w:sz="4" w:space="0" w:color="auto"/>
              <w:right w:val="single" w:sz="4" w:space="0" w:color="auto"/>
            </w:tcBorders>
          </w:tcPr>
          <w:p w14:paraId="788C985C"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4BDF7BC" w14:textId="46B45DB5" w:rsidR="007A0242" w:rsidRPr="00D13470" w:rsidRDefault="001F1CE5"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6082A057" w14:textId="77777777" w:rsidR="00A359D4" w:rsidRPr="00D13470" w:rsidRDefault="00A359D4" w:rsidP="00A359D4">
            <w:pPr>
              <w:rPr>
                <w:sz w:val="20"/>
                <w:szCs w:val="20"/>
              </w:rPr>
            </w:pPr>
            <w:r w:rsidRPr="00D13470">
              <w:rPr>
                <w:sz w:val="20"/>
                <w:szCs w:val="20"/>
              </w:rPr>
              <w:t>Rezervuarų ir vamzdynų</w:t>
            </w:r>
          </w:p>
          <w:p w14:paraId="46D5B9F1" w14:textId="438EFAB8" w:rsidR="007A0242" w:rsidRPr="00D13470" w:rsidRDefault="00A359D4" w:rsidP="00A359D4">
            <w:pPr>
              <w:rPr>
                <w:sz w:val="20"/>
                <w:szCs w:val="20"/>
              </w:rPr>
            </w:pPr>
            <w:r w:rsidRPr="00D13470">
              <w:rPr>
                <w:sz w:val="20"/>
                <w:szCs w:val="20"/>
              </w:rPr>
              <w:t xml:space="preserve">nėra. </w:t>
            </w:r>
            <w:r w:rsidR="007A0242" w:rsidRPr="00D13470">
              <w:rPr>
                <w:sz w:val="20"/>
                <w:szCs w:val="20"/>
              </w:rPr>
              <w:t>Atliekos bus laikinai laikomos</w:t>
            </w:r>
            <w:r w:rsidRPr="00D13470">
              <w:rPr>
                <w:sz w:val="20"/>
                <w:szCs w:val="20"/>
              </w:rPr>
              <w:t xml:space="preserve"> joms skirtose laikymo vietose konteineriuose </w:t>
            </w:r>
            <w:r w:rsidR="007A0242" w:rsidRPr="00D13470">
              <w:rPr>
                <w:sz w:val="20"/>
                <w:szCs w:val="20"/>
              </w:rPr>
              <w:t xml:space="preserve">arba supakuotos į </w:t>
            </w:r>
            <w:r w:rsidRPr="00D13470">
              <w:rPr>
                <w:sz w:val="20"/>
                <w:szCs w:val="20"/>
              </w:rPr>
              <w:t>krūvas</w:t>
            </w:r>
            <w:r w:rsidR="007A0242" w:rsidRPr="00D13470">
              <w:rPr>
                <w:sz w:val="20"/>
                <w:szCs w:val="20"/>
              </w:rPr>
              <w:t>.</w:t>
            </w:r>
          </w:p>
          <w:p w14:paraId="771B4DD8" w14:textId="32B287B0" w:rsidR="007A0242" w:rsidRPr="00D13470" w:rsidRDefault="00A359D4" w:rsidP="00A359D4">
            <w:pPr>
              <w:rPr>
                <w:sz w:val="20"/>
                <w:szCs w:val="20"/>
              </w:rPr>
            </w:pPr>
            <w:r w:rsidRPr="00D13470">
              <w:rPr>
                <w:sz w:val="20"/>
                <w:szCs w:val="20"/>
              </w:rPr>
              <w:t>Pavojingųjų atliekų laikymo vietos bei talpos bus paženklintos.</w:t>
            </w:r>
          </w:p>
        </w:tc>
      </w:tr>
      <w:tr w:rsidR="007A0242" w:rsidRPr="00D13470" w14:paraId="2E02D884" w14:textId="77777777" w:rsidTr="00BD1065">
        <w:tc>
          <w:tcPr>
            <w:tcW w:w="540" w:type="dxa"/>
            <w:vMerge/>
            <w:tcBorders>
              <w:left w:val="single" w:sz="4" w:space="0" w:color="auto"/>
              <w:right w:val="single" w:sz="4" w:space="0" w:color="auto"/>
            </w:tcBorders>
            <w:vAlign w:val="center"/>
          </w:tcPr>
          <w:p w14:paraId="570645FC"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B7B97A"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1534A7E"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35DC76D" w14:textId="77777777" w:rsidR="007A0242" w:rsidRPr="00D13470" w:rsidRDefault="007A0242" w:rsidP="00BD1065">
            <w:pPr>
              <w:suppressAutoHyphens/>
              <w:adjustRightInd w:val="0"/>
              <w:textAlignment w:val="baseline"/>
              <w:rPr>
                <w:b/>
                <w:bCs/>
                <w:sz w:val="20"/>
                <w:szCs w:val="20"/>
              </w:rPr>
            </w:pPr>
            <w:r w:rsidRPr="00D13470">
              <w:rPr>
                <w:sz w:val="20"/>
                <w:szCs w:val="20"/>
              </w:rPr>
              <w:t>27. imamasi priemonių išvengti problemoms, galinčioms kilti saugant / kaupiant atliekas. Jei atliekos naudojamos kaip reaguojančiosios medžiagos, tai gali prieštarauti GPGB Nr. 23;</w:t>
            </w:r>
          </w:p>
        </w:tc>
        <w:tc>
          <w:tcPr>
            <w:tcW w:w="1521" w:type="dxa"/>
            <w:tcBorders>
              <w:top w:val="single" w:sz="4" w:space="0" w:color="auto"/>
              <w:left w:val="single" w:sz="4" w:space="0" w:color="auto"/>
              <w:bottom w:val="single" w:sz="4" w:space="0" w:color="auto"/>
              <w:right w:val="single" w:sz="4" w:space="0" w:color="auto"/>
            </w:tcBorders>
          </w:tcPr>
          <w:p w14:paraId="5FB8599E"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E52E501"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028466D" w14:textId="77777777" w:rsidR="00A359D4" w:rsidRPr="00D13470" w:rsidRDefault="00A359D4" w:rsidP="00A359D4">
            <w:pPr>
              <w:rPr>
                <w:sz w:val="20"/>
                <w:szCs w:val="20"/>
              </w:rPr>
            </w:pPr>
            <w:r w:rsidRPr="00D13470">
              <w:rPr>
                <w:sz w:val="20"/>
                <w:szCs w:val="20"/>
              </w:rPr>
              <w:t>Tarpusavyje</w:t>
            </w:r>
          </w:p>
          <w:p w14:paraId="442290A0" w14:textId="4F641879" w:rsidR="00A359D4" w:rsidRPr="00D13470" w:rsidRDefault="00A359D4" w:rsidP="00A359D4">
            <w:pPr>
              <w:rPr>
                <w:sz w:val="20"/>
                <w:szCs w:val="20"/>
              </w:rPr>
            </w:pPr>
            <w:r w:rsidRPr="00D13470">
              <w:rPr>
                <w:sz w:val="20"/>
                <w:szCs w:val="20"/>
              </w:rPr>
              <w:t xml:space="preserve">reaguojančios atliekos bus </w:t>
            </w:r>
          </w:p>
          <w:p w14:paraId="7D131978" w14:textId="77777777" w:rsidR="00A359D4" w:rsidRPr="00D13470" w:rsidRDefault="00A359D4" w:rsidP="00A359D4">
            <w:pPr>
              <w:rPr>
                <w:sz w:val="20"/>
                <w:szCs w:val="20"/>
              </w:rPr>
            </w:pPr>
            <w:r w:rsidRPr="00D13470">
              <w:rPr>
                <w:sz w:val="20"/>
                <w:szCs w:val="20"/>
              </w:rPr>
              <w:t>laikomos atskirai;</w:t>
            </w:r>
          </w:p>
          <w:p w14:paraId="60C51E82" w14:textId="77777777" w:rsidR="00A359D4" w:rsidRPr="00D13470" w:rsidRDefault="00A359D4" w:rsidP="00A359D4">
            <w:pPr>
              <w:rPr>
                <w:sz w:val="20"/>
                <w:szCs w:val="20"/>
              </w:rPr>
            </w:pPr>
            <w:r w:rsidRPr="00D13470">
              <w:rPr>
                <w:sz w:val="20"/>
                <w:szCs w:val="20"/>
              </w:rPr>
              <w:t>laikomas sorbentas</w:t>
            </w:r>
          </w:p>
          <w:p w14:paraId="05303C45" w14:textId="77777777" w:rsidR="00A359D4" w:rsidRPr="00D13470" w:rsidRDefault="00A359D4" w:rsidP="00A359D4">
            <w:pPr>
              <w:rPr>
                <w:sz w:val="20"/>
                <w:szCs w:val="20"/>
              </w:rPr>
            </w:pPr>
            <w:r w:rsidRPr="00D13470">
              <w:rPr>
                <w:sz w:val="20"/>
                <w:szCs w:val="20"/>
              </w:rPr>
              <w:t>skysčiams surinkti</w:t>
            </w:r>
          </w:p>
          <w:p w14:paraId="5A2DE6FA" w14:textId="00ED9EE3" w:rsidR="007A0242" w:rsidRPr="00D13470" w:rsidRDefault="00A359D4" w:rsidP="00A359D4">
            <w:pPr>
              <w:rPr>
                <w:sz w:val="20"/>
                <w:szCs w:val="20"/>
              </w:rPr>
            </w:pPr>
            <w:r w:rsidRPr="00D13470">
              <w:rPr>
                <w:sz w:val="20"/>
                <w:szCs w:val="20"/>
              </w:rPr>
              <w:t>atliekų išsiliejimo atveju. S</w:t>
            </w:r>
            <w:r w:rsidR="007A0242" w:rsidRPr="00D13470">
              <w:rPr>
                <w:sz w:val="20"/>
                <w:szCs w:val="20"/>
              </w:rPr>
              <w:t>augant atliekas bus laikomas gaisrinių saugos taisyklių reikalavimų.</w:t>
            </w:r>
          </w:p>
        </w:tc>
      </w:tr>
      <w:tr w:rsidR="007A0242" w:rsidRPr="00D13470" w14:paraId="5BB6C970" w14:textId="77777777" w:rsidTr="00BD1065">
        <w:trPr>
          <w:trHeight w:val="1018"/>
        </w:trPr>
        <w:tc>
          <w:tcPr>
            <w:tcW w:w="540" w:type="dxa"/>
            <w:vMerge/>
            <w:tcBorders>
              <w:left w:val="single" w:sz="4" w:space="0" w:color="auto"/>
              <w:right w:val="single" w:sz="4" w:space="0" w:color="auto"/>
            </w:tcBorders>
            <w:vAlign w:val="center"/>
          </w:tcPr>
          <w:p w14:paraId="3E3915AC"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F013988"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D08EC46"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A5D196A" w14:textId="77777777" w:rsidR="007A0242" w:rsidRPr="00D13470" w:rsidRDefault="007A0242" w:rsidP="00BD1065">
            <w:pPr>
              <w:suppressAutoHyphens/>
              <w:adjustRightInd w:val="0"/>
              <w:textAlignment w:val="baseline"/>
              <w:rPr>
                <w:b/>
                <w:bCs/>
                <w:sz w:val="20"/>
                <w:szCs w:val="20"/>
              </w:rPr>
            </w:pPr>
            <w:r w:rsidRPr="00D13470">
              <w:rPr>
                <w:sz w:val="20"/>
                <w:szCs w:val="20"/>
              </w:rPr>
              <w:t>28. dirbant su atliekomis taikomos tokios technologijos:</w:t>
            </w:r>
          </w:p>
        </w:tc>
        <w:tc>
          <w:tcPr>
            <w:tcW w:w="1521" w:type="dxa"/>
            <w:tcBorders>
              <w:top w:val="single" w:sz="4" w:space="0" w:color="auto"/>
              <w:left w:val="single" w:sz="4" w:space="0" w:color="auto"/>
              <w:bottom w:val="single" w:sz="4" w:space="0" w:color="auto"/>
              <w:right w:val="single" w:sz="4" w:space="0" w:color="auto"/>
            </w:tcBorders>
          </w:tcPr>
          <w:p w14:paraId="20A4C523"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C2B8A15"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5D5D3493" w14:textId="77777777" w:rsidR="007A0242" w:rsidRPr="00D13470" w:rsidRDefault="007A0242" w:rsidP="00BD1065">
            <w:pPr>
              <w:rPr>
                <w:sz w:val="20"/>
                <w:szCs w:val="20"/>
              </w:rPr>
            </w:pPr>
          </w:p>
        </w:tc>
      </w:tr>
      <w:tr w:rsidR="007A0242" w:rsidRPr="00D13470" w14:paraId="3B496518" w14:textId="77777777" w:rsidTr="00BD1065">
        <w:tc>
          <w:tcPr>
            <w:tcW w:w="540" w:type="dxa"/>
            <w:vMerge/>
            <w:tcBorders>
              <w:left w:val="single" w:sz="4" w:space="0" w:color="auto"/>
              <w:right w:val="single" w:sz="4" w:space="0" w:color="auto"/>
            </w:tcBorders>
            <w:vAlign w:val="center"/>
          </w:tcPr>
          <w:p w14:paraId="0E5AA5F5"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69D5A6E"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DA3112B"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3D664FB" w14:textId="77777777" w:rsidR="007A0242" w:rsidRPr="00D13470" w:rsidRDefault="007A0242" w:rsidP="00BD1065">
            <w:pPr>
              <w:suppressAutoHyphens/>
              <w:adjustRightInd w:val="0"/>
              <w:textAlignment w:val="baseline"/>
              <w:rPr>
                <w:b/>
                <w:bCs/>
                <w:sz w:val="20"/>
                <w:szCs w:val="20"/>
              </w:rPr>
            </w:pPr>
            <w:r w:rsidRPr="00D13470">
              <w:rPr>
                <w:sz w:val="20"/>
                <w:szCs w:val="20"/>
              </w:rPr>
              <w:t>a. veikia sistemos ir procedūros, užtikrinančios, kad atliekos saugiai perkeliamos į tinkamą saugojimo vietą;</w:t>
            </w:r>
          </w:p>
        </w:tc>
        <w:tc>
          <w:tcPr>
            <w:tcW w:w="1521" w:type="dxa"/>
            <w:tcBorders>
              <w:top w:val="single" w:sz="4" w:space="0" w:color="auto"/>
              <w:left w:val="single" w:sz="4" w:space="0" w:color="auto"/>
              <w:bottom w:val="single" w:sz="4" w:space="0" w:color="auto"/>
              <w:right w:val="single" w:sz="4" w:space="0" w:color="auto"/>
            </w:tcBorders>
          </w:tcPr>
          <w:p w14:paraId="22ECBA2A"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EAEB3F3"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F3A5130" w14:textId="77777777" w:rsidR="007A0242" w:rsidRPr="00D13470" w:rsidRDefault="007A0242" w:rsidP="00BD1065">
            <w:pPr>
              <w:rPr>
                <w:sz w:val="20"/>
                <w:szCs w:val="20"/>
              </w:rPr>
            </w:pPr>
            <w:r w:rsidRPr="00D13470">
              <w:rPr>
                <w:sz w:val="20"/>
                <w:szCs w:val="20"/>
              </w:rPr>
              <w:t>Užtikrinimo procedūros veiks.</w:t>
            </w:r>
          </w:p>
        </w:tc>
      </w:tr>
      <w:tr w:rsidR="007A0242" w:rsidRPr="00D13470" w14:paraId="418484D5" w14:textId="77777777" w:rsidTr="00BD1065">
        <w:tc>
          <w:tcPr>
            <w:tcW w:w="540" w:type="dxa"/>
            <w:vMerge/>
            <w:tcBorders>
              <w:left w:val="single" w:sz="4" w:space="0" w:color="auto"/>
              <w:right w:val="single" w:sz="4" w:space="0" w:color="auto"/>
            </w:tcBorders>
            <w:vAlign w:val="center"/>
          </w:tcPr>
          <w:p w14:paraId="09B82E93"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9DF839B"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EC8D915"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A3CB333" w14:textId="77777777" w:rsidR="007A0242" w:rsidRPr="00D13470" w:rsidRDefault="007A0242" w:rsidP="00BD1065">
            <w:pPr>
              <w:suppressAutoHyphens/>
              <w:adjustRightInd w:val="0"/>
              <w:textAlignment w:val="baseline"/>
              <w:rPr>
                <w:b/>
                <w:bCs/>
                <w:sz w:val="20"/>
                <w:szCs w:val="20"/>
              </w:rPr>
            </w:pPr>
            <w:r w:rsidRPr="00D13470">
              <w:rPr>
                <w:sz w:val="20"/>
                <w:szCs w:val="20"/>
              </w:rPr>
              <w:t>b. 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tc>
        <w:tc>
          <w:tcPr>
            <w:tcW w:w="1521" w:type="dxa"/>
            <w:tcBorders>
              <w:top w:val="single" w:sz="4" w:space="0" w:color="auto"/>
              <w:left w:val="single" w:sz="4" w:space="0" w:color="auto"/>
              <w:bottom w:val="single" w:sz="4" w:space="0" w:color="auto"/>
              <w:right w:val="single" w:sz="4" w:space="0" w:color="auto"/>
            </w:tcBorders>
          </w:tcPr>
          <w:p w14:paraId="15B38AB0"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3DC4FA4"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5E807EA" w14:textId="77777777" w:rsidR="007A0242" w:rsidRPr="00D13470" w:rsidRDefault="007A0242" w:rsidP="00BD1065">
            <w:pPr>
              <w:rPr>
                <w:sz w:val="20"/>
                <w:szCs w:val="20"/>
              </w:rPr>
            </w:pPr>
            <w:r w:rsidRPr="00D13470">
              <w:rPr>
                <w:sz w:val="20"/>
                <w:szCs w:val="20"/>
              </w:rPr>
              <w:t>Atliekų pakrovimo/iškrovimo darbus prižiūrės kvalifikuotas personalas.</w:t>
            </w:r>
          </w:p>
        </w:tc>
      </w:tr>
      <w:tr w:rsidR="007A0242" w:rsidRPr="00D13470" w14:paraId="20332DF5" w14:textId="77777777" w:rsidTr="00BD1065">
        <w:tc>
          <w:tcPr>
            <w:tcW w:w="540" w:type="dxa"/>
            <w:vMerge/>
            <w:tcBorders>
              <w:left w:val="single" w:sz="4" w:space="0" w:color="auto"/>
              <w:right w:val="single" w:sz="4" w:space="0" w:color="auto"/>
            </w:tcBorders>
            <w:vAlign w:val="center"/>
          </w:tcPr>
          <w:p w14:paraId="13E8BDA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2C00362"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B4EB963"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62B15A9" w14:textId="77777777" w:rsidR="007A0242" w:rsidRPr="00D13470" w:rsidRDefault="007A0242" w:rsidP="00BD1065">
            <w:pPr>
              <w:suppressAutoHyphens/>
              <w:adjustRightInd w:val="0"/>
              <w:textAlignment w:val="baseline"/>
              <w:rPr>
                <w:b/>
                <w:bCs/>
                <w:sz w:val="20"/>
                <w:szCs w:val="20"/>
              </w:rPr>
            </w:pPr>
            <w:r w:rsidRPr="00D13470">
              <w:rPr>
                <w:sz w:val="20"/>
                <w:szCs w:val="20"/>
              </w:rPr>
              <w:t>c. 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gali tekti apsaugoti nuo mechaninio pažeidimo cilindre, naudojant užpildą, pritaikytą prie supakuotų atliekų savybių;</w:t>
            </w:r>
          </w:p>
        </w:tc>
        <w:tc>
          <w:tcPr>
            <w:tcW w:w="1521" w:type="dxa"/>
            <w:tcBorders>
              <w:top w:val="single" w:sz="4" w:space="0" w:color="auto"/>
              <w:left w:val="single" w:sz="4" w:space="0" w:color="auto"/>
              <w:bottom w:val="single" w:sz="4" w:space="0" w:color="auto"/>
              <w:right w:val="single" w:sz="4" w:space="0" w:color="auto"/>
            </w:tcBorders>
          </w:tcPr>
          <w:p w14:paraId="0DEAB044"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F78D932"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A3151B7" w14:textId="71CA37E8" w:rsidR="007A0242" w:rsidRPr="00D13470" w:rsidRDefault="007A0242" w:rsidP="00BD1065">
            <w:pPr>
              <w:rPr>
                <w:sz w:val="20"/>
                <w:szCs w:val="20"/>
              </w:rPr>
            </w:pPr>
            <w:r w:rsidRPr="00D13470">
              <w:rPr>
                <w:sz w:val="20"/>
                <w:szCs w:val="20"/>
              </w:rPr>
              <w:t>Visos laikomos atliekos bus registruojamos, jų teis</w:t>
            </w:r>
            <w:r w:rsidR="00A359D4" w:rsidRPr="00D13470">
              <w:rPr>
                <w:sz w:val="20"/>
                <w:szCs w:val="20"/>
              </w:rPr>
              <w:t>ingą laikymą užtikrins įmonės</w:t>
            </w:r>
            <w:r w:rsidRPr="00D13470">
              <w:rPr>
                <w:sz w:val="20"/>
                <w:szCs w:val="20"/>
              </w:rPr>
              <w:t xml:space="preserve"> atsakingi darbuotojai.</w:t>
            </w:r>
          </w:p>
          <w:p w14:paraId="3118D1BE" w14:textId="77777777" w:rsidR="007A0242" w:rsidRPr="00D13470" w:rsidRDefault="007A0242" w:rsidP="00BD1065">
            <w:pPr>
              <w:rPr>
                <w:sz w:val="20"/>
                <w:szCs w:val="20"/>
              </w:rPr>
            </w:pPr>
            <w:r w:rsidRPr="00D13470">
              <w:rPr>
                <w:sz w:val="20"/>
                <w:szCs w:val="20"/>
              </w:rPr>
              <w:t>Priimant atliekas bus vykdoma vizualinė patikra.</w:t>
            </w:r>
          </w:p>
        </w:tc>
      </w:tr>
      <w:tr w:rsidR="007A0242" w:rsidRPr="00D13470" w14:paraId="1C766E32" w14:textId="77777777" w:rsidTr="00BD1065">
        <w:tc>
          <w:tcPr>
            <w:tcW w:w="540" w:type="dxa"/>
            <w:vMerge/>
            <w:tcBorders>
              <w:left w:val="single" w:sz="4" w:space="0" w:color="auto"/>
              <w:right w:val="single" w:sz="4" w:space="0" w:color="auto"/>
            </w:tcBorders>
            <w:vAlign w:val="center"/>
          </w:tcPr>
          <w:p w14:paraId="6676D1DD"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75DFE86"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BFA4274"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AD44C01" w14:textId="77777777" w:rsidR="007A0242" w:rsidRPr="00D13470" w:rsidRDefault="007A0242" w:rsidP="00BD1065">
            <w:pPr>
              <w:suppressAutoHyphens/>
              <w:adjustRightInd w:val="0"/>
              <w:textAlignment w:val="baseline"/>
              <w:rPr>
                <w:b/>
                <w:bCs/>
                <w:sz w:val="20"/>
                <w:szCs w:val="20"/>
              </w:rPr>
            </w:pPr>
            <w:r w:rsidRPr="00D13470">
              <w:rPr>
                <w:sz w:val="20"/>
                <w:szCs w:val="20"/>
              </w:rPr>
              <w:t>d. užtikrinama, kad nenaudojamos pažeistos žarnelės, sklendės ir sujungimai;</w:t>
            </w:r>
          </w:p>
        </w:tc>
        <w:tc>
          <w:tcPr>
            <w:tcW w:w="1521" w:type="dxa"/>
            <w:tcBorders>
              <w:top w:val="single" w:sz="4" w:space="0" w:color="auto"/>
              <w:left w:val="single" w:sz="4" w:space="0" w:color="auto"/>
              <w:bottom w:val="single" w:sz="4" w:space="0" w:color="auto"/>
              <w:right w:val="single" w:sz="4" w:space="0" w:color="auto"/>
            </w:tcBorders>
          </w:tcPr>
          <w:p w14:paraId="3D74C9E9"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472B9C0"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004CC6E2" w14:textId="77777777" w:rsidR="007A0242" w:rsidRPr="00D13470" w:rsidRDefault="007A0242" w:rsidP="00BD1065">
            <w:pPr>
              <w:rPr>
                <w:sz w:val="20"/>
                <w:szCs w:val="20"/>
              </w:rPr>
            </w:pPr>
            <w:r w:rsidRPr="00D13470">
              <w:rPr>
                <w:sz w:val="20"/>
                <w:szCs w:val="20"/>
              </w:rPr>
              <w:t>Bus užtikrinta.</w:t>
            </w:r>
          </w:p>
        </w:tc>
      </w:tr>
      <w:tr w:rsidR="007A0242" w:rsidRPr="00D13470" w14:paraId="5209BD10" w14:textId="77777777" w:rsidTr="00BD1065">
        <w:tc>
          <w:tcPr>
            <w:tcW w:w="540" w:type="dxa"/>
            <w:vMerge/>
            <w:tcBorders>
              <w:left w:val="single" w:sz="4" w:space="0" w:color="auto"/>
              <w:right w:val="single" w:sz="4" w:space="0" w:color="auto"/>
            </w:tcBorders>
            <w:vAlign w:val="center"/>
          </w:tcPr>
          <w:p w14:paraId="066E4072"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EAB13D4"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424919F"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9F33FED" w14:textId="77777777" w:rsidR="007A0242" w:rsidRPr="00D13470" w:rsidRDefault="007A0242" w:rsidP="00BD1065">
            <w:pPr>
              <w:suppressAutoHyphens/>
              <w:adjustRightInd w:val="0"/>
              <w:textAlignment w:val="baseline"/>
              <w:rPr>
                <w:b/>
                <w:bCs/>
                <w:sz w:val="20"/>
                <w:szCs w:val="20"/>
              </w:rPr>
            </w:pPr>
            <w:r w:rsidRPr="00D13470">
              <w:rPr>
                <w:sz w:val="20"/>
                <w:szCs w:val="20"/>
              </w:rPr>
              <w:t>e. tvarkant skystas atliekas iš indų ir rezervuarų surenkamos išmetamosios dujos;</w:t>
            </w:r>
          </w:p>
        </w:tc>
        <w:tc>
          <w:tcPr>
            <w:tcW w:w="1521" w:type="dxa"/>
            <w:tcBorders>
              <w:top w:val="single" w:sz="4" w:space="0" w:color="auto"/>
              <w:left w:val="single" w:sz="4" w:space="0" w:color="auto"/>
              <w:bottom w:val="single" w:sz="4" w:space="0" w:color="auto"/>
              <w:right w:val="single" w:sz="4" w:space="0" w:color="auto"/>
            </w:tcBorders>
          </w:tcPr>
          <w:p w14:paraId="63E845A8"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0C520B6" w14:textId="6EA6773C" w:rsidR="007A0242" w:rsidRPr="00D13470" w:rsidRDefault="00A359D4"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01AFCFB" w14:textId="77777777" w:rsidR="00A359D4" w:rsidRPr="00D13470" w:rsidRDefault="00A359D4" w:rsidP="00A359D4">
            <w:pPr>
              <w:rPr>
                <w:sz w:val="20"/>
                <w:szCs w:val="20"/>
              </w:rPr>
            </w:pPr>
            <w:r w:rsidRPr="00D13470">
              <w:rPr>
                <w:sz w:val="20"/>
                <w:szCs w:val="20"/>
              </w:rPr>
              <w:t>Talpos su atliekomis,</w:t>
            </w:r>
          </w:p>
          <w:p w14:paraId="56680DD0" w14:textId="77777777" w:rsidR="00A359D4" w:rsidRPr="00D13470" w:rsidRDefault="00A359D4" w:rsidP="00A359D4">
            <w:pPr>
              <w:rPr>
                <w:sz w:val="20"/>
                <w:szCs w:val="20"/>
              </w:rPr>
            </w:pPr>
            <w:r w:rsidRPr="00D13470">
              <w:rPr>
                <w:sz w:val="20"/>
                <w:szCs w:val="20"/>
              </w:rPr>
              <w:t>galinčiomis generuoti</w:t>
            </w:r>
          </w:p>
          <w:p w14:paraId="70E6BC4D" w14:textId="77777777" w:rsidR="00A359D4" w:rsidRPr="00D13470" w:rsidRDefault="00A359D4" w:rsidP="00A359D4">
            <w:pPr>
              <w:rPr>
                <w:sz w:val="20"/>
                <w:szCs w:val="20"/>
              </w:rPr>
            </w:pPr>
            <w:r w:rsidRPr="00D13470">
              <w:rPr>
                <w:sz w:val="20"/>
                <w:szCs w:val="20"/>
              </w:rPr>
              <w:t>emisijas į orą, laikomos</w:t>
            </w:r>
          </w:p>
          <w:p w14:paraId="0584C86D" w14:textId="5ED2CAB6" w:rsidR="007A0242" w:rsidRPr="00D13470" w:rsidRDefault="00A359D4" w:rsidP="00A359D4">
            <w:pPr>
              <w:rPr>
                <w:sz w:val="20"/>
                <w:szCs w:val="20"/>
              </w:rPr>
            </w:pPr>
            <w:r w:rsidRPr="00D13470">
              <w:rPr>
                <w:sz w:val="20"/>
                <w:szCs w:val="20"/>
              </w:rPr>
              <w:t>sandariai uždarytos</w:t>
            </w:r>
          </w:p>
        </w:tc>
      </w:tr>
      <w:tr w:rsidR="007A0242" w:rsidRPr="00D13470" w14:paraId="0C6DDF06" w14:textId="77777777" w:rsidTr="00BD1065">
        <w:tc>
          <w:tcPr>
            <w:tcW w:w="540" w:type="dxa"/>
            <w:vMerge/>
            <w:tcBorders>
              <w:left w:val="single" w:sz="4" w:space="0" w:color="auto"/>
              <w:right w:val="single" w:sz="4" w:space="0" w:color="auto"/>
            </w:tcBorders>
            <w:vAlign w:val="center"/>
          </w:tcPr>
          <w:p w14:paraId="5AA6E2E1"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F5ACA4C"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90FA969"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8E31F40" w14:textId="77777777" w:rsidR="007A0242" w:rsidRPr="00D13470" w:rsidRDefault="007A0242" w:rsidP="00BD1065">
            <w:pPr>
              <w:suppressAutoHyphens/>
              <w:adjustRightInd w:val="0"/>
              <w:textAlignment w:val="baseline"/>
              <w:rPr>
                <w:b/>
                <w:bCs/>
                <w:sz w:val="20"/>
                <w:szCs w:val="20"/>
              </w:rPr>
            </w:pPr>
            <w:r w:rsidRPr="00D13470">
              <w:rPr>
                <w:sz w:val="20"/>
                <w:szCs w:val="20"/>
              </w:rPr>
              <w:t>f. jei tvarkomos atliekos gali sukelti emisijas į orą (pvz., kvapus, dulkes, LOJ (lakios organinės cheminės medžiagos)), kietosios medžiagos ir nuosėdos iškraunamos uždarose vietose, kuriose įrengtos ištraukiamosios ventiliacijos sistemos, sujungtos su slopinimo įranga;</w:t>
            </w:r>
          </w:p>
        </w:tc>
        <w:tc>
          <w:tcPr>
            <w:tcW w:w="1521" w:type="dxa"/>
            <w:tcBorders>
              <w:top w:val="single" w:sz="4" w:space="0" w:color="auto"/>
              <w:left w:val="single" w:sz="4" w:space="0" w:color="auto"/>
              <w:bottom w:val="single" w:sz="4" w:space="0" w:color="auto"/>
              <w:right w:val="single" w:sz="4" w:space="0" w:color="auto"/>
            </w:tcBorders>
          </w:tcPr>
          <w:p w14:paraId="5C32A8A0"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E7BDBD1" w14:textId="0723A2AC" w:rsidR="007A0242" w:rsidRPr="00D13470" w:rsidRDefault="00A359D4"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A267C10" w14:textId="77777777" w:rsidR="00A359D4" w:rsidRPr="00D13470" w:rsidRDefault="00A359D4" w:rsidP="00A359D4">
            <w:pPr>
              <w:rPr>
                <w:sz w:val="20"/>
                <w:szCs w:val="20"/>
              </w:rPr>
            </w:pPr>
            <w:r w:rsidRPr="00D13470">
              <w:rPr>
                <w:sz w:val="20"/>
                <w:szCs w:val="20"/>
              </w:rPr>
              <w:t>Talpos su atliekomis,</w:t>
            </w:r>
          </w:p>
          <w:p w14:paraId="11724F2D" w14:textId="77777777" w:rsidR="00A359D4" w:rsidRPr="00D13470" w:rsidRDefault="00A359D4" w:rsidP="00A359D4">
            <w:pPr>
              <w:rPr>
                <w:sz w:val="20"/>
                <w:szCs w:val="20"/>
              </w:rPr>
            </w:pPr>
            <w:r w:rsidRPr="00D13470">
              <w:rPr>
                <w:sz w:val="20"/>
                <w:szCs w:val="20"/>
              </w:rPr>
              <w:t>galinčiomis generuoti</w:t>
            </w:r>
          </w:p>
          <w:p w14:paraId="69543CB9" w14:textId="77777777" w:rsidR="00A359D4" w:rsidRPr="00D13470" w:rsidRDefault="00A359D4" w:rsidP="00A359D4">
            <w:pPr>
              <w:rPr>
                <w:sz w:val="20"/>
                <w:szCs w:val="20"/>
              </w:rPr>
            </w:pPr>
            <w:r w:rsidRPr="00D13470">
              <w:rPr>
                <w:sz w:val="20"/>
                <w:szCs w:val="20"/>
              </w:rPr>
              <w:t>emisijas į orą, laikomos</w:t>
            </w:r>
          </w:p>
          <w:p w14:paraId="4A35C907" w14:textId="5FAA7B11" w:rsidR="007A0242" w:rsidRPr="00D13470" w:rsidRDefault="00A359D4" w:rsidP="00A359D4">
            <w:pPr>
              <w:rPr>
                <w:sz w:val="20"/>
                <w:szCs w:val="20"/>
              </w:rPr>
            </w:pPr>
            <w:r w:rsidRPr="00D13470">
              <w:rPr>
                <w:sz w:val="20"/>
                <w:szCs w:val="20"/>
              </w:rPr>
              <w:t>sandariai uždarytos</w:t>
            </w:r>
          </w:p>
        </w:tc>
      </w:tr>
      <w:tr w:rsidR="007A0242" w:rsidRPr="00D13470" w14:paraId="6CD957D2" w14:textId="77777777" w:rsidTr="00BD1065">
        <w:tc>
          <w:tcPr>
            <w:tcW w:w="540" w:type="dxa"/>
            <w:vMerge/>
            <w:tcBorders>
              <w:left w:val="single" w:sz="4" w:space="0" w:color="auto"/>
              <w:right w:val="single" w:sz="4" w:space="0" w:color="auto"/>
            </w:tcBorders>
            <w:vAlign w:val="center"/>
          </w:tcPr>
          <w:p w14:paraId="6E11959C"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3A576DC"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DCDB30E"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75B17D3" w14:textId="77777777" w:rsidR="007A0242" w:rsidRPr="00D13470" w:rsidRDefault="007A0242" w:rsidP="00BD1065">
            <w:pPr>
              <w:suppressAutoHyphens/>
              <w:adjustRightInd w:val="0"/>
              <w:textAlignment w:val="baseline"/>
              <w:rPr>
                <w:b/>
                <w:bCs/>
                <w:sz w:val="20"/>
                <w:szCs w:val="20"/>
              </w:rPr>
            </w:pPr>
            <w:r w:rsidRPr="00D13470">
              <w:rPr>
                <w:sz w:val="20"/>
                <w:szCs w:val="20"/>
              </w:rPr>
              <w:t>g. naudojama sistema, užtikrinanti, kad įvairios partijos maišomos tik atlikus suderinamumo testus;</w:t>
            </w:r>
          </w:p>
        </w:tc>
        <w:tc>
          <w:tcPr>
            <w:tcW w:w="1521" w:type="dxa"/>
            <w:tcBorders>
              <w:top w:val="single" w:sz="4" w:space="0" w:color="auto"/>
              <w:left w:val="single" w:sz="4" w:space="0" w:color="auto"/>
              <w:bottom w:val="single" w:sz="4" w:space="0" w:color="auto"/>
              <w:right w:val="single" w:sz="4" w:space="0" w:color="auto"/>
            </w:tcBorders>
          </w:tcPr>
          <w:p w14:paraId="4CADB751"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F5E8B12"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38A27E6" w14:textId="77777777" w:rsidR="005A5A6E" w:rsidRPr="00D13470" w:rsidRDefault="005A5A6E" w:rsidP="005A5A6E">
            <w:pPr>
              <w:rPr>
                <w:sz w:val="20"/>
                <w:szCs w:val="20"/>
              </w:rPr>
            </w:pPr>
            <w:r w:rsidRPr="00D13470">
              <w:rPr>
                <w:sz w:val="20"/>
                <w:szCs w:val="20"/>
              </w:rPr>
              <w:t>Tarpusavyje</w:t>
            </w:r>
          </w:p>
          <w:p w14:paraId="06295E6D" w14:textId="77777777" w:rsidR="005A5A6E" w:rsidRPr="00D13470" w:rsidRDefault="005A5A6E" w:rsidP="005A5A6E">
            <w:pPr>
              <w:rPr>
                <w:sz w:val="20"/>
                <w:szCs w:val="20"/>
              </w:rPr>
            </w:pPr>
            <w:r w:rsidRPr="00D13470">
              <w:rPr>
                <w:sz w:val="20"/>
                <w:szCs w:val="20"/>
              </w:rPr>
              <w:t>reaguojančios atliekos</w:t>
            </w:r>
          </w:p>
          <w:p w14:paraId="039100D3" w14:textId="479354E9" w:rsidR="007A0242" w:rsidRPr="00D13470" w:rsidRDefault="005A5A6E" w:rsidP="005A5A6E">
            <w:pPr>
              <w:rPr>
                <w:sz w:val="20"/>
                <w:szCs w:val="20"/>
              </w:rPr>
            </w:pPr>
            <w:r w:rsidRPr="00D13470">
              <w:rPr>
                <w:sz w:val="20"/>
                <w:szCs w:val="20"/>
              </w:rPr>
              <w:t>laikomos atskirai.</w:t>
            </w:r>
          </w:p>
        </w:tc>
      </w:tr>
      <w:tr w:rsidR="007A0242" w:rsidRPr="00D13470" w14:paraId="182DCC15" w14:textId="77777777" w:rsidTr="00BD1065">
        <w:tc>
          <w:tcPr>
            <w:tcW w:w="540" w:type="dxa"/>
            <w:vMerge/>
            <w:tcBorders>
              <w:left w:val="single" w:sz="4" w:space="0" w:color="auto"/>
              <w:right w:val="single" w:sz="4" w:space="0" w:color="auto"/>
            </w:tcBorders>
            <w:vAlign w:val="center"/>
          </w:tcPr>
          <w:p w14:paraId="690B03D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69ED59F"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762D65"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EB86677" w14:textId="77777777" w:rsidR="007A0242" w:rsidRPr="00D13470" w:rsidRDefault="007A0242" w:rsidP="00BD1065">
            <w:pPr>
              <w:suppressAutoHyphens/>
              <w:adjustRightInd w:val="0"/>
              <w:textAlignment w:val="baseline"/>
              <w:rPr>
                <w:b/>
                <w:bCs/>
                <w:sz w:val="20"/>
                <w:szCs w:val="20"/>
              </w:rPr>
            </w:pPr>
            <w:r w:rsidRPr="00D13470">
              <w:rPr>
                <w:sz w:val="20"/>
                <w:szCs w:val="20"/>
              </w:rPr>
              <w:t>29. užtikrinama, kad išpakuojamų ar pakuojamų atliekų maišymas atliekamas tik laikantis instrukcijų ir esant priežiūrai, kad jį atlieka apmokytas personalas. Dirbant su tam tikrų tipų atliekomis, tokį maišymą galima atlikti tik esant vietinei ištraukiamajai ventiliacijai;</w:t>
            </w:r>
          </w:p>
        </w:tc>
        <w:tc>
          <w:tcPr>
            <w:tcW w:w="1521" w:type="dxa"/>
            <w:tcBorders>
              <w:top w:val="single" w:sz="4" w:space="0" w:color="auto"/>
              <w:left w:val="single" w:sz="4" w:space="0" w:color="auto"/>
              <w:bottom w:val="single" w:sz="4" w:space="0" w:color="auto"/>
              <w:right w:val="single" w:sz="4" w:space="0" w:color="auto"/>
            </w:tcBorders>
          </w:tcPr>
          <w:p w14:paraId="733FB6EC"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E5977D0"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9565EF8" w14:textId="77777777" w:rsidR="007A0242" w:rsidRPr="00D13470" w:rsidRDefault="007A0242" w:rsidP="00BD1065">
            <w:pPr>
              <w:rPr>
                <w:sz w:val="20"/>
                <w:szCs w:val="20"/>
              </w:rPr>
            </w:pPr>
            <w:r w:rsidRPr="00D13470">
              <w:rPr>
                <w:sz w:val="20"/>
                <w:szCs w:val="20"/>
              </w:rPr>
              <w:t>Atliekos nebus maišomos, procesus prižiūrės kvalifikuotas darbuotojas.</w:t>
            </w:r>
          </w:p>
          <w:p w14:paraId="01864C67" w14:textId="77777777" w:rsidR="007A0242" w:rsidRPr="00D13470" w:rsidRDefault="007A0242" w:rsidP="00BD1065">
            <w:pPr>
              <w:rPr>
                <w:sz w:val="20"/>
                <w:szCs w:val="20"/>
              </w:rPr>
            </w:pPr>
            <w:r w:rsidRPr="00D13470">
              <w:rPr>
                <w:sz w:val="20"/>
                <w:szCs w:val="20"/>
              </w:rPr>
              <w:t>Detalesnė informacija pateikta Atliekų naudojimo ar šalinimo techniniame reglamente.</w:t>
            </w:r>
          </w:p>
        </w:tc>
      </w:tr>
      <w:tr w:rsidR="007A0242" w:rsidRPr="00D13470" w14:paraId="47332468" w14:textId="77777777" w:rsidTr="00BD1065">
        <w:tc>
          <w:tcPr>
            <w:tcW w:w="540" w:type="dxa"/>
            <w:vMerge/>
            <w:tcBorders>
              <w:left w:val="single" w:sz="4" w:space="0" w:color="auto"/>
              <w:right w:val="single" w:sz="4" w:space="0" w:color="auto"/>
            </w:tcBorders>
            <w:vAlign w:val="center"/>
          </w:tcPr>
          <w:p w14:paraId="2FFB121B"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DF257EF"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243DE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A67D9C7" w14:textId="77777777" w:rsidR="007A0242" w:rsidRPr="00D13470" w:rsidRDefault="007A0242" w:rsidP="00BD1065">
            <w:pPr>
              <w:suppressAutoHyphens/>
              <w:adjustRightInd w:val="0"/>
              <w:textAlignment w:val="baseline"/>
              <w:rPr>
                <w:b/>
                <w:bCs/>
                <w:sz w:val="20"/>
                <w:szCs w:val="20"/>
              </w:rPr>
            </w:pPr>
            <w:r w:rsidRPr="00D13470">
              <w:rPr>
                <w:sz w:val="20"/>
                <w:szCs w:val="20"/>
              </w:rPr>
              <w:t>30. užtikrinama, kad saugojimo metu vadovaujantis cheminiu nesuderinamumu atliekama segregacija;</w:t>
            </w:r>
          </w:p>
        </w:tc>
        <w:tc>
          <w:tcPr>
            <w:tcW w:w="1521" w:type="dxa"/>
            <w:tcBorders>
              <w:top w:val="single" w:sz="4" w:space="0" w:color="auto"/>
              <w:left w:val="single" w:sz="4" w:space="0" w:color="auto"/>
              <w:bottom w:val="single" w:sz="4" w:space="0" w:color="auto"/>
              <w:right w:val="single" w:sz="4" w:space="0" w:color="auto"/>
            </w:tcBorders>
          </w:tcPr>
          <w:p w14:paraId="3D1A81BB"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CEFC5FD"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BFD2A24" w14:textId="77777777" w:rsidR="005A5A6E" w:rsidRPr="00D13470" w:rsidRDefault="005A5A6E" w:rsidP="005A5A6E">
            <w:pPr>
              <w:rPr>
                <w:sz w:val="20"/>
                <w:szCs w:val="20"/>
              </w:rPr>
            </w:pPr>
            <w:r w:rsidRPr="00D13470">
              <w:rPr>
                <w:sz w:val="20"/>
                <w:szCs w:val="20"/>
              </w:rPr>
              <w:t>Tarpusavyje</w:t>
            </w:r>
          </w:p>
          <w:p w14:paraId="7A4678E6" w14:textId="77777777" w:rsidR="005A5A6E" w:rsidRPr="00D13470" w:rsidRDefault="005A5A6E" w:rsidP="005A5A6E">
            <w:pPr>
              <w:rPr>
                <w:sz w:val="20"/>
                <w:szCs w:val="20"/>
              </w:rPr>
            </w:pPr>
            <w:r w:rsidRPr="00D13470">
              <w:rPr>
                <w:sz w:val="20"/>
                <w:szCs w:val="20"/>
              </w:rPr>
              <w:t>reaguojančios atliekos</w:t>
            </w:r>
          </w:p>
          <w:p w14:paraId="5DFCD2E3" w14:textId="50DCA5AB" w:rsidR="007A0242" w:rsidRPr="00D13470" w:rsidRDefault="005A5A6E" w:rsidP="00BD1065">
            <w:pPr>
              <w:rPr>
                <w:sz w:val="20"/>
                <w:szCs w:val="20"/>
              </w:rPr>
            </w:pPr>
            <w:r w:rsidRPr="00D13470">
              <w:rPr>
                <w:sz w:val="20"/>
                <w:szCs w:val="20"/>
              </w:rPr>
              <w:t>bus laikomos atskirai.</w:t>
            </w:r>
          </w:p>
        </w:tc>
      </w:tr>
      <w:tr w:rsidR="007A0242" w:rsidRPr="00D13470" w14:paraId="3E0513C6" w14:textId="77777777" w:rsidTr="00BD1065">
        <w:tc>
          <w:tcPr>
            <w:tcW w:w="540" w:type="dxa"/>
            <w:vMerge/>
            <w:tcBorders>
              <w:left w:val="single" w:sz="4" w:space="0" w:color="auto"/>
              <w:right w:val="single" w:sz="4" w:space="0" w:color="auto"/>
            </w:tcBorders>
            <w:vAlign w:val="center"/>
          </w:tcPr>
          <w:p w14:paraId="100890BC"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3A545CD"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673AA94"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E63D930" w14:textId="77777777" w:rsidR="007A0242" w:rsidRPr="00D13470" w:rsidRDefault="007A0242" w:rsidP="00BD1065">
            <w:pPr>
              <w:suppressAutoHyphens/>
              <w:adjustRightInd w:val="0"/>
              <w:textAlignment w:val="baseline"/>
              <w:rPr>
                <w:b/>
                <w:bCs/>
                <w:sz w:val="20"/>
                <w:szCs w:val="20"/>
              </w:rPr>
            </w:pPr>
            <w:r w:rsidRPr="00D13470">
              <w:rPr>
                <w:sz w:val="20"/>
                <w:szCs w:val="20"/>
              </w:rPr>
              <w:t>31. dirbant su konteineriuose supakuotomis atliekomis taikomos toliau išvardytos technologijos:</w:t>
            </w:r>
          </w:p>
        </w:tc>
        <w:tc>
          <w:tcPr>
            <w:tcW w:w="1521" w:type="dxa"/>
            <w:tcBorders>
              <w:top w:val="single" w:sz="4" w:space="0" w:color="auto"/>
              <w:left w:val="single" w:sz="4" w:space="0" w:color="auto"/>
              <w:bottom w:val="single" w:sz="4" w:space="0" w:color="auto"/>
              <w:right w:val="single" w:sz="4" w:space="0" w:color="auto"/>
            </w:tcBorders>
          </w:tcPr>
          <w:p w14:paraId="578FF614" w14:textId="77777777" w:rsidR="007A0242" w:rsidRPr="00D13470" w:rsidRDefault="007A0242" w:rsidP="00BD1065">
            <w:pPr>
              <w:rPr>
                <w:sz w:val="20"/>
                <w:szCs w:val="20"/>
              </w:rPr>
            </w:pPr>
            <w:r w:rsidRPr="00D13470">
              <w:rPr>
                <w:sz w:val="20"/>
                <w:szCs w:val="20"/>
              </w:rPr>
              <w:t>:</w:t>
            </w:r>
          </w:p>
        </w:tc>
        <w:tc>
          <w:tcPr>
            <w:tcW w:w="1091" w:type="dxa"/>
            <w:tcBorders>
              <w:top w:val="single" w:sz="4" w:space="0" w:color="auto"/>
              <w:left w:val="single" w:sz="4" w:space="0" w:color="auto"/>
              <w:bottom w:val="single" w:sz="4" w:space="0" w:color="auto"/>
              <w:right w:val="single" w:sz="4" w:space="0" w:color="auto"/>
            </w:tcBorders>
          </w:tcPr>
          <w:p w14:paraId="48E04FFB"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60692D8B" w14:textId="77777777" w:rsidR="007A0242" w:rsidRPr="00D13470" w:rsidRDefault="007A0242" w:rsidP="00BD1065">
            <w:pPr>
              <w:rPr>
                <w:sz w:val="20"/>
                <w:szCs w:val="20"/>
              </w:rPr>
            </w:pPr>
          </w:p>
        </w:tc>
      </w:tr>
      <w:tr w:rsidR="007A0242" w:rsidRPr="00D13470" w14:paraId="32478459" w14:textId="77777777" w:rsidTr="00BD1065">
        <w:tc>
          <w:tcPr>
            <w:tcW w:w="540" w:type="dxa"/>
            <w:vMerge/>
            <w:tcBorders>
              <w:left w:val="single" w:sz="4" w:space="0" w:color="auto"/>
              <w:right w:val="single" w:sz="4" w:space="0" w:color="auto"/>
            </w:tcBorders>
            <w:vAlign w:val="center"/>
          </w:tcPr>
          <w:p w14:paraId="63D46A72"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704773F"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15F91F1"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A6E8D2A" w14:textId="77777777" w:rsidR="007A0242" w:rsidRPr="00D13470" w:rsidRDefault="007A0242" w:rsidP="00BD1065">
            <w:pPr>
              <w:suppressAutoHyphens/>
              <w:adjustRightInd w:val="0"/>
              <w:textAlignment w:val="baseline"/>
              <w:rPr>
                <w:b/>
                <w:bCs/>
                <w:sz w:val="20"/>
                <w:szCs w:val="20"/>
              </w:rPr>
            </w:pPr>
            <w:r w:rsidRPr="00D13470">
              <w:rPr>
                <w:sz w:val="20"/>
                <w:szCs w:val="20"/>
              </w:rPr>
              <w:t>a. 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w:t>
            </w:r>
          </w:p>
        </w:tc>
        <w:tc>
          <w:tcPr>
            <w:tcW w:w="1521" w:type="dxa"/>
            <w:tcBorders>
              <w:top w:val="single" w:sz="4" w:space="0" w:color="auto"/>
              <w:left w:val="single" w:sz="4" w:space="0" w:color="auto"/>
              <w:bottom w:val="single" w:sz="4" w:space="0" w:color="auto"/>
              <w:right w:val="single" w:sz="4" w:space="0" w:color="auto"/>
            </w:tcBorders>
          </w:tcPr>
          <w:p w14:paraId="3E2A4A17"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7693948"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AC772B3" w14:textId="7E396C10" w:rsidR="005A5A6E" w:rsidRPr="00D13470" w:rsidRDefault="005A5A6E" w:rsidP="005A5A6E">
            <w:pPr>
              <w:rPr>
                <w:sz w:val="20"/>
                <w:szCs w:val="20"/>
              </w:rPr>
            </w:pPr>
            <w:r w:rsidRPr="00D13470">
              <w:rPr>
                <w:sz w:val="20"/>
                <w:szCs w:val="20"/>
              </w:rPr>
              <w:t>Konteineriuose ar kitose talpose laikomos saugomos pavojingosios atliekos bus laikomos patalpose.</w:t>
            </w:r>
          </w:p>
          <w:p w14:paraId="3468C482" w14:textId="6964109C" w:rsidR="007A0242" w:rsidRPr="00D13470" w:rsidRDefault="007A0242" w:rsidP="00BD1065">
            <w:pPr>
              <w:rPr>
                <w:sz w:val="20"/>
                <w:szCs w:val="20"/>
              </w:rPr>
            </w:pPr>
          </w:p>
        </w:tc>
      </w:tr>
      <w:tr w:rsidR="007A0242" w:rsidRPr="00D13470" w14:paraId="50FB8855" w14:textId="77777777" w:rsidTr="00BD1065">
        <w:tc>
          <w:tcPr>
            <w:tcW w:w="540" w:type="dxa"/>
            <w:vMerge/>
            <w:tcBorders>
              <w:left w:val="single" w:sz="4" w:space="0" w:color="auto"/>
              <w:bottom w:val="single" w:sz="4" w:space="0" w:color="auto"/>
              <w:right w:val="single" w:sz="4" w:space="0" w:color="auto"/>
            </w:tcBorders>
            <w:vAlign w:val="center"/>
          </w:tcPr>
          <w:p w14:paraId="7CAD0AFE"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58BA91D"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29E3744F"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15F1CC13" w14:textId="77777777" w:rsidR="007A0242" w:rsidRPr="00D13470" w:rsidRDefault="007A0242" w:rsidP="00BD1065">
            <w:pPr>
              <w:suppressAutoHyphens/>
              <w:adjustRightInd w:val="0"/>
              <w:textAlignment w:val="baseline"/>
              <w:rPr>
                <w:b/>
                <w:bCs/>
                <w:sz w:val="20"/>
                <w:szCs w:val="20"/>
              </w:rPr>
            </w:pPr>
            <w:r w:rsidRPr="00D13470">
              <w:rPr>
                <w:sz w:val="20"/>
                <w:szCs w:val="20"/>
              </w:rPr>
              <w:t>b. saugojamose teritorijose išlaikoma vieta ir privažiavimas konteineriams, kuriuose laikomos medžiagos, žinomai jautrios šilumai, šviesai ir vandeniui, ir kurie turi būti uždengti ir saugomi nuo šilumos ir tiesioginių saulės spindulių;</w:t>
            </w:r>
          </w:p>
        </w:tc>
        <w:tc>
          <w:tcPr>
            <w:tcW w:w="1521" w:type="dxa"/>
            <w:tcBorders>
              <w:top w:val="single" w:sz="4" w:space="0" w:color="auto"/>
              <w:left w:val="single" w:sz="4" w:space="0" w:color="auto"/>
              <w:bottom w:val="single" w:sz="4" w:space="0" w:color="auto"/>
              <w:right w:val="single" w:sz="4" w:space="0" w:color="auto"/>
            </w:tcBorders>
          </w:tcPr>
          <w:p w14:paraId="782EB26A"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27F9195" w14:textId="7D7F7D0B" w:rsidR="007A0242" w:rsidRPr="00D13470" w:rsidRDefault="005A5A6E"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300CB62" w14:textId="2915B382" w:rsidR="005A5A6E" w:rsidRPr="00D13470" w:rsidRDefault="005A5A6E" w:rsidP="005A5A6E">
            <w:pPr>
              <w:ind w:left="-119" w:right="-159"/>
              <w:rPr>
                <w:sz w:val="20"/>
                <w:szCs w:val="20"/>
              </w:rPr>
            </w:pPr>
            <w:r w:rsidRPr="00D13470">
              <w:rPr>
                <w:sz w:val="20"/>
                <w:szCs w:val="20"/>
              </w:rPr>
              <w:t>Konteineriai, kuriuose bus  laikomos atliekos, jautrios šilumai, šviesai ir vandeniui, bus  uždengti ir saugomi nuo šilumos ir tiesioginių saulės spindulių.</w:t>
            </w:r>
          </w:p>
          <w:p w14:paraId="308748AB" w14:textId="15B5C5A2" w:rsidR="007A0242" w:rsidRPr="00D13470" w:rsidRDefault="007A0242" w:rsidP="00BD1065">
            <w:pPr>
              <w:ind w:left="-119" w:right="-159"/>
              <w:rPr>
                <w:sz w:val="20"/>
                <w:szCs w:val="20"/>
              </w:rPr>
            </w:pPr>
          </w:p>
        </w:tc>
      </w:tr>
      <w:tr w:rsidR="007A0242" w:rsidRPr="00D13470" w14:paraId="5BDBB918" w14:textId="77777777" w:rsidTr="00BD1065">
        <w:tc>
          <w:tcPr>
            <w:tcW w:w="540" w:type="dxa"/>
            <w:vMerge w:val="restart"/>
            <w:tcBorders>
              <w:top w:val="single" w:sz="4" w:space="0" w:color="auto"/>
              <w:left w:val="single" w:sz="4" w:space="0" w:color="auto"/>
              <w:right w:val="single" w:sz="4" w:space="0" w:color="auto"/>
            </w:tcBorders>
            <w:vAlign w:val="center"/>
          </w:tcPr>
          <w:p w14:paraId="5CAA1844" w14:textId="77777777" w:rsidR="007A0242" w:rsidRPr="00D13470" w:rsidRDefault="007A0242" w:rsidP="00BD1065">
            <w:pPr>
              <w:suppressAutoHyphens/>
              <w:adjustRightInd w:val="0"/>
              <w:jc w:val="center"/>
              <w:textAlignment w:val="baseline"/>
              <w:rPr>
                <w:b/>
                <w:sz w:val="20"/>
                <w:szCs w:val="20"/>
              </w:rPr>
            </w:pPr>
            <w:r w:rsidRPr="00D13470">
              <w:rPr>
                <w:b/>
                <w:sz w:val="20"/>
                <w:szCs w:val="20"/>
              </w:rPr>
              <w:t>7.</w:t>
            </w:r>
          </w:p>
        </w:tc>
        <w:tc>
          <w:tcPr>
            <w:tcW w:w="1620" w:type="dxa"/>
            <w:vMerge w:val="restart"/>
            <w:tcBorders>
              <w:top w:val="single" w:sz="4" w:space="0" w:color="auto"/>
              <w:left w:val="single" w:sz="4" w:space="0" w:color="auto"/>
              <w:right w:val="single" w:sz="4" w:space="0" w:color="auto"/>
            </w:tcBorders>
            <w:vAlign w:val="center"/>
          </w:tcPr>
          <w:p w14:paraId="0471DE6B" w14:textId="77777777" w:rsidR="007A0242" w:rsidRPr="00D13470" w:rsidRDefault="007A0242" w:rsidP="00BD1065">
            <w:pPr>
              <w:suppressAutoHyphens/>
              <w:adjustRightInd w:val="0"/>
              <w:jc w:val="center"/>
              <w:textAlignment w:val="baseline"/>
              <w:rPr>
                <w:b/>
                <w:bCs/>
                <w:sz w:val="20"/>
                <w:szCs w:val="20"/>
              </w:rPr>
            </w:pPr>
            <w:r w:rsidRPr="00D13470">
              <w:rPr>
                <w:b/>
                <w:bCs/>
                <w:sz w:val="20"/>
                <w:szCs w:val="20"/>
              </w:rPr>
              <w:t>Kitos pirmiau nepaminėtos įprastinės technologijos</w:t>
            </w:r>
          </w:p>
        </w:tc>
        <w:tc>
          <w:tcPr>
            <w:tcW w:w="1800" w:type="dxa"/>
            <w:vMerge w:val="restart"/>
            <w:tcBorders>
              <w:top w:val="single" w:sz="4" w:space="0" w:color="auto"/>
              <w:left w:val="single" w:sz="4" w:space="0" w:color="auto"/>
              <w:right w:val="single" w:sz="4" w:space="0" w:color="auto"/>
            </w:tcBorders>
            <w:vAlign w:val="center"/>
          </w:tcPr>
          <w:p w14:paraId="1F6E7010"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6ACDCA56" w14:textId="77777777" w:rsidR="007A0242" w:rsidRPr="00D13470" w:rsidRDefault="007A0242" w:rsidP="00BD1065">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73D82BBE" w14:textId="77777777" w:rsidR="007A0242" w:rsidRPr="00D13470" w:rsidRDefault="007A0242" w:rsidP="00BD1065">
            <w:pPr>
              <w:suppressAutoHyphens/>
              <w:adjustRightInd w:val="0"/>
              <w:textAlignment w:val="baseline"/>
              <w:rPr>
                <w:b/>
                <w:bCs/>
                <w:sz w:val="20"/>
                <w:szCs w:val="20"/>
              </w:rPr>
            </w:pPr>
            <w:r w:rsidRPr="00D13470">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4713047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F9E5CF6"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9611126" w14:textId="77777777" w:rsidR="007A0242" w:rsidRPr="00D13470" w:rsidRDefault="007A0242" w:rsidP="00BD1065">
            <w:pPr>
              <w:rPr>
                <w:sz w:val="20"/>
                <w:szCs w:val="20"/>
              </w:rPr>
            </w:pPr>
          </w:p>
        </w:tc>
      </w:tr>
      <w:tr w:rsidR="007A0242" w:rsidRPr="00D13470" w14:paraId="7D0CFFD5" w14:textId="77777777" w:rsidTr="00BD1065">
        <w:tc>
          <w:tcPr>
            <w:tcW w:w="540" w:type="dxa"/>
            <w:vMerge/>
            <w:tcBorders>
              <w:left w:val="single" w:sz="4" w:space="0" w:color="auto"/>
              <w:right w:val="single" w:sz="4" w:space="0" w:color="auto"/>
            </w:tcBorders>
            <w:vAlign w:val="center"/>
          </w:tcPr>
          <w:p w14:paraId="1758A2D7"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E6BD2C5"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981A00A"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CE57C9F" w14:textId="77777777" w:rsidR="007A0242" w:rsidRPr="00D13470" w:rsidRDefault="007A0242" w:rsidP="00BD1065">
            <w:pPr>
              <w:suppressAutoHyphens/>
              <w:adjustRightInd w:val="0"/>
              <w:textAlignment w:val="baseline"/>
              <w:rPr>
                <w:b/>
                <w:bCs/>
                <w:sz w:val="20"/>
                <w:szCs w:val="20"/>
              </w:rPr>
            </w:pPr>
            <w:r w:rsidRPr="00D13470">
              <w:rPr>
                <w:sz w:val="20"/>
                <w:szCs w:val="20"/>
              </w:rPr>
              <w:t>32. atlikti smulkinimo, pjaustymo ir sijojimo operacijas teritorijose, kuriuose įrengtos ištraukiamosios ventiliacijos sistemos, sujungtos su slopinimo įranga, jei dirbama su medžiagomis, galinčiomis generuoti emisijas į orą (pvz., kvapus, dulkes, LOJ);</w:t>
            </w:r>
          </w:p>
        </w:tc>
        <w:tc>
          <w:tcPr>
            <w:tcW w:w="1521" w:type="dxa"/>
            <w:tcBorders>
              <w:top w:val="single" w:sz="4" w:space="0" w:color="auto"/>
              <w:left w:val="single" w:sz="4" w:space="0" w:color="auto"/>
              <w:bottom w:val="single" w:sz="4" w:space="0" w:color="auto"/>
              <w:right w:val="single" w:sz="4" w:space="0" w:color="auto"/>
            </w:tcBorders>
          </w:tcPr>
          <w:p w14:paraId="5AEAA33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683A148"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shd w:val="clear" w:color="auto" w:fill="auto"/>
          </w:tcPr>
          <w:p w14:paraId="46494D6E" w14:textId="77777777" w:rsidR="005A5A6E" w:rsidRPr="00D13470" w:rsidRDefault="005A5A6E" w:rsidP="005A5A6E">
            <w:pPr>
              <w:rPr>
                <w:sz w:val="20"/>
                <w:szCs w:val="20"/>
              </w:rPr>
            </w:pPr>
            <w:r w:rsidRPr="00D13470">
              <w:rPr>
                <w:sz w:val="20"/>
                <w:szCs w:val="20"/>
              </w:rPr>
              <w:t>Atliekų apdorojimo</w:t>
            </w:r>
          </w:p>
          <w:p w14:paraId="052C4AFC" w14:textId="77777777" w:rsidR="005A5A6E" w:rsidRPr="00D13470" w:rsidRDefault="005A5A6E" w:rsidP="005A5A6E">
            <w:pPr>
              <w:rPr>
                <w:sz w:val="20"/>
                <w:szCs w:val="20"/>
              </w:rPr>
            </w:pPr>
            <w:r w:rsidRPr="00D13470">
              <w:rPr>
                <w:sz w:val="20"/>
                <w:szCs w:val="20"/>
              </w:rPr>
              <w:t>patalpoje įrengta</w:t>
            </w:r>
          </w:p>
          <w:p w14:paraId="558F7F21" w14:textId="6FB7AC68" w:rsidR="007A0242" w:rsidRPr="00D13470" w:rsidRDefault="005A5A6E" w:rsidP="005A5A6E">
            <w:pPr>
              <w:rPr>
                <w:sz w:val="20"/>
                <w:szCs w:val="20"/>
              </w:rPr>
            </w:pPr>
            <w:r w:rsidRPr="00D13470">
              <w:rPr>
                <w:sz w:val="20"/>
                <w:szCs w:val="20"/>
              </w:rPr>
              <w:t>ventiliacijos sistema.</w:t>
            </w:r>
          </w:p>
        </w:tc>
      </w:tr>
      <w:tr w:rsidR="007A0242" w:rsidRPr="00D13470" w14:paraId="0E445EAA" w14:textId="77777777" w:rsidTr="00BD1065">
        <w:tc>
          <w:tcPr>
            <w:tcW w:w="540" w:type="dxa"/>
            <w:vMerge/>
            <w:tcBorders>
              <w:left w:val="single" w:sz="4" w:space="0" w:color="auto"/>
              <w:right w:val="single" w:sz="4" w:space="0" w:color="auto"/>
            </w:tcBorders>
            <w:vAlign w:val="center"/>
          </w:tcPr>
          <w:p w14:paraId="76BF8F5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DEA7A95"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76D83B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F62D84C" w14:textId="77777777" w:rsidR="007A0242" w:rsidRPr="00D13470" w:rsidRDefault="007A0242" w:rsidP="00BD1065">
            <w:pPr>
              <w:suppressAutoHyphens/>
              <w:adjustRightInd w:val="0"/>
              <w:textAlignment w:val="baseline"/>
              <w:rPr>
                <w:b/>
                <w:bCs/>
                <w:sz w:val="20"/>
                <w:szCs w:val="20"/>
              </w:rPr>
            </w:pPr>
            <w:r w:rsidRPr="00D13470">
              <w:rPr>
                <w:sz w:val="20"/>
                <w:szCs w:val="20"/>
              </w:rPr>
              <w:t>33. atlikti smulkinimo / pjaustymo operacijas visiškai uždarius į kapsulę ir esant inertinei atmosferai cilindrams / konteineriams, kuriuose yra degios ar labai lakios medžiagos. Taip išvengiama degimo. Inertinę atmosferą reikia slopinti;</w:t>
            </w:r>
          </w:p>
        </w:tc>
        <w:tc>
          <w:tcPr>
            <w:tcW w:w="1521" w:type="dxa"/>
            <w:tcBorders>
              <w:top w:val="single" w:sz="4" w:space="0" w:color="auto"/>
              <w:left w:val="single" w:sz="4" w:space="0" w:color="auto"/>
              <w:bottom w:val="single" w:sz="4" w:space="0" w:color="auto"/>
              <w:right w:val="single" w:sz="4" w:space="0" w:color="auto"/>
            </w:tcBorders>
          </w:tcPr>
          <w:p w14:paraId="6E10CD20"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159A2596" w14:textId="77777777" w:rsidR="007A0242" w:rsidRPr="00D13470" w:rsidRDefault="007A0242"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0F76E6F6" w14:textId="77777777" w:rsidR="005A5A6E" w:rsidRPr="00D13470" w:rsidRDefault="005A5A6E" w:rsidP="005A5A6E">
            <w:pPr>
              <w:rPr>
                <w:sz w:val="20"/>
                <w:szCs w:val="20"/>
              </w:rPr>
            </w:pPr>
            <w:r w:rsidRPr="00D13470">
              <w:rPr>
                <w:sz w:val="20"/>
                <w:szCs w:val="20"/>
              </w:rPr>
              <w:t>Smulkinimo / pjaustymo</w:t>
            </w:r>
          </w:p>
          <w:p w14:paraId="5F873013" w14:textId="77777777" w:rsidR="005A5A6E" w:rsidRPr="00D13470" w:rsidRDefault="005A5A6E" w:rsidP="005A5A6E">
            <w:pPr>
              <w:rPr>
                <w:sz w:val="20"/>
                <w:szCs w:val="20"/>
              </w:rPr>
            </w:pPr>
            <w:r w:rsidRPr="00D13470">
              <w:rPr>
                <w:sz w:val="20"/>
                <w:szCs w:val="20"/>
              </w:rPr>
              <w:t>operacijos cilindrams /</w:t>
            </w:r>
          </w:p>
          <w:p w14:paraId="604C3865" w14:textId="77777777" w:rsidR="005A5A6E" w:rsidRPr="00D13470" w:rsidRDefault="005A5A6E" w:rsidP="005A5A6E">
            <w:pPr>
              <w:rPr>
                <w:sz w:val="20"/>
                <w:szCs w:val="20"/>
              </w:rPr>
            </w:pPr>
            <w:r w:rsidRPr="00D13470">
              <w:rPr>
                <w:sz w:val="20"/>
                <w:szCs w:val="20"/>
              </w:rPr>
              <w:t>konteineriams, kuriuose</w:t>
            </w:r>
          </w:p>
          <w:p w14:paraId="55A0A0C4" w14:textId="55C89E7E" w:rsidR="007A0242" w:rsidRPr="00D13470" w:rsidRDefault="005A5A6E" w:rsidP="005A5A6E">
            <w:pPr>
              <w:rPr>
                <w:sz w:val="20"/>
                <w:szCs w:val="20"/>
              </w:rPr>
            </w:pPr>
            <w:r w:rsidRPr="00D13470">
              <w:rPr>
                <w:sz w:val="20"/>
                <w:szCs w:val="20"/>
              </w:rPr>
              <w:t>yra degios ar labai lakios medžiagos, neatliekamos.</w:t>
            </w:r>
          </w:p>
        </w:tc>
      </w:tr>
      <w:tr w:rsidR="007A0242" w:rsidRPr="00D13470" w14:paraId="49D914F7" w14:textId="77777777" w:rsidTr="00BD1065">
        <w:tc>
          <w:tcPr>
            <w:tcW w:w="540" w:type="dxa"/>
            <w:vMerge/>
            <w:tcBorders>
              <w:left w:val="single" w:sz="4" w:space="0" w:color="auto"/>
              <w:right w:val="single" w:sz="4" w:space="0" w:color="auto"/>
            </w:tcBorders>
            <w:vAlign w:val="center"/>
          </w:tcPr>
          <w:p w14:paraId="6FF062F7"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4119B4F"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2801005"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5F3866D" w14:textId="77777777" w:rsidR="007A0242" w:rsidRPr="00D13470" w:rsidRDefault="007A0242" w:rsidP="00BD1065">
            <w:pPr>
              <w:suppressAutoHyphens/>
              <w:adjustRightInd w:val="0"/>
              <w:textAlignment w:val="baseline"/>
              <w:rPr>
                <w:b/>
                <w:bCs/>
                <w:sz w:val="20"/>
                <w:szCs w:val="20"/>
              </w:rPr>
            </w:pPr>
            <w:r w:rsidRPr="00D13470">
              <w:rPr>
                <w:sz w:val="20"/>
                <w:szCs w:val="20"/>
              </w:rPr>
              <w:t>34. plovimo procesus atlikti atsižvelgiant į:</w:t>
            </w:r>
          </w:p>
        </w:tc>
        <w:tc>
          <w:tcPr>
            <w:tcW w:w="1521" w:type="dxa"/>
            <w:tcBorders>
              <w:top w:val="single" w:sz="4" w:space="0" w:color="auto"/>
              <w:left w:val="single" w:sz="4" w:space="0" w:color="auto"/>
              <w:bottom w:val="single" w:sz="4" w:space="0" w:color="auto"/>
              <w:right w:val="single" w:sz="4" w:space="0" w:color="auto"/>
            </w:tcBorders>
          </w:tcPr>
          <w:p w14:paraId="4A78F20B" w14:textId="77777777" w:rsidR="007A0242" w:rsidRPr="00D13470" w:rsidRDefault="007A0242" w:rsidP="00BD1065">
            <w:pPr>
              <w:rPr>
                <w:sz w:val="20"/>
                <w:szCs w:val="20"/>
              </w:rPr>
            </w:pPr>
          </w:p>
        </w:tc>
        <w:tc>
          <w:tcPr>
            <w:tcW w:w="1091" w:type="dxa"/>
            <w:vMerge w:val="restart"/>
            <w:tcBorders>
              <w:top w:val="single" w:sz="4" w:space="0" w:color="auto"/>
              <w:left w:val="single" w:sz="4" w:space="0" w:color="auto"/>
              <w:right w:val="single" w:sz="4" w:space="0" w:color="auto"/>
            </w:tcBorders>
          </w:tcPr>
          <w:p w14:paraId="1CEA5FCC" w14:textId="7194DDE4" w:rsidR="007A0242" w:rsidRPr="00D13470" w:rsidRDefault="005A5A6E" w:rsidP="00BD1065">
            <w:pPr>
              <w:rPr>
                <w:sz w:val="20"/>
                <w:szCs w:val="20"/>
              </w:rPr>
            </w:pPr>
            <w:r w:rsidRPr="00D13470">
              <w:rPr>
                <w:sz w:val="20"/>
                <w:szCs w:val="20"/>
              </w:rPr>
              <w:t>Neaktualu</w:t>
            </w:r>
          </w:p>
        </w:tc>
        <w:tc>
          <w:tcPr>
            <w:tcW w:w="2458" w:type="dxa"/>
            <w:vMerge w:val="restart"/>
            <w:tcBorders>
              <w:top w:val="single" w:sz="4" w:space="0" w:color="auto"/>
              <w:left w:val="single" w:sz="4" w:space="0" w:color="auto"/>
              <w:right w:val="single" w:sz="4" w:space="0" w:color="auto"/>
            </w:tcBorders>
          </w:tcPr>
          <w:p w14:paraId="12E0819D" w14:textId="0E73791C" w:rsidR="007A0242" w:rsidRPr="00D13470" w:rsidRDefault="005A5A6E" w:rsidP="005A5A6E">
            <w:pPr>
              <w:jc w:val="both"/>
              <w:rPr>
                <w:sz w:val="20"/>
                <w:szCs w:val="20"/>
              </w:rPr>
            </w:pPr>
            <w:r w:rsidRPr="00D13470">
              <w:rPr>
                <w:sz w:val="20"/>
                <w:szCs w:val="20"/>
              </w:rPr>
              <w:t>Plovimo procesai neatliekami.</w:t>
            </w:r>
          </w:p>
        </w:tc>
      </w:tr>
      <w:tr w:rsidR="007A0242" w:rsidRPr="00D13470" w14:paraId="5BE9E0E3" w14:textId="77777777" w:rsidTr="00BD1065">
        <w:tc>
          <w:tcPr>
            <w:tcW w:w="540" w:type="dxa"/>
            <w:vMerge/>
            <w:tcBorders>
              <w:left w:val="single" w:sz="4" w:space="0" w:color="auto"/>
              <w:right w:val="single" w:sz="4" w:space="0" w:color="auto"/>
            </w:tcBorders>
            <w:vAlign w:val="center"/>
          </w:tcPr>
          <w:p w14:paraId="280612A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C06A973"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9F6243"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B899B1A" w14:textId="77777777" w:rsidR="007A0242" w:rsidRPr="00D13470" w:rsidRDefault="007A0242" w:rsidP="00BD1065">
            <w:pPr>
              <w:suppressAutoHyphens/>
              <w:adjustRightInd w:val="0"/>
              <w:textAlignment w:val="baseline"/>
              <w:rPr>
                <w:b/>
                <w:bCs/>
                <w:sz w:val="20"/>
                <w:szCs w:val="20"/>
              </w:rPr>
            </w:pPr>
            <w:r w:rsidRPr="00D13470">
              <w:rPr>
                <w:sz w:val="20"/>
                <w:szCs w:val="20"/>
              </w:rPr>
              <w:t>a. nustatymą plaunamų komponentų, kurių gali būti plaunamuose objektuose (pvz., tirpiklių);</w:t>
            </w:r>
          </w:p>
        </w:tc>
        <w:tc>
          <w:tcPr>
            <w:tcW w:w="1521" w:type="dxa"/>
            <w:tcBorders>
              <w:top w:val="single" w:sz="4" w:space="0" w:color="auto"/>
              <w:left w:val="single" w:sz="4" w:space="0" w:color="auto"/>
              <w:bottom w:val="single" w:sz="4" w:space="0" w:color="auto"/>
              <w:right w:val="single" w:sz="4" w:space="0" w:color="auto"/>
            </w:tcBorders>
          </w:tcPr>
          <w:p w14:paraId="49100A8A" w14:textId="77777777" w:rsidR="007A0242" w:rsidRPr="00D13470" w:rsidRDefault="007A0242" w:rsidP="00BD1065">
            <w:pPr>
              <w:rPr>
                <w:sz w:val="20"/>
                <w:szCs w:val="20"/>
              </w:rPr>
            </w:pPr>
          </w:p>
        </w:tc>
        <w:tc>
          <w:tcPr>
            <w:tcW w:w="1091" w:type="dxa"/>
            <w:vMerge/>
            <w:tcBorders>
              <w:left w:val="single" w:sz="4" w:space="0" w:color="auto"/>
              <w:right w:val="single" w:sz="4" w:space="0" w:color="auto"/>
            </w:tcBorders>
          </w:tcPr>
          <w:p w14:paraId="07711EA9" w14:textId="77777777" w:rsidR="007A0242" w:rsidRPr="00D13470" w:rsidRDefault="007A0242" w:rsidP="00BD1065">
            <w:pPr>
              <w:rPr>
                <w:sz w:val="20"/>
                <w:szCs w:val="20"/>
              </w:rPr>
            </w:pPr>
          </w:p>
        </w:tc>
        <w:tc>
          <w:tcPr>
            <w:tcW w:w="2458" w:type="dxa"/>
            <w:vMerge/>
            <w:tcBorders>
              <w:left w:val="single" w:sz="4" w:space="0" w:color="auto"/>
              <w:right w:val="single" w:sz="4" w:space="0" w:color="auto"/>
            </w:tcBorders>
          </w:tcPr>
          <w:p w14:paraId="19B1FAA9" w14:textId="77777777" w:rsidR="007A0242" w:rsidRPr="00D13470" w:rsidRDefault="007A0242" w:rsidP="00BD1065">
            <w:pPr>
              <w:rPr>
                <w:sz w:val="20"/>
                <w:szCs w:val="20"/>
              </w:rPr>
            </w:pPr>
          </w:p>
        </w:tc>
      </w:tr>
      <w:tr w:rsidR="007A0242" w:rsidRPr="00D13470" w14:paraId="0EBCA6E1" w14:textId="77777777" w:rsidTr="00BD1065">
        <w:tc>
          <w:tcPr>
            <w:tcW w:w="540" w:type="dxa"/>
            <w:vMerge/>
            <w:tcBorders>
              <w:left w:val="single" w:sz="4" w:space="0" w:color="auto"/>
              <w:right w:val="single" w:sz="4" w:space="0" w:color="auto"/>
            </w:tcBorders>
            <w:vAlign w:val="center"/>
          </w:tcPr>
          <w:p w14:paraId="366546D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65BB943"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7DF35A6"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91A1A3C" w14:textId="77777777" w:rsidR="007A0242" w:rsidRPr="00D13470" w:rsidRDefault="007A0242" w:rsidP="00BD1065">
            <w:pPr>
              <w:suppressAutoHyphens/>
              <w:adjustRightInd w:val="0"/>
              <w:textAlignment w:val="baseline"/>
              <w:rPr>
                <w:b/>
                <w:bCs/>
                <w:sz w:val="20"/>
                <w:szCs w:val="20"/>
              </w:rPr>
            </w:pPr>
            <w:r w:rsidRPr="00D13470">
              <w:rPr>
                <w:sz w:val="20"/>
                <w:szCs w:val="20"/>
              </w:rPr>
              <w:t>b. išplautos medžiagos perkėlimą į tinkamą laikymo vietą ir jos apdorojimą tokiu pat būdu, kaip ir atliekas, iš kurių ji gauta;</w:t>
            </w:r>
          </w:p>
        </w:tc>
        <w:tc>
          <w:tcPr>
            <w:tcW w:w="1521" w:type="dxa"/>
            <w:tcBorders>
              <w:top w:val="single" w:sz="4" w:space="0" w:color="auto"/>
              <w:left w:val="single" w:sz="4" w:space="0" w:color="auto"/>
              <w:bottom w:val="single" w:sz="4" w:space="0" w:color="auto"/>
              <w:right w:val="single" w:sz="4" w:space="0" w:color="auto"/>
            </w:tcBorders>
          </w:tcPr>
          <w:p w14:paraId="796D7671" w14:textId="771159A7" w:rsidR="007A0242" w:rsidRPr="00D13470" w:rsidRDefault="007A0242" w:rsidP="00BD1065">
            <w:pPr>
              <w:rPr>
                <w:sz w:val="20"/>
                <w:szCs w:val="20"/>
              </w:rPr>
            </w:pPr>
          </w:p>
        </w:tc>
        <w:tc>
          <w:tcPr>
            <w:tcW w:w="1091" w:type="dxa"/>
            <w:vMerge/>
            <w:tcBorders>
              <w:left w:val="single" w:sz="4" w:space="0" w:color="auto"/>
              <w:right w:val="single" w:sz="4" w:space="0" w:color="auto"/>
            </w:tcBorders>
          </w:tcPr>
          <w:p w14:paraId="7765B69F" w14:textId="77777777" w:rsidR="007A0242" w:rsidRPr="00D13470" w:rsidRDefault="007A0242" w:rsidP="00BD1065">
            <w:pPr>
              <w:rPr>
                <w:sz w:val="20"/>
                <w:szCs w:val="20"/>
              </w:rPr>
            </w:pPr>
          </w:p>
        </w:tc>
        <w:tc>
          <w:tcPr>
            <w:tcW w:w="2458" w:type="dxa"/>
            <w:vMerge/>
            <w:tcBorders>
              <w:left w:val="single" w:sz="4" w:space="0" w:color="auto"/>
              <w:right w:val="single" w:sz="4" w:space="0" w:color="auto"/>
            </w:tcBorders>
          </w:tcPr>
          <w:p w14:paraId="141BEF6B" w14:textId="77777777" w:rsidR="007A0242" w:rsidRPr="00D13470" w:rsidRDefault="007A0242" w:rsidP="00BD1065">
            <w:pPr>
              <w:rPr>
                <w:sz w:val="20"/>
                <w:szCs w:val="20"/>
              </w:rPr>
            </w:pPr>
          </w:p>
        </w:tc>
      </w:tr>
      <w:tr w:rsidR="007A0242" w:rsidRPr="00D13470" w14:paraId="12DD22D3" w14:textId="77777777" w:rsidTr="00BD1065">
        <w:tc>
          <w:tcPr>
            <w:tcW w:w="540" w:type="dxa"/>
            <w:vMerge/>
            <w:tcBorders>
              <w:left w:val="single" w:sz="4" w:space="0" w:color="auto"/>
              <w:bottom w:val="single" w:sz="4" w:space="0" w:color="auto"/>
              <w:right w:val="single" w:sz="4" w:space="0" w:color="auto"/>
            </w:tcBorders>
            <w:vAlign w:val="center"/>
          </w:tcPr>
          <w:p w14:paraId="765AB26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07AB06D"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DCEF015"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16DD2F19" w14:textId="77777777" w:rsidR="007A0242" w:rsidRPr="00D13470" w:rsidRDefault="007A0242" w:rsidP="00BD1065">
            <w:pPr>
              <w:suppressAutoHyphens/>
              <w:adjustRightInd w:val="0"/>
              <w:textAlignment w:val="baseline"/>
              <w:rPr>
                <w:b/>
                <w:bCs/>
                <w:sz w:val="20"/>
                <w:szCs w:val="20"/>
              </w:rPr>
            </w:pPr>
            <w:r w:rsidRPr="00D13470">
              <w:rPr>
                <w:sz w:val="20"/>
                <w:szCs w:val="20"/>
              </w:rPr>
              <w:t>c. apdorotų nuotekų iš AT įrenginio, o ne švaraus vandens naudojimą. Gaunamos nuotekos gali būti apdorojamos nuotekų valymo įrenginyje arba dar kartą panaudojamos įrenginyje</w:t>
            </w:r>
          </w:p>
        </w:tc>
        <w:tc>
          <w:tcPr>
            <w:tcW w:w="1521" w:type="dxa"/>
            <w:tcBorders>
              <w:top w:val="single" w:sz="4" w:space="0" w:color="auto"/>
              <w:left w:val="single" w:sz="4" w:space="0" w:color="auto"/>
              <w:bottom w:val="single" w:sz="4" w:space="0" w:color="auto"/>
              <w:right w:val="single" w:sz="4" w:space="0" w:color="auto"/>
            </w:tcBorders>
          </w:tcPr>
          <w:p w14:paraId="3E6480EA" w14:textId="77777777" w:rsidR="007A0242" w:rsidRPr="00D13470" w:rsidRDefault="007A0242" w:rsidP="00BD1065">
            <w:pPr>
              <w:rPr>
                <w:sz w:val="20"/>
                <w:szCs w:val="20"/>
              </w:rPr>
            </w:pPr>
            <w:r w:rsidRPr="00D13470">
              <w:rPr>
                <w:sz w:val="20"/>
                <w:szCs w:val="20"/>
              </w:rPr>
              <w:t>.</w:t>
            </w:r>
          </w:p>
        </w:tc>
        <w:tc>
          <w:tcPr>
            <w:tcW w:w="1091" w:type="dxa"/>
            <w:vMerge/>
            <w:tcBorders>
              <w:left w:val="single" w:sz="4" w:space="0" w:color="auto"/>
              <w:right w:val="single" w:sz="4" w:space="0" w:color="auto"/>
            </w:tcBorders>
          </w:tcPr>
          <w:p w14:paraId="30B258A4" w14:textId="77777777" w:rsidR="007A0242" w:rsidRPr="00D13470" w:rsidRDefault="007A0242" w:rsidP="00BD1065">
            <w:pPr>
              <w:rPr>
                <w:sz w:val="20"/>
                <w:szCs w:val="20"/>
              </w:rPr>
            </w:pPr>
          </w:p>
        </w:tc>
        <w:tc>
          <w:tcPr>
            <w:tcW w:w="2458" w:type="dxa"/>
            <w:vMerge/>
            <w:tcBorders>
              <w:left w:val="single" w:sz="4" w:space="0" w:color="auto"/>
              <w:right w:val="single" w:sz="4" w:space="0" w:color="auto"/>
            </w:tcBorders>
          </w:tcPr>
          <w:p w14:paraId="44FF57EE" w14:textId="77777777" w:rsidR="007A0242" w:rsidRPr="00D13470" w:rsidRDefault="007A0242" w:rsidP="00BD1065">
            <w:pPr>
              <w:rPr>
                <w:sz w:val="20"/>
                <w:szCs w:val="20"/>
              </w:rPr>
            </w:pPr>
          </w:p>
        </w:tc>
      </w:tr>
      <w:tr w:rsidR="007A0242" w:rsidRPr="00D13470" w14:paraId="1B4C6A24" w14:textId="77777777" w:rsidTr="00BD1065">
        <w:tc>
          <w:tcPr>
            <w:tcW w:w="540" w:type="dxa"/>
            <w:vMerge w:val="restart"/>
            <w:tcBorders>
              <w:top w:val="single" w:sz="4" w:space="0" w:color="auto"/>
              <w:left w:val="single" w:sz="4" w:space="0" w:color="auto"/>
              <w:right w:val="single" w:sz="4" w:space="0" w:color="auto"/>
            </w:tcBorders>
            <w:vAlign w:val="center"/>
          </w:tcPr>
          <w:p w14:paraId="488DB891" w14:textId="77777777" w:rsidR="007A0242" w:rsidRPr="00D13470" w:rsidRDefault="007A0242" w:rsidP="00BD1065">
            <w:pPr>
              <w:suppressAutoHyphens/>
              <w:adjustRightInd w:val="0"/>
              <w:jc w:val="center"/>
              <w:textAlignment w:val="baseline"/>
              <w:rPr>
                <w:b/>
                <w:sz w:val="20"/>
                <w:szCs w:val="20"/>
              </w:rPr>
            </w:pPr>
            <w:r w:rsidRPr="00D13470">
              <w:rPr>
                <w:b/>
                <w:sz w:val="20"/>
                <w:szCs w:val="20"/>
              </w:rPr>
              <w:t>8.</w:t>
            </w:r>
          </w:p>
        </w:tc>
        <w:tc>
          <w:tcPr>
            <w:tcW w:w="1620" w:type="dxa"/>
            <w:vMerge w:val="restart"/>
            <w:tcBorders>
              <w:top w:val="single" w:sz="4" w:space="0" w:color="auto"/>
              <w:left w:val="single" w:sz="4" w:space="0" w:color="auto"/>
              <w:right w:val="single" w:sz="4" w:space="0" w:color="auto"/>
            </w:tcBorders>
            <w:vAlign w:val="center"/>
          </w:tcPr>
          <w:p w14:paraId="7FEE6A30" w14:textId="77777777" w:rsidR="007A0242" w:rsidRPr="00D13470" w:rsidRDefault="007A0242" w:rsidP="00BD1065">
            <w:pPr>
              <w:suppressAutoHyphens/>
              <w:adjustRightInd w:val="0"/>
              <w:jc w:val="center"/>
              <w:textAlignment w:val="baseline"/>
              <w:rPr>
                <w:b/>
                <w:bCs/>
                <w:sz w:val="20"/>
                <w:szCs w:val="20"/>
              </w:rPr>
            </w:pPr>
            <w:r w:rsidRPr="00D13470">
              <w:rPr>
                <w:b/>
                <w:bCs/>
                <w:sz w:val="20"/>
                <w:szCs w:val="20"/>
              </w:rPr>
              <w:t>Oras.</w:t>
            </w:r>
          </w:p>
          <w:p w14:paraId="786CB9A2" w14:textId="77777777" w:rsidR="007A0242" w:rsidRPr="00D13470" w:rsidRDefault="007A0242" w:rsidP="00BD1065">
            <w:pPr>
              <w:suppressAutoHyphens/>
              <w:adjustRightInd w:val="0"/>
              <w:jc w:val="center"/>
              <w:textAlignment w:val="baseline"/>
              <w:rPr>
                <w:b/>
                <w:bCs/>
                <w:sz w:val="20"/>
                <w:szCs w:val="20"/>
              </w:rPr>
            </w:pPr>
            <w:r w:rsidRPr="00D13470">
              <w:rPr>
                <w:b/>
                <w:bCs/>
                <w:sz w:val="20"/>
                <w:szCs w:val="20"/>
              </w:rPr>
              <w:t>Emisijos į orą tvarkymas</w:t>
            </w:r>
          </w:p>
        </w:tc>
        <w:tc>
          <w:tcPr>
            <w:tcW w:w="1800" w:type="dxa"/>
            <w:vMerge w:val="restart"/>
            <w:tcBorders>
              <w:top w:val="single" w:sz="4" w:space="0" w:color="auto"/>
              <w:left w:val="single" w:sz="4" w:space="0" w:color="auto"/>
              <w:right w:val="single" w:sz="4" w:space="0" w:color="auto"/>
            </w:tcBorders>
            <w:vAlign w:val="center"/>
          </w:tcPr>
          <w:p w14:paraId="7E1A61FA"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552DA3D6" w14:textId="77777777" w:rsidR="007A0242" w:rsidRPr="00D13470" w:rsidRDefault="007A0242" w:rsidP="00BD1065">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52F337DC" w14:textId="77777777" w:rsidR="007A0242" w:rsidRPr="00D13470" w:rsidRDefault="007A0242" w:rsidP="00BD1065">
            <w:pPr>
              <w:suppressAutoHyphens/>
              <w:adjustRightInd w:val="0"/>
              <w:textAlignment w:val="baseline"/>
              <w:rPr>
                <w:b/>
                <w:bCs/>
                <w:sz w:val="20"/>
                <w:szCs w:val="20"/>
              </w:rPr>
            </w:pPr>
            <w:r w:rsidRPr="00D13470">
              <w:rPr>
                <w:sz w:val="20"/>
                <w:szCs w:val="20"/>
              </w:rPr>
              <w:t>Siekiant užkirsti kelią dulkių, kvapų, LOJ ir tam tikrų neorganinių junginių emisijos arba jas kontroliuoti, GPGB privalo:</w:t>
            </w:r>
          </w:p>
        </w:tc>
        <w:tc>
          <w:tcPr>
            <w:tcW w:w="1521" w:type="dxa"/>
            <w:tcBorders>
              <w:top w:val="single" w:sz="4" w:space="0" w:color="auto"/>
              <w:left w:val="single" w:sz="4" w:space="0" w:color="auto"/>
              <w:bottom w:val="single" w:sz="4" w:space="0" w:color="auto"/>
              <w:right w:val="single" w:sz="4" w:space="0" w:color="auto"/>
            </w:tcBorders>
          </w:tcPr>
          <w:p w14:paraId="57B2DB12" w14:textId="77777777" w:rsidR="007A0242" w:rsidRPr="00D13470" w:rsidRDefault="007A0242" w:rsidP="00BD1065">
            <w:pPr>
              <w:rPr>
                <w:sz w:val="20"/>
                <w:szCs w:val="20"/>
              </w:rPr>
            </w:pPr>
          </w:p>
        </w:tc>
        <w:tc>
          <w:tcPr>
            <w:tcW w:w="1091" w:type="dxa"/>
            <w:tcBorders>
              <w:left w:val="single" w:sz="4" w:space="0" w:color="auto"/>
              <w:bottom w:val="single" w:sz="4" w:space="0" w:color="auto"/>
              <w:right w:val="single" w:sz="4" w:space="0" w:color="auto"/>
            </w:tcBorders>
          </w:tcPr>
          <w:p w14:paraId="038B2DD1" w14:textId="77777777" w:rsidR="007A0242" w:rsidRPr="00D13470" w:rsidRDefault="007A0242" w:rsidP="00BD1065">
            <w:pPr>
              <w:rPr>
                <w:sz w:val="20"/>
                <w:szCs w:val="20"/>
              </w:rPr>
            </w:pPr>
          </w:p>
        </w:tc>
        <w:tc>
          <w:tcPr>
            <w:tcW w:w="2458" w:type="dxa"/>
            <w:tcBorders>
              <w:left w:val="single" w:sz="4" w:space="0" w:color="auto"/>
              <w:bottom w:val="single" w:sz="4" w:space="0" w:color="auto"/>
              <w:right w:val="single" w:sz="4" w:space="0" w:color="auto"/>
            </w:tcBorders>
          </w:tcPr>
          <w:p w14:paraId="0D694A19" w14:textId="77777777" w:rsidR="007A0242" w:rsidRPr="00D13470" w:rsidRDefault="007A0242" w:rsidP="00BD1065">
            <w:pPr>
              <w:rPr>
                <w:sz w:val="20"/>
                <w:szCs w:val="20"/>
              </w:rPr>
            </w:pPr>
          </w:p>
        </w:tc>
      </w:tr>
      <w:tr w:rsidR="007A0242" w:rsidRPr="00D13470" w14:paraId="1FA10001" w14:textId="77777777" w:rsidTr="00BD1065">
        <w:tc>
          <w:tcPr>
            <w:tcW w:w="540" w:type="dxa"/>
            <w:vMerge/>
            <w:tcBorders>
              <w:left w:val="single" w:sz="4" w:space="0" w:color="auto"/>
              <w:right w:val="single" w:sz="4" w:space="0" w:color="auto"/>
            </w:tcBorders>
            <w:vAlign w:val="center"/>
          </w:tcPr>
          <w:p w14:paraId="5D909E60"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018A4AA"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C71D4CB"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5FD2AB7" w14:textId="77777777" w:rsidR="007A0242" w:rsidRPr="00D13470" w:rsidRDefault="007A0242" w:rsidP="00BD1065">
            <w:pPr>
              <w:suppressAutoHyphens/>
              <w:adjustRightInd w:val="0"/>
              <w:textAlignment w:val="baseline"/>
              <w:rPr>
                <w:b/>
                <w:bCs/>
                <w:sz w:val="20"/>
                <w:szCs w:val="20"/>
              </w:rPr>
            </w:pPr>
            <w:r w:rsidRPr="00D13470">
              <w:rPr>
                <w:sz w:val="20"/>
                <w:szCs w:val="20"/>
              </w:rPr>
              <w:t>35. riboti atvirų rezervuarų, indų ir duobių naudojimą:</w:t>
            </w:r>
          </w:p>
        </w:tc>
        <w:tc>
          <w:tcPr>
            <w:tcW w:w="1521" w:type="dxa"/>
            <w:tcBorders>
              <w:top w:val="single" w:sz="4" w:space="0" w:color="auto"/>
              <w:left w:val="single" w:sz="4" w:space="0" w:color="auto"/>
              <w:bottom w:val="single" w:sz="4" w:space="0" w:color="auto"/>
              <w:right w:val="single" w:sz="4" w:space="0" w:color="auto"/>
            </w:tcBorders>
          </w:tcPr>
          <w:p w14:paraId="6C5C867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49EA6B2"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456DC811" w14:textId="77777777" w:rsidR="007A0242" w:rsidRPr="00D13470" w:rsidRDefault="007A0242" w:rsidP="00BD1065">
            <w:pPr>
              <w:rPr>
                <w:sz w:val="20"/>
                <w:szCs w:val="20"/>
              </w:rPr>
            </w:pPr>
          </w:p>
        </w:tc>
      </w:tr>
      <w:tr w:rsidR="007A0242" w:rsidRPr="00D13470" w14:paraId="05DBB00A" w14:textId="77777777" w:rsidTr="00BD1065">
        <w:tc>
          <w:tcPr>
            <w:tcW w:w="540" w:type="dxa"/>
            <w:vMerge/>
            <w:tcBorders>
              <w:left w:val="single" w:sz="4" w:space="0" w:color="auto"/>
              <w:right w:val="single" w:sz="4" w:space="0" w:color="auto"/>
            </w:tcBorders>
            <w:vAlign w:val="center"/>
          </w:tcPr>
          <w:p w14:paraId="7E89F94E"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E2E2877"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BD30BEA"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A7CC9B5" w14:textId="77777777" w:rsidR="007A0242" w:rsidRPr="00D13470" w:rsidRDefault="007A0242" w:rsidP="00805223">
            <w:pPr>
              <w:numPr>
                <w:ilvl w:val="0"/>
                <w:numId w:val="19"/>
              </w:numPr>
              <w:suppressAutoHyphens/>
              <w:adjustRightInd w:val="0"/>
              <w:textAlignment w:val="baseline"/>
              <w:rPr>
                <w:b/>
                <w:bCs/>
                <w:sz w:val="20"/>
                <w:szCs w:val="20"/>
              </w:rPr>
            </w:pPr>
            <w:r w:rsidRPr="00D13470">
              <w:rPr>
                <w:sz w:val="20"/>
                <w:szCs w:val="20"/>
              </w:rPr>
              <w:t>neleidžiant tiesioginės ventiliacijos arba išmetimo į orą, prijungiant visas ventiliacijos sistemas prie tinkamų slopinimo sistemų, jei saugomos medžiagos, galinčios generuoti emisijas į orą</w:t>
            </w:r>
          </w:p>
        </w:tc>
        <w:tc>
          <w:tcPr>
            <w:tcW w:w="1521" w:type="dxa"/>
            <w:tcBorders>
              <w:top w:val="single" w:sz="4" w:space="0" w:color="auto"/>
              <w:left w:val="single" w:sz="4" w:space="0" w:color="auto"/>
              <w:bottom w:val="single" w:sz="4" w:space="0" w:color="auto"/>
              <w:right w:val="single" w:sz="4" w:space="0" w:color="auto"/>
            </w:tcBorders>
          </w:tcPr>
          <w:p w14:paraId="7052D2FB" w14:textId="77777777" w:rsidR="007A0242" w:rsidRPr="00D13470" w:rsidRDefault="007A0242" w:rsidP="00BD1065">
            <w:pPr>
              <w:ind w:left="720"/>
              <w:rPr>
                <w:sz w:val="20"/>
                <w:szCs w:val="20"/>
              </w:rPr>
            </w:pPr>
          </w:p>
        </w:tc>
        <w:tc>
          <w:tcPr>
            <w:tcW w:w="1091" w:type="dxa"/>
            <w:vMerge w:val="restart"/>
            <w:tcBorders>
              <w:top w:val="single" w:sz="4" w:space="0" w:color="auto"/>
              <w:left w:val="single" w:sz="4" w:space="0" w:color="auto"/>
              <w:right w:val="single" w:sz="4" w:space="0" w:color="auto"/>
            </w:tcBorders>
          </w:tcPr>
          <w:p w14:paraId="3474EA29" w14:textId="77777777" w:rsidR="007A0242" w:rsidRPr="00D13470" w:rsidRDefault="007A0242" w:rsidP="00BD1065">
            <w:pPr>
              <w:rPr>
                <w:sz w:val="20"/>
                <w:szCs w:val="20"/>
              </w:rPr>
            </w:pPr>
            <w:r w:rsidRPr="00D13470">
              <w:rPr>
                <w:sz w:val="20"/>
                <w:szCs w:val="20"/>
              </w:rPr>
              <w:t>Atitinka</w:t>
            </w:r>
          </w:p>
        </w:tc>
        <w:tc>
          <w:tcPr>
            <w:tcW w:w="2458" w:type="dxa"/>
            <w:vMerge w:val="restart"/>
            <w:tcBorders>
              <w:top w:val="single" w:sz="4" w:space="0" w:color="auto"/>
              <w:left w:val="single" w:sz="4" w:space="0" w:color="auto"/>
              <w:right w:val="single" w:sz="4" w:space="0" w:color="auto"/>
            </w:tcBorders>
          </w:tcPr>
          <w:p w14:paraId="4998FA67" w14:textId="77777777" w:rsidR="00D53E3B" w:rsidRPr="00D13470" w:rsidRDefault="00D53E3B" w:rsidP="00D53E3B">
            <w:pPr>
              <w:rPr>
                <w:sz w:val="20"/>
                <w:szCs w:val="20"/>
              </w:rPr>
            </w:pPr>
            <w:r w:rsidRPr="00D13470">
              <w:rPr>
                <w:sz w:val="20"/>
                <w:szCs w:val="20"/>
              </w:rPr>
              <w:t>Talpos su atliekomis,</w:t>
            </w:r>
          </w:p>
          <w:p w14:paraId="0CCB0B27" w14:textId="77777777" w:rsidR="00D53E3B" w:rsidRPr="00D13470" w:rsidRDefault="00D53E3B" w:rsidP="00D53E3B">
            <w:pPr>
              <w:rPr>
                <w:sz w:val="20"/>
                <w:szCs w:val="20"/>
              </w:rPr>
            </w:pPr>
            <w:r w:rsidRPr="00D13470">
              <w:rPr>
                <w:sz w:val="20"/>
                <w:szCs w:val="20"/>
              </w:rPr>
              <w:t>galinčiomis generuoti</w:t>
            </w:r>
          </w:p>
          <w:p w14:paraId="64778074" w14:textId="77777777" w:rsidR="00D53E3B" w:rsidRPr="00D13470" w:rsidRDefault="00D53E3B" w:rsidP="00D53E3B">
            <w:pPr>
              <w:rPr>
                <w:sz w:val="20"/>
                <w:szCs w:val="20"/>
              </w:rPr>
            </w:pPr>
            <w:r w:rsidRPr="00D13470">
              <w:rPr>
                <w:sz w:val="20"/>
                <w:szCs w:val="20"/>
              </w:rPr>
              <w:t>emisijas į orą, laikomos</w:t>
            </w:r>
          </w:p>
          <w:p w14:paraId="567C9E8F" w14:textId="5787BF33" w:rsidR="007A0242" w:rsidRPr="00D13470" w:rsidRDefault="00D53E3B" w:rsidP="00D53E3B">
            <w:pPr>
              <w:rPr>
                <w:sz w:val="20"/>
                <w:szCs w:val="20"/>
              </w:rPr>
            </w:pPr>
            <w:r w:rsidRPr="00D13470">
              <w:rPr>
                <w:sz w:val="20"/>
                <w:szCs w:val="20"/>
              </w:rPr>
              <w:t>sandariai uždarytos</w:t>
            </w:r>
          </w:p>
        </w:tc>
      </w:tr>
      <w:tr w:rsidR="007A0242" w:rsidRPr="00D13470" w14:paraId="33F28567" w14:textId="77777777" w:rsidTr="00BD1065">
        <w:tc>
          <w:tcPr>
            <w:tcW w:w="540" w:type="dxa"/>
            <w:vMerge/>
            <w:tcBorders>
              <w:left w:val="single" w:sz="4" w:space="0" w:color="auto"/>
              <w:right w:val="single" w:sz="4" w:space="0" w:color="auto"/>
            </w:tcBorders>
            <w:vAlign w:val="center"/>
          </w:tcPr>
          <w:p w14:paraId="57FD2C2C"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948B32"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BACD6A1"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0B2B3AF" w14:textId="77777777" w:rsidR="007A0242" w:rsidRPr="00D13470" w:rsidRDefault="007A0242" w:rsidP="00805223">
            <w:pPr>
              <w:numPr>
                <w:ilvl w:val="0"/>
                <w:numId w:val="19"/>
              </w:numPr>
              <w:suppressAutoHyphens/>
              <w:adjustRightInd w:val="0"/>
              <w:textAlignment w:val="baseline"/>
              <w:rPr>
                <w:b/>
                <w:bCs/>
                <w:sz w:val="20"/>
                <w:szCs w:val="20"/>
              </w:rPr>
            </w:pPr>
            <w:r w:rsidRPr="00D13470">
              <w:rPr>
                <w:sz w:val="20"/>
                <w:szCs w:val="20"/>
              </w:rPr>
              <w:t>laikant atliekas arba žaliavas uždengus arba vandeniui nelaidžiose pakuotėse</w:t>
            </w:r>
          </w:p>
        </w:tc>
        <w:tc>
          <w:tcPr>
            <w:tcW w:w="1521" w:type="dxa"/>
            <w:tcBorders>
              <w:top w:val="single" w:sz="4" w:space="0" w:color="auto"/>
              <w:left w:val="single" w:sz="4" w:space="0" w:color="auto"/>
              <w:bottom w:val="single" w:sz="4" w:space="0" w:color="auto"/>
              <w:right w:val="single" w:sz="4" w:space="0" w:color="auto"/>
            </w:tcBorders>
          </w:tcPr>
          <w:p w14:paraId="02A40836" w14:textId="77777777" w:rsidR="007A0242" w:rsidRPr="00D13470" w:rsidRDefault="007A0242" w:rsidP="00BD1065">
            <w:pPr>
              <w:ind w:left="360"/>
              <w:rPr>
                <w:sz w:val="20"/>
                <w:szCs w:val="20"/>
              </w:rPr>
            </w:pPr>
          </w:p>
        </w:tc>
        <w:tc>
          <w:tcPr>
            <w:tcW w:w="1091" w:type="dxa"/>
            <w:vMerge/>
            <w:tcBorders>
              <w:left w:val="single" w:sz="4" w:space="0" w:color="auto"/>
              <w:right w:val="single" w:sz="4" w:space="0" w:color="auto"/>
            </w:tcBorders>
          </w:tcPr>
          <w:p w14:paraId="69DBA59B" w14:textId="77777777" w:rsidR="007A0242" w:rsidRPr="00D13470" w:rsidRDefault="007A0242" w:rsidP="00BD1065">
            <w:pPr>
              <w:rPr>
                <w:sz w:val="20"/>
                <w:szCs w:val="20"/>
              </w:rPr>
            </w:pPr>
          </w:p>
        </w:tc>
        <w:tc>
          <w:tcPr>
            <w:tcW w:w="2458" w:type="dxa"/>
            <w:vMerge/>
            <w:tcBorders>
              <w:left w:val="single" w:sz="4" w:space="0" w:color="auto"/>
              <w:right w:val="single" w:sz="4" w:space="0" w:color="auto"/>
            </w:tcBorders>
          </w:tcPr>
          <w:p w14:paraId="2A6D08AC" w14:textId="77777777" w:rsidR="007A0242" w:rsidRPr="00D13470" w:rsidRDefault="007A0242" w:rsidP="00BD1065">
            <w:pPr>
              <w:rPr>
                <w:sz w:val="20"/>
                <w:szCs w:val="20"/>
              </w:rPr>
            </w:pPr>
          </w:p>
        </w:tc>
      </w:tr>
      <w:tr w:rsidR="007A0242" w:rsidRPr="00D13470" w14:paraId="09190C53" w14:textId="77777777" w:rsidTr="00BD1065">
        <w:tc>
          <w:tcPr>
            <w:tcW w:w="540" w:type="dxa"/>
            <w:vMerge/>
            <w:tcBorders>
              <w:left w:val="single" w:sz="4" w:space="0" w:color="auto"/>
              <w:right w:val="single" w:sz="4" w:space="0" w:color="auto"/>
            </w:tcBorders>
            <w:vAlign w:val="center"/>
          </w:tcPr>
          <w:p w14:paraId="79F48EDD"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619BB4F"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4338577"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793EFD0" w14:textId="77777777" w:rsidR="007A0242" w:rsidRPr="00D13470" w:rsidRDefault="007A0242" w:rsidP="00805223">
            <w:pPr>
              <w:numPr>
                <w:ilvl w:val="0"/>
                <w:numId w:val="19"/>
              </w:numPr>
              <w:suppressAutoHyphens/>
              <w:adjustRightInd w:val="0"/>
              <w:spacing w:before="240"/>
              <w:textAlignment w:val="baseline"/>
              <w:rPr>
                <w:b/>
                <w:bCs/>
                <w:sz w:val="20"/>
                <w:szCs w:val="20"/>
              </w:rPr>
            </w:pPr>
            <w:r w:rsidRPr="00D13470">
              <w:rPr>
                <w:sz w:val="20"/>
                <w:szCs w:val="20"/>
              </w:rPr>
              <w:t>sujungiant viršutinę erdvę virš nusodinimo rezervuarų (pvz. jei apdorojimas alyva yra pirminio tvarkymo procesas cheminio valymo įrenginyje) su bendra įrenginio išmetimo ir plovimo sistema</w:t>
            </w:r>
          </w:p>
        </w:tc>
        <w:tc>
          <w:tcPr>
            <w:tcW w:w="1521" w:type="dxa"/>
            <w:tcBorders>
              <w:top w:val="single" w:sz="4" w:space="0" w:color="auto"/>
              <w:left w:val="single" w:sz="4" w:space="0" w:color="auto"/>
              <w:bottom w:val="single" w:sz="4" w:space="0" w:color="auto"/>
              <w:right w:val="single" w:sz="4" w:space="0" w:color="auto"/>
            </w:tcBorders>
          </w:tcPr>
          <w:p w14:paraId="2163C047" w14:textId="77777777" w:rsidR="007A0242" w:rsidRPr="00D13470" w:rsidRDefault="007A0242" w:rsidP="00BD1065">
            <w:pPr>
              <w:ind w:left="360"/>
              <w:rPr>
                <w:sz w:val="20"/>
                <w:szCs w:val="20"/>
              </w:rPr>
            </w:pPr>
          </w:p>
        </w:tc>
        <w:tc>
          <w:tcPr>
            <w:tcW w:w="1091" w:type="dxa"/>
            <w:vMerge/>
            <w:tcBorders>
              <w:left w:val="single" w:sz="4" w:space="0" w:color="auto"/>
              <w:right w:val="single" w:sz="4" w:space="0" w:color="auto"/>
            </w:tcBorders>
          </w:tcPr>
          <w:p w14:paraId="0AD422BC" w14:textId="77777777" w:rsidR="007A0242" w:rsidRPr="00D13470" w:rsidRDefault="007A0242" w:rsidP="00BD1065">
            <w:pPr>
              <w:rPr>
                <w:sz w:val="20"/>
                <w:szCs w:val="20"/>
              </w:rPr>
            </w:pPr>
          </w:p>
        </w:tc>
        <w:tc>
          <w:tcPr>
            <w:tcW w:w="2458" w:type="dxa"/>
            <w:vMerge/>
            <w:tcBorders>
              <w:left w:val="single" w:sz="4" w:space="0" w:color="auto"/>
              <w:right w:val="single" w:sz="4" w:space="0" w:color="auto"/>
            </w:tcBorders>
          </w:tcPr>
          <w:p w14:paraId="07454FF5" w14:textId="77777777" w:rsidR="007A0242" w:rsidRPr="00D13470" w:rsidRDefault="007A0242" w:rsidP="00BD1065">
            <w:pPr>
              <w:rPr>
                <w:sz w:val="20"/>
                <w:szCs w:val="20"/>
              </w:rPr>
            </w:pPr>
          </w:p>
        </w:tc>
      </w:tr>
      <w:tr w:rsidR="007A0242" w:rsidRPr="00D13470" w14:paraId="315F8714" w14:textId="77777777" w:rsidTr="00BD1065">
        <w:tc>
          <w:tcPr>
            <w:tcW w:w="540" w:type="dxa"/>
            <w:vMerge/>
            <w:tcBorders>
              <w:left w:val="single" w:sz="4" w:space="0" w:color="auto"/>
              <w:right w:val="single" w:sz="4" w:space="0" w:color="auto"/>
            </w:tcBorders>
            <w:vAlign w:val="center"/>
          </w:tcPr>
          <w:p w14:paraId="20FA86F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618C87C"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FD02892"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FB1359E" w14:textId="77777777" w:rsidR="007A0242" w:rsidRPr="00D13470" w:rsidRDefault="007A0242" w:rsidP="00BD1065">
            <w:pPr>
              <w:suppressAutoHyphens/>
              <w:adjustRightInd w:val="0"/>
              <w:textAlignment w:val="baseline"/>
              <w:rPr>
                <w:b/>
                <w:bCs/>
                <w:sz w:val="20"/>
                <w:szCs w:val="20"/>
              </w:rPr>
            </w:pPr>
            <w:r w:rsidRPr="00D13470">
              <w:rPr>
                <w:sz w:val="20"/>
                <w:szCs w:val="20"/>
              </w:rPr>
              <w:t>36. naudoti uždarą sistemą su ištraukimu (arba išretinimu) į tinkamą slopinimo įrenginį. Ši technologija ypač svarbi procesams, kuriuose perduodami lakūs skysčiai, taip pat pakraunant / iškraunant cisternas;</w:t>
            </w:r>
          </w:p>
        </w:tc>
        <w:tc>
          <w:tcPr>
            <w:tcW w:w="1521" w:type="dxa"/>
            <w:tcBorders>
              <w:top w:val="single" w:sz="4" w:space="0" w:color="auto"/>
              <w:left w:val="single" w:sz="4" w:space="0" w:color="auto"/>
              <w:bottom w:val="single" w:sz="4" w:space="0" w:color="auto"/>
              <w:right w:val="single" w:sz="4" w:space="0" w:color="auto"/>
            </w:tcBorders>
          </w:tcPr>
          <w:p w14:paraId="3C62BA4D" w14:textId="77777777" w:rsidR="007A0242" w:rsidRPr="00D13470" w:rsidRDefault="007A0242" w:rsidP="00BD1065">
            <w:pPr>
              <w:rPr>
                <w:sz w:val="20"/>
                <w:szCs w:val="20"/>
              </w:rPr>
            </w:pPr>
          </w:p>
        </w:tc>
        <w:tc>
          <w:tcPr>
            <w:tcW w:w="1091" w:type="dxa"/>
            <w:vMerge/>
            <w:tcBorders>
              <w:left w:val="single" w:sz="4" w:space="0" w:color="auto"/>
              <w:right w:val="single" w:sz="4" w:space="0" w:color="auto"/>
            </w:tcBorders>
          </w:tcPr>
          <w:p w14:paraId="3291F5E3" w14:textId="77777777" w:rsidR="007A0242" w:rsidRPr="00D13470" w:rsidRDefault="007A0242" w:rsidP="00BD1065">
            <w:pPr>
              <w:rPr>
                <w:sz w:val="20"/>
                <w:szCs w:val="20"/>
              </w:rPr>
            </w:pPr>
          </w:p>
        </w:tc>
        <w:tc>
          <w:tcPr>
            <w:tcW w:w="2458" w:type="dxa"/>
            <w:vMerge/>
            <w:tcBorders>
              <w:left w:val="single" w:sz="4" w:space="0" w:color="auto"/>
              <w:right w:val="single" w:sz="4" w:space="0" w:color="auto"/>
            </w:tcBorders>
          </w:tcPr>
          <w:p w14:paraId="2492DE1B" w14:textId="77777777" w:rsidR="007A0242" w:rsidRPr="00D13470" w:rsidRDefault="007A0242" w:rsidP="00BD1065">
            <w:pPr>
              <w:rPr>
                <w:sz w:val="20"/>
                <w:szCs w:val="20"/>
              </w:rPr>
            </w:pPr>
          </w:p>
        </w:tc>
      </w:tr>
      <w:tr w:rsidR="007A0242" w:rsidRPr="00D13470" w14:paraId="7188E627" w14:textId="77777777" w:rsidTr="00BD1065">
        <w:tc>
          <w:tcPr>
            <w:tcW w:w="540" w:type="dxa"/>
            <w:vMerge/>
            <w:tcBorders>
              <w:left w:val="single" w:sz="4" w:space="0" w:color="auto"/>
              <w:right w:val="single" w:sz="4" w:space="0" w:color="auto"/>
            </w:tcBorders>
            <w:vAlign w:val="center"/>
          </w:tcPr>
          <w:p w14:paraId="38CDD8DE"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C0584E1"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AC7897A"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3F1C9B7" w14:textId="77777777" w:rsidR="007A0242" w:rsidRPr="00D13470" w:rsidRDefault="007A0242" w:rsidP="00BD1065">
            <w:pPr>
              <w:suppressAutoHyphens/>
              <w:adjustRightInd w:val="0"/>
              <w:textAlignment w:val="baseline"/>
              <w:rPr>
                <w:b/>
                <w:bCs/>
                <w:sz w:val="20"/>
                <w:szCs w:val="20"/>
              </w:rPr>
            </w:pPr>
            <w:r w:rsidRPr="00D13470">
              <w:rPr>
                <w:sz w:val="20"/>
                <w:szCs w:val="20"/>
              </w:rPr>
              <w:t>37. 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w:t>
            </w:r>
          </w:p>
        </w:tc>
        <w:tc>
          <w:tcPr>
            <w:tcW w:w="1521" w:type="dxa"/>
            <w:tcBorders>
              <w:top w:val="single" w:sz="4" w:space="0" w:color="auto"/>
              <w:left w:val="single" w:sz="4" w:space="0" w:color="auto"/>
              <w:bottom w:val="single" w:sz="4" w:space="0" w:color="auto"/>
              <w:right w:val="single" w:sz="4" w:space="0" w:color="auto"/>
            </w:tcBorders>
          </w:tcPr>
          <w:p w14:paraId="0DD43465" w14:textId="77777777" w:rsidR="007A0242" w:rsidRPr="00D13470" w:rsidRDefault="007A0242" w:rsidP="00BD1065">
            <w:pPr>
              <w:rPr>
                <w:sz w:val="20"/>
                <w:szCs w:val="20"/>
              </w:rPr>
            </w:pPr>
          </w:p>
        </w:tc>
        <w:tc>
          <w:tcPr>
            <w:tcW w:w="1091" w:type="dxa"/>
            <w:vMerge/>
            <w:tcBorders>
              <w:left w:val="single" w:sz="4" w:space="0" w:color="auto"/>
              <w:right w:val="single" w:sz="4" w:space="0" w:color="auto"/>
            </w:tcBorders>
          </w:tcPr>
          <w:p w14:paraId="20EAC209" w14:textId="77777777" w:rsidR="007A0242" w:rsidRPr="00D13470" w:rsidRDefault="007A0242" w:rsidP="00BD1065">
            <w:pPr>
              <w:rPr>
                <w:sz w:val="20"/>
                <w:szCs w:val="20"/>
              </w:rPr>
            </w:pPr>
          </w:p>
        </w:tc>
        <w:tc>
          <w:tcPr>
            <w:tcW w:w="2458" w:type="dxa"/>
            <w:vMerge/>
            <w:tcBorders>
              <w:left w:val="single" w:sz="4" w:space="0" w:color="auto"/>
              <w:right w:val="single" w:sz="4" w:space="0" w:color="auto"/>
            </w:tcBorders>
          </w:tcPr>
          <w:p w14:paraId="6922A7B6" w14:textId="77777777" w:rsidR="007A0242" w:rsidRPr="00D13470" w:rsidRDefault="007A0242" w:rsidP="00BD1065">
            <w:pPr>
              <w:rPr>
                <w:sz w:val="20"/>
                <w:szCs w:val="20"/>
              </w:rPr>
            </w:pPr>
          </w:p>
        </w:tc>
      </w:tr>
      <w:tr w:rsidR="007A0242" w:rsidRPr="00D13470" w14:paraId="0374A072" w14:textId="77777777" w:rsidTr="00BD1065">
        <w:tc>
          <w:tcPr>
            <w:tcW w:w="540" w:type="dxa"/>
            <w:vMerge/>
            <w:tcBorders>
              <w:left w:val="single" w:sz="4" w:space="0" w:color="auto"/>
              <w:right w:val="single" w:sz="4" w:space="0" w:color="auto"/>
            </w:tcBorders>
            <w:vAlign w:val="center"/>
          </w:tcPr>
          <w:p w14:paraId="2BF25BBB"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BB5EEA0"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D9033DC"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022608F" w14:textId="77777777" w:rsidR="007A0242" w:rsidRPr="00D13470" w:rsidRDefault="007A0242" w:rsidP="00BD1065">
            <w:pPr>
              <w:suppressAutoHyphens/>
              <w:adjustRightInd w:val="0"/>
              <w:textAlignment w:val="baseline"/>
              <w:rPr>
                <w:b/>
                <w:bCs/>
                <w:sz w:val="20"/>
                <w:szCs w:val="20"/>
              </w:rPr>
            </w:pPr>
            <w:r w:rsidRPr="00D13470">
              <w:rPr>
                <w:sz w:val="20"/>
                <w:szCs w:val="20"/>
              </w:rPr>
              <w:t>38. teisingai eksploatuoti ir prižiūrėti slopinimo įrangą, įskaitant panaudotos plovimo terpės tvarkymą ir valymą / šalinimą;</w:t>
            </w:r>
          </w:p>
        </w:tc>
        <w:tc>
          <w:tcPr>
            <w:tcW w:w="1521" w:type="dxa"/>
            <w:tcBorders>
              <w:top w:val="single" w:sz="4" w:space="0" w:color="auto"/>
              <w:left w:val="single" w:sz="4" w:space="0" w:color="auto"/>
              <w:bottom w:val="single" w:sz="4" w:space="0" w:color="auto"/>
              <w:right w:val="single" w:sz="4" w:space="0" w:color="auto"/>
            </w:tcBorders>
          </w:tcPr>
          <w:p w14:paraId="41DEF510" w14:textId="77777777" w:rsidR="007A0242" w:rsidRPr="00D13470" w:rsidRDefault="007A0242" w:rsidP="00BD1065">
            <w:pPr>
              <w:rPr>
                <w:sz w:val="20"/>
                <w:szCs w:val="20"/>
              </w:rPr>
            </w:pPr>
          </w:p>
        </w:tc>
        <w:tc>
          <w:tcPr>
            <w:tcW w:w="1091" w:type="dxa"/>
            <w:vMerge/>
            <w:tcBorders>
              <w:left w:val="single" w:sz="4" w:space="0" w:color="auto"/>
              <w:bottom w:val="single" w:sz="4" w:space="0" w:color="auto"/>
              <w:right w:val="single" w:sz="4" w:space="0" w:color="auto"/>
            </w:tcBorders>
          </w:tcPr>
          <w:p w14:paraId="216C399D" w14:textId="77777777" w:rsidR="007A0242" w:rsidRPr="00D13470" w:rsidRDefault="007A0242" w:rsidP="00BD1065">
            <w:pPr>
              <w:rPr>
                <w:sz w:val="20"/>
                <w:szCs w:val="20"/>
              </w:rPr>
            </w:pPr>
          </w:p>
        </w:tc>
        <w:tc>
          <w:tcPr>
            <w:tcW w:w="2458" w:type="dxa"/>
            <w:vMerge/>
            <w:tcBorders>
              <w:left w:val="single" w:sz="4" w:space="0" w:color="auto"/>
              <w:bottom w:val="single" w:sz="4" w:space="0" w:color="auto"/>
              <w:right w:val="single" w:sz="4" w:space="0" w:color="auto"/>
            </w:tcBorders>
          </w:tcPr>
          <w:p w14:paraId="4FEAF2E2" w14:textId="77777777" w:rsidR="007A0242" w:rsidRPr="00D13470" w:rsidRDefault="007A0242" w:rsidP="00BD1065">
            <w:pPr>
              <w:rPr>
                <w:sz w:val="20"/>
                <w:szCs w:val="20"/>
              </w:rPr>
            </w:pPr>
          </w:p>
        </w:tc>
      </w:tr>
      <w:tr w:rsidR="007A0242" w:rsidRPr="00D13470" w14:paraId="178F0109" w14:textId="77777777" w:rsidTr="00BD1065">
        <w:tc>
          <w:tcPr>
            <w:tcW w:w="540" w:type="dxa"/>
            <w:vMerge/>
            <w:tcBorders>
              <w:left w:val="single" w:sz="4" w:space="0" w:color="auto"/>
              <w:right w:val="single" w:sz="4" w:space="0" w:color="auto"/>
            </w:tcBorders>
            <w:vAlign w:val="center"/>
          </w:tcPr>
          <w:p w14:paraId="2C3BEED0"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2455A49"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09A56941"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9C3A813" w14:textId="77777777" w:rsidR="007A0242" w:rsidRPr="00D13470" w:rsidRDefault="007A0242" w:rsidP="00BD1065">
            <w:pPr>
              <w:suppressAutoHyphens/>
              <w:adjustRightInd w:val="0"/>
              <w:textAlignment w:val="baseline"/>
              <w:rPr>
                <w:b/>
                <w:bCs/>
                <w:sz w:val="20"/>
                <w:szCs w:val="20"/>
              </w:rPr>
            </w:pPr>
            <w:r w:rsidRPr="00D13470">
              <w:rPr>
                <w:sz w:val="20"/>
                <w:szCs w:val="20"/>
              </w:rPr>
              <w:t>39. turi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plautuvams;</w:t>
            </w:r>
          </w:p>
        </w:tc>
        <w:tc>
          <w:tcPr>
            <w:tcW w:w="1521" w:type="dxa"/>
            <w:tcBorders>
              <w:top w:val="single" w:sz="4" w:space="0" w:color="auto"/>
              <w:left w:val="single" w:sz="4" w:space="0" w:color="auto"/>
              <w:bottom w:val="single" w:sz="4" w:space="0" w:color="auto"/>
              <w:right w:val="single" w:sz="4" w:space="0" w:color="auto"/>
            </w:tcBorders>
          </w:tcPr>
          <w:p w14:paraId="5213A2FD"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660A5B1" w14:textId="77777777" w:rsidR="007A0242" w:rsidRPr="00D13470" w:rsidRDefault="007A0242"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54C152B6" w14:textId="77777777" w:rsidR="007A0242" w:rsidRPr="00D13470" w:rsidRDefault="007A0242" w:rsidP="00BD1065">
            <w:pPr>
              <w:rPr>
                <w:sz w:val="20"/>
                <w:szCs w:val="20"/>
              </w:rPr>
            </w:pPr>
            <w:r w:rsidRPr="00D13470">
              <w:rPr>
                <w:sz w:val="20"/>
                <w:szCs w:val="20"/>
              </w:rPr>
              <w:t>Stambūs neorganinių dujų kiekiai nesusidarys.</w:t>
            </w:r>
          </w:p>
        </w:tc>
      </w:tr>
      <w:tr w:rsidR="007A0242" w:rsidRPr="00D13470" w14:paraId="2546F92F" w14:textId="77777777" w:rsidTr="00BD1065">
        <w:tc>
          <w:tcPr>
            <w:tcW w:w="540" w:type="dxa"/>
            <w:vMerge/>
            <w:tcBorders>
              <w:left w:val="single" w:sz="4" w:space="0" w:color="auto"/>
              <w:right w:val="single" w:sz="4" w:space="0" w:color="auto"/>
            </w:tcBorders>
            <w:vAlign w:val="center"/>
          </w:tcPr>
          <w:p w14:paraId="642785D7"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B46858F"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B7EB3D7"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6C6005F" w14:textId="77777777" w:rsidR="007A0242" w:rsidRPr="00D13470" w:rsidRDefault="007A0242" w:rsidP="00BD1065">
            <w:pPr>
              <w:suppressAutoHyphens/>
              <w:adjustRightInd w:val="0"/>
              <w:textAlignment w:val="baseline"/>
              <w:rPr>
                <w:b/>
                <w:bCs/>
                <w:sz w:val="20"/>
                <w:szCs w:val="20"/>
              </w:rPr>
            </w:pPr>
            <w:r w:rsidRPr="00D13470">
              <w:rPr>
                <w:sz w:val="20"/>
                <w:szCs w:val="20"/>
              </w:rPr>
              <w:t>40. įrenginiuose turi veikti protėkio aptikimo ir šalinimo procedūros, jei a) yra daug vamzdyno komponentų ir sandėlių ir b) tvarkomi junginiai, galintys lengvai pratekėti ir sukelti aplinkosaugos problemų (pvz., lakios emisijos, dirvožemio tarša). Tai galima suvokti ir kaip AVS elementą;</w:t>
            </w:r>
          </w:p>
        </w:tc>
        <w:tc>
          <w:tcPr>
            <w:tcW w:w="1521" w:type="dxa"/>
            <w:tcBorders>
              <w:top w:val="single" w:sz="4" w:space="0" w:color="auto"/>
              <w:left w:val="single" w:sz="4" w:space="0" w:color="auto"/>
              <w:bottom w:val="single" w:sz="4" w:space="0" w:color="auto"/>
              <w:right w:val="single" w:sz="4" w:space="0" w:color="auto"/>
            </w:tcBorders>
          </w:tcPr>
          <w:p w14:paraId="7508F800"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41F20BE" w14:textId="44B019C3" w:rsidR="007A0242" w:rsidRPr="00D13470" w:rsidRDefault="00D53E3B"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693805E4" w14:textId="3B25B0C5" w:rsidR="007A0242" w:rsidRPr="00D13470" w:rsidRDefault="00D53E3B" w:rsidP="00D53E3B">
            <w:pPr>
              <w:rPr>
                <w:sz w:val="20"/>
                <w:szCs w:val="20"/>
              </w:rPr>
            </w:pPr>
            <w:r w:rsidRPr="00D13470">
              <w:rPr>
                <w:sz w:val="20"/>
                <w:szCs w:val="20"/>
              </w:rPr>
              <w:t>Vamzdynų nėra.</w:t>
            </w:r>
          </w:p>
        </w:tc>
      </w:tr>
      <w:tr w:rsidR="007A0242" w:rsidRPr="00D13470" w14:paraId="40A3A483" w14:textId="77777777" w:rsidTr="00BD1065">
        <w:tc>
          <w:tcPr>
            <w:tcW w:w="540" w:type="dxa"/>
            <w:vMerge/>
            <w:tcBorders>
              <w:left w:val="single" w:sz="4" w:space="0" w:color="auto"/>
              <w:bottom w:val="single" w:sz="4" w:space="0" w:color="auto"/>
              <w:right w:val="single" w:sz="4" w:space="0" w:color="auto"/>
            </w:tcBorders>
            <w:vAlign w:val="center"/>
          </w:tcPr>
          <w:p w14:paraId="2ED2557E"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56269F4F"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22BA800E"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tbl>
            <w:tblPr>
              <w:tblpPr w:leftFromText="180" w:rightFromText="180" w:vertAnchor="text" w:horzAnchor="margin" w:tblpY="2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3420"/>
            </w:tblGrid>
            <w:tr w:rsidR="007A0242" w:rsidRPr="00D13470" w14:paraId="079B9F29" w14:textId="77777777" w:rsidTr="00BD1065">
              <w:tc>
                <w:tcPr>
                  <w:tcW w:w="1867" w:type="dxa"/>
                </w:tcPr>
                <w:p w14:paraId="67CF5135" w14:textId="77777777" w:rsidR="007A0242" w:rsidRPr="00D13470" w:rsidRDefault="007A0242" w:rsidP="00BD1065">
                  <w:pPr>
                    <w:ind w:firstLine="6"/>
                    <w:rPr>
                      <w:b/>
                      <w:bCs/>
                      <w:sz w:val="20"/>
                      <w:szCs w:val="20"/>
                    </w:rPr>
                  </w:pPr>
                  <w:r w:rsidRPr="00D13470">
                    <w:rPr>
                      <w:b/>
                      <w:bCs/>
                      <w:sz w:val="20"/>
                      <w:szCs w:val="20"/>
                    </w:rPr>
                    <w:t>Oro parametras</w:t>
                  </w:r>
                </w:p>
              </w:tc>
              <w:tc>
                <w:tcPr>
                  <w:tcW w:w="3420" w:type="dxa"/>
                </w:tcPr>
                <w:p w14:paraId="176B39F8" w14:textId="77777777" w:rsidR="007A0242" w:rsidRPr="00D13470" w:rsidRDefault="007A0242" w:rsidP="00BD1065">
                  <w:pPr>
                    <w:ind w:firstLine="6"/>
                    <w:rPr>
                      <w:b/>
                      <w:bCs/>
                      <w:sz w:val="20"/>
                      <w:szCs w:val="20"/>
                    </w:rPr>
                  </w:pPr>
                  <w:r w:rsidRPr="00D13470">
                    <w:rPr>
                      <w:b/>
                      <w:bCs/>
                      <w:sz w:val="20"/>
                      <w:szCs w:val="20"/>
                    </w:rPr>
                    <w:t>Emisijos lygiai, susiję su GPGB naudojimu (mg/Nm</w:t>
                  </w:r>
                  <w:r w:rsidRPr="00D13470">
                    <w:rPr>
                      <w:b/>
                      <w:bCs/>
                      <w:sz w:val="20"/>
                      <w:szCs w:val="20"/>
                      <w:vertAlign w:val="superscript"/>
                    </w:rPr>
                    <w:t>3</w:t>
                  </w:r>
                  <w:r w:rsidRPr="00D13470">
                    <w:rPr>
                      <w:b/>
                      <w:bCs/>
                      <w:sz w:val="20"/>
                      <w:szCs w:val="20"/>
                    </w:rPr>
                    <w:t>)</w:t>
                  </w:r>
                </w:p>
              </w:tc>
            </w:tr>
            <w:tr w:rsidR="007A0242" w:rsidRPr="00D13470" w14:paraId="5723CA97" w14:textId="77777777" w:rsidTr="00BD1065">
              <w:tc>
                <w:tcPr>
                  <w:tcW w:w="1867" w:type="dxa"/>
                </w:tcPr>
                <w:p w14:paraId="7835A6FB" w14:textId="77777777" w:rsidR="007A0242" w:rsidRPr="00D13470" w:rsidRDefault="007A0242" w:rsidP="00BD1065">
                  <w:pPr>
                    <w:ind w:firstLine="6"/>
                    <w:rPr>
                      <w:sz w:val="20"/>
                      <w:szCs w:val="20"/>
                    </w:rPr>
                  </w:pPr>
                  <w:r w:rsidRPr="00D13470">
                    <w:rPr>
                      <w:sz w:val="20"/>
                      <w:szCs w:val="20"/>
                    </w:rPr>
                    <w:t>LOJ</w:t>
                  </w:r>
                </w:p>
              </w:tc>
              <w:tc>
                <w:tcPr>
                  <w:tcW w:w="3420" w:type="dxa"/>
                </w:tcPr>
                <w:p w14:paraId="3D53E923" w14:textId="77777777" w:rsidR="007A0242" w:rsidRPr="00D13470" w:rsidRDefault="007A0242" w:rsidP="00BD1065">
                  <w:pPr>
                    <w:ind w:firstLine="6"/>
                    <w:rPr>
                      <w:sz w:val="20"/>
                      <w:szCs w:val="20"/>
                    </w:rPr>
                  </w:pPr>
                  <w:r w:rsidRPr="00D13470">
                    <w:rPr>
                      <w:sz w:val="20"/>
                      <w:szCs w:val="20"/>
                    </w:rPr>
                    <w:t>7–20</w:t>
                  </w:r>
                  <w:r w:rsidRPr="00D13470">
                    <w:rPr>
                      <w:sz w:val="20"/>
                      <w:szCs w:val="20"/>
                      <w:vertAlign w:val="superscript"/>
                    </w:rPr>
                    <w:t>1</w:t>
                  </w:r>
                </w:p>
              </w:tc>
            </w:tr>
            <w:tr w:rsidR="007A0242" w:rsidRPr="00D13470" w14:paraId="17DF62A8" w14:textId="77777777" w:rsidTr="00BD1065">
              <w:tc>
                <w:tcPr>
                  <w:tcW w:w="1867" w:type="dxa"/>
                </w:tcPr>
                <w:p w14:paraId="131FEBC2" w14:textId="77777777" w:rsidR="007A0242" w:rsidRPr="00D13470" w:rsidRDefault="007A0242" w:rsidP="00BD1065">
                  <w:pPr>
                    <w:ind w:firstLine="6"/>
                    <w:rPr>
                      <w:sz w:val="20"/>
                      <w:szCs w:val="20"/>
                    </w:rPr>
                  </w:pPr>
                  <w:r w:rsidRPr="00D13470">
                    <w:rPr>
                      <w:sz w:val="20"/>
                      <w:szCs w:val="20"/>
                    </w:rPr>
                    <w:t>Kietosios dalelės</w:t>
                  </w:r>
                </w:p>
              </w:tc>
              <w:tc>
                <w:tcPr>
                  <w:tcW w:w="3420" w:type="dxa"/>
                </w:tcPr>
                <w:p w14:paraId="4AA43057" w14:textId="77777777" w:rsidR="007A0242" w:rsidRPr="00D13470" w:rsidRDefault="007A0242" w:rsidP="00BD1065">
                  <w:pPr>
                    <w:ind w:firstLine="6"/>
                    <w:rPr>
                      <w:sz w:val="20"/>
                      <w:szCs w:val="20"/>
                    </w:rPr>
                  </w:pPr>
                  <w:r w:rsidRPr="00D13470">
                    <w:rPr>
                      <w:sz w:val="20"/>
                      <w:szCs w:val="20"/>
                    </w:rPr>
                    <w:t>5–20</w:t>
                  </w:r>
                </w:p>
              </w:tc>
            </w:tr>
            <w:tr w:rsidR="007A0242" w:rsidRPr="00D13470" w14:paraId="62AC332F" w14:textId="77777777" w:rsidTr="00BD1065">
              <w:trPr>
                <w:cantSplit/>
              </w:trPr>
              <w:tc>
                <w:tcPr>
                  <w:tcW w:w="5287" w:type="dxa"/>
                  <w:gridSpan w:val="2"/>
                </w:tcPr>
                <w:p w14:paraId="6FD893D5" w14:textId="77777777" w:rsidR="007A0242" w:rsidRPr="00D13470" w:rsidRDefault="007A0242" w:rsidP="00BD1065">
                  <w:pPr>
                    <w:ind w:firstLine="6"/>
                    <w:rPr>
                      <w:sz w:val="20"/>
                      <w:szCs w:val="20"/>
                    </w:rPr>
                  </w:pPr>
                  <w:r w:rsidRPr="00D13470">
                    <w:rPr>
                      <w:sz w:val="20"/>
                      <w:szCs w:val="20"/>
                      <w:vertAlign w:val="superscript"/>
                    </w:rPr>
                    <w:t>1</w:t>
                  </w:r>
                  <w:r w:rsidRPr="00D13470">
                    <w:rPr>
                      <w:sz w:val="20"/>
                      <w:szCs w:val="20"/>
                    </w:rPr>
                    <w:t xml:space="preserve"> Esant žemoms LOJ apkrovoms, viršutinę diapazono ribą galima padidinti iki 50.</w:t>
                  </w:r>
                </w:p>
              </w:tc>
            </w:tr>
          </w:tbl>
          <w:p w14:paraId="033485FE" w14:textId="77777777" w:rsidR="007A0242" w:rsidRPr="00D13470" w:rsidRDefault="007A0242" w:rsidP="00BD1065">
            <w:pPr>
              <w:suppressAutoHyphens/>
              <w:adjustRightInd w:val="0"/>
              <w:textAlignment w:val="baseline"/>
              <w:rPr>
                <w:b/>
                <w:bCs/>
                <w:sz w:val="20"/>
                <w:szCs w:val="20"/>
              </w:rPr>
            </w:pPr>
            <w:r w:rsidRPr="00D13470">
              <w:rPr>
                <w:sz w:val="20"/>
                <w:szCs w:val="20"/>
              </w:rPr>
              <w:t xml:space="preserve"> 41. sumažinti emisijas į orą iki tokių lygių:</w:t>
            </w:r>
          </w:p>
        </w:tc>
        <w:tc>
          <w:tcPr>
            <w:tcW w:w="1521" w:type="dxa"/>
            <w:tcBorders>
              <w:top w:val="single" w:sz="4" w:space="0" w:color="auto"/>
              <w:left w:val="single" w:sz="4" w:space="0" w:color="auto"/>
              <w:bottom w:val="single" w:sz="4" w:space="0" w:color="auto"/>
              <w:right w:val="single" w:sz="4" w:space="0" w:color="auto"/>
            </w:tcBorders>
          </w:tcPr>
          <w:p w14:paraId="110514AD" w14:textId="77777777" w:rsidR="007A0242" w:rsidRPr="00D13470" w:rsidRDefault="007A0242" w:rsidP="00BD1065">
            <w:pPr>
              <w:rPr>
                <w:sz w:val="20"/>
                <w:szCs w:val="20"/>
              </w:rPr>
            </w:pPr>
          </w:p>
          <w:p w14:paraId="0AF6FB8F"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01D44BD"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DE2CB72" w14:textId="77777777" w:rsidR="007A0242" w:rsidRPr="00D13470" w:rsidRDefault="007A0242" w:rsidP="00BD1065">
            <w:pPr>
              <w:rPr>
                <w:sz w:val="20"/>
                <w:szCs w:val="20"/>
              </w:rPr>
            </w:pPr>
            <w:r w:rsidRPr="00D13470">
              <w:rPr>
                <w:sz w:val="20"/>
                <w:szCs w:val="20"/>
              </w:rPr>
              <w:t>Emisijos neviršys leistinų normų.</w:t>
            </w:r>
          </w:p>
        </w:tc>
      </w:tr>
      <w:tr w:rsidR="007A0242" w:rsidRPr="00D13470" w14:paraId="650F03FA" w14:textId="77777777" w:rsidTr="00BD1065">
        <w:tc>
          <w:tcPr>
            <w:tcW w:w="540" w:type="dxa"/>
            <w:vMerge w:val="restart"/>
            <w:tcBorders>
              <w:top w:val="single" w:sz="4" w:space="0" w:color="auto"/>
              <w:left w:val="single" w:sz="4" w:space="0" w:color="auto"/>
              <w:right w:val="single" w:sz="4" w:space="0" w:color="auto"/>
            </w:tcBorders>
            <w:vAlign w:val="center"/>
          </w:tcPr>
          <w:p w14:paraId="60EB1619" w14:textId="77777777" w:rsidR="007A0242" w:rsidRPr="00D13470" w:rsidRDefault="007A0242" w:rsidP="00BD1065">
            <w:pPr>
              <w:suppressAutoHyphens/>
              <w:adjustRightInd w:val="0"/>
              <w:jc w:val="center"/>
              <w:textAlignment w:val="baseline"/>
              <w:rPr>
                <w:b/>
                <w:sz w:val="20"/>
                <w:szCs w:val="20"/>
              </w:rPr>
            </w:pPr>
            <w:r w:rsidRPr="00D13470">
              <w:rPr>
                <w:b/>
                <w:sz w:val="20"/>
                <w:szCs w:val="20"/>
              </w:rPr>
              <w:t>9.</w:t>
            </w:r>
          </w:p>
        </w:tc>
        <w:tc>
          <w:tcPr>
            <w:tcW w:w="1620" w:type="dxa"/>
            <w:vMerge w:val="restart"/>
            <w:tcBorders>
              <w:top w:val="single" w:sz="4" w:space="0" w:color="auto"/>
              <w:left w:val="single" w:sz="4" w:space="0" w:color="auto"/>
              <w:right w:val="single" w:sz="4" w:space="0" w:color="auto"/>
            </w:tcBorders>
            <w:vAlign w:val="center"/>
          </w:tcPr>
          <w:p w14:paraId="35BB9520" w14:textId="77777777" w:rsidR="007A0242" w:rsidRPr="00D13470" w:rsidRDefault="007A0242" w:rsidP="00BD1065">
            <w:pPr>
              <w:suppressAutoHyphens/>
              <w:adjustRightInd w:val="0"/>
              <w:jc w:val="center"/>
              <w:textAlignment w:val="baseline"/>
              <w:rPr>
                <w:b/>
                <w:bCs/>
                <w:sz w:val="20"/>
                <w:szCs w:val="20"/>
              </w:rPr>
            </w:pPr>
            <w:r w:rsidRPr="00D13470">
              <w:rPr>
                <w:b/>
                <w:bCs/>
                <w:sz w:val="20"/>
                <w:szCs w:val="20"/>
              </w:rPr>
              <w:t>Nuotekų valdymas</w:t>
            </w:r>
          </w:p>
        </w:tc>
        <w:tc>
          <w:tcPr>
            <w:tcW w:w="1800" w:type="dxa"/>
            <w:vMerge w:val="restart"/>
            <w:tcBorders>
              <w:top w:val="single" w:sz="4" w:space="0" w:color="auto"/>
              <w:left w:val="single" w:sz="4" w:space="0" w:color="auto"/>
              <w:right w:val="single" w:sz="4" w:space="0" w:color="auto"/>
            </w:tcBorders>
            <w:vAlign w:val="center"/>
          </w:tcPr>
          <w:p w14:paraId="7854B082" w14:textId="77777777" w:rsidR="007A0242" w:rsidRPr="00D13470" w:rsidRDefault="007A0242" w:rsidP="00BD1065">
            <w:pPr>
              <w:suppressAutoHyphens/>
              <w:adjustRightInd w:val="0"/>
              <w:jc w:val="center"/>
              <w:textAlignment w:val="baseline"/>
              <w:rPr>
                <w:sz w:val="20"/>
                <w:szCs w:val="20"/>
              </w:rPr>
            </w:pPr>
            <w:r w:rsidRPr="00D13470">
              <w:rPr>
                <w:sz w:val="20"/>
                <w:szCs w:val="20"/>
              </w:rPr>
              <w:t>ES informaciniame dokumente "Reference</w:t>
            </w:r>
          </w:p>
          <w:p w14:paraId="64045ACB" w14:textId="77777777" w:rsidR="007A0242" w:rsidRPr="00D13470" w:rsidRDefault="007A0242" w:rsidP="00BD1065">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161C096C" w14:textId="77777777" w:rsidR="007A0242" w:rsidRPr="00D13470" w:rsidRDefault="007A0242" w:rsidP="00BD1065">
            <w:pPr>
              <w:suppressAutoHyphens/>
              <w:adjustRightInd w:val="0"/>
              <w:textAlignment w:val="baseline"/>
              <w:rPr>
                <w:b/>
                <w:bCs/>
                <w:sz w:val="20"/>
                <w:szCs w:val="20"/>
              </w:rPr>
            </w:pPr>
            <w:r w:rsidRPr="00D13470">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4CA2286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3F421A1" w14:textId="77777777" w:rsidR="007A0242" w:rsidRPr="00D13470" w:rsidRDefault="007A0242" w:rsidP="00BD1065">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47BAD1CA" w14:textId="77777777" w:rsidR="007A0242" w:rsidRPr="00D13470" w:rsidRDefault="007A0242" w:rsidP="00BD1065">
            <w:pPr>
              <w:rPr>
                <w:sz w:val="20"/>
                <w:szCs w:val="20"/>
              </w:rPr>
            </w:pPr>
          </w:p>
        </w:tc>
      </w:tr>
      <w:tr w:rsidR="007A0242" w:rsidRPr="00D13470" w14:paraId="41312A8A" w14:textId="77777777" w:rsidTr="00BD1065">
        <w:tc>
          <w:tcPr>
            <w:tcW w:w="540" w:type="dxa"/>
            <w:vMerge/>
            <w:tcBorders>
              <w:left w:val="single" w:sz="4" w:space="0" w:color="auto"/>
              <w:right w:val="single" w:sz="4" w:space="0" w:color="auto"/>
            </w:tcBorders>
            <w:vAlign w:val="center"/>
          </w:tcPr>
          <w:p w14:paraId="0C18869C"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3F0BAA8"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358A6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0BADA5" w14:textId="77777777" w:rsidR="007A0242" w:rsidRPr="00D13470" w:rsidRDefault="007A0242" w:rsidP="00BD1065">
            <w:pPr>
              <w:suppressAutoHyphens/>
              <w:adjustRightInd w:val="0"/>
              <w:textAlignment w:val="baseline"/>
              <w:rPr>
                <w:b/>
                <w:bCs/>
                <w:sz w:val="20"/>
                <w:szCs w:val="20"/>
              </w:rPr>
            </w:pPr>
            <w:r w:rsidRPr="00D13470">
              <w:rPr>
                <w:sz w:val="20"/>
                <w:szCs w:val="20"/>
              </w:rPr>
              <w:t>42. sumažinti vandens vartojimą ir vandens taršą;</w:t>
            </w:r>
          </w:p>
        </w:tc>
        <w:tc>
          <w:tcPr>
            <w:tcW w:w="1521" w:type="dxa"/>
            <w:tcBorders>
              <w:top w:val="single" w:sz="4" w:space="0" w:color="auto"/>
              <w:left w:val="single" w:sz="4" w:space="0" w:color="auto"/>
              <w:bottom w:val="single" w:sz="4" w:space="0" w:color="auto"/>
              <w:right w:val="single" w:sz="4" w:space="0" w:color="auto"/>
            </w:tcBorders>
          </w:tcPr>
          <w:p w14:paraId="25116211"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6EBF8D3" w14:textId="398C6BB6" w:rsidR="007A0242" w:rsidRPr="00D13470" w:rsidRDefault="00D53E3B"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CA9CF62" w14:textId="61BEF605" w:rsidR="007A0242" w:rsidRPr="00D13470" w:rsidRDefault="00D53E3B" w:rsidP="00D53E3B">
            <w:pPr>
              <w:jc w:val="both"/>
              <w:rPr>
                <w:sz w:val="20"/>
                <w:szCs w:val="20"/>
              </w:rPr>
            </w:pPr>
            <w:r w:rsidRPr="00D13470">
              <w:rPr>
                <w:sz w:val="20"/>
                <w:szCs w:val="20"/>
              </w:rPr>
              <w:t>Vanduo bus naudojamas buitinėms reikmėms. Esant poreikiui bus naudojamas ir naftos produktais užterštų atliekų biologinio valymo metu (</w:t>
            </w:r>
            <w:r w:rsidR="00D16671" w:rsidRPr="00D13470">
              <w:rPr>
                <w:sz w:val="20"/>
                <w:szCs w:val="20"/>
              </w:rPr>
              <w:t>atliekų</w:t>
            </w:r>
            <w:r w:rsidRPr="00D13470">
              <w:rPr>
                <w:sz w:val="20"/>
                <w:szCs w:val="20"/>
              </w:rPr>
              <w:t xml:space="preserve"> drėkinimui). Šis vanduo bus reikalingas tik biologinių procesų veikimui, gamybinių nuotekų susidarymas nenumatomas.</w:t>
            </w:r>
          </w:p>
          <w:p w14:paraId="6F7A4836" w14:textId="1F57167C" w:rsidR="00D53E3B" w:rsidRPr="00D13470" w:rsidRDefault="00D16671" w:rsidP="00D53E3B">
            <w:pPr>
              <w:jc w:val="both"/>
              <w:rPr>
                <w:sz w:val="20"/>
                <w:szCs w:val="20"/>
              </w:rPr>
            </w:pPr>
            <w:r w:rsidRPr="00D13470">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r w:rsidR="00D53E3B" w:rsidRPr="00D13470">
              <w:rPr>
                <w:sz w:val="20"/>
                <w:szCs w:val="20"/>
              </w:rPr>
              <w:t>.</w:t>
            </w:r>
          </w:p>
        </w:tc>
      </w:tr>
      <w:tr w:rsidR="007A0242" w:rsidRPr="00D13470" w14:paraId="6F1B3CFE" w14:textId="77777777" w:rsidTr="00BD1065">
        <w:tc>
          <w:tcPr>
            <w:tcW w:w="540" w:type="dxa"/>
            <w:vMerge/>
            <w:tcBorders>
              <w:left w:val="single" w:sz="4" w:space="0" w:color="auto"/>
              <w:right w:val="single" w:sz="4" w:space="0" w:color="auto"/>
            </w:tcBorders>
            <w:vAlign w:val="center"/>
          </w:tcPr>
          <w:p w14:paraId="1639D1C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33119AE"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DB2FB02"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6544A8D" w14:textId="77777777" w:rsidR="007A0242" w:rsidRPr="00D13470" w:rsidRDefault="007A0242" w:rsidP="00BD1065">
            <w:pPr>
              <w:suppressAutoHyphens/>
              <w:adjustRightInd w:val="0"/>
              <w:textAlignment w:val="baseline"/>
              <w:rPr>
                <w:b/>
                <w:bCs/>
                <w:sz w:val="20"/>
                <w:szCs w:val="20"/>
              </w:rPr>
            </w:pPr>
            <w:r w:rsidRPr="00D13470">
              <w:rPr>
                <w:sz w:val="20"/>
                <w:szCs w:val="20"/>
              </w:rPr>
              <w:t>43. turėti veikiančias procedūras, užtikrinančias, kad nutekamųjų vandenų specifikacija yra tinkama nutekamųjų vandenų valymo vienoje vietoje sistemai arba šalinimui;</w:t>
            </w:r>
          </w:p>
        </w:tc>
        <w:tc>
          <w:tcPr>
            <w:tcW w:w="1521" w:type="dxa"/>
            <w:tcBorders>
              <w:top w:val="single" w:sz="4" w:space="0" w:color="auto"/>
              <w:left w:val="single" w:sz="4" w:space="0" w:color="auto"/>
              <w:bottom w:val="single" w:sz="4" w:space="0" w:color="auto"/>
              <w:right w:val="single" w:sz="4" w:space="0" w:color="auto"/>
            </w:tcBorders>
          </w:tcPr>
          <w:p w14:paraId="4ABCE05C"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4AF7FACB"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265D21A1" w14:textId="70D3BED5" w:rsidR="007A0242" w:rsidRPr="00D13470" w:rsidRDefault="007A0242" w:rsidP="00BD1065">
            <w:pPr>
              <w:rPr>
                <w:sz w:val="20"/>
                <w:szCs w:val="20"/>
              </w:rPr>
            </w:pPr>
            <w:r w:rsidRPr="00D13470">
              <w:rPr>
                <w:sz w:val="20"/>
                <w:szCs w:val="20"/>
              </w:rPr>
              <w:t>Buitinių ir paviršinių nuotekų kokybė bus kontroliuojama ir atitiks sutartyje su nuotekų tvarkymo įmone nustatytus reikalavimus.</w:t>
            </w:r>
            <w:r w:rsidR="00D16671" w:rsidRPr="00D13470">
              <w:rPr>
                <w:sz w:val="20"/>
                <w:szCs w:val="20"/>
              </w:rPr>
              <w:t xml:space="preserve"> </w:t>
            </w:r>
          </w:p>
          <w:p w14:paraId="6CB7DE3C" w14:textId="77777777" w:rsidR="00D16671" w:rsidRPr="00D13470" w:rsidRDefault="00D16671" w:rsidP="00D16671">
            <w:pPr>
              <w:jc w:val="both"/>
              <w:rPr>
                <w:sz w:val="20"/>
                <w:szCs w:val="20"/>
              </w:rPr>
            </w:pPr>
            <w:r w:rsidRPr="00D13470">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p w14:paraId="5DDFD5D5" w14:textId="15B432CE" w:rsidR="007A0242" w:rsidRPr="00D13470" w:rsidRDefault="00D53E3B" w:rsidP="00D53E3B">
            <w:pPr>
              <w:rPr>
                <w:sz w:val="20"/>
                <w:szCs w:val="20"/>
              </w:rPr>
            </w:pPr>
            <w:r w:rsidRPr="00D13470">
              <w:rPr>
                <w:sz w:val="20"/>
                <w:szCs w:val="20"/>
              </w:rPr>
              <w:t>Pareiškiamos veiklos teritorijoje bus vykdomas požeminio vandens monitoringas.</w:t>
            </w:r>
          </w:p>
        </w:tc>
      </w:tr>
      <w:tr w:rsidR="007A0242" w:rsidRPr="00D13470" w14:paraId="513DA4AB" w14:textId="77777777" w:rsidTr="00BD1065">
        <w:tc>
          <w:tcPr>
            <w:tcW w:w="540" w:type="dxa"/>
            <w:vMerge/>
            <w:tcBorders>
              <w:left w:val="single" w:sz="4" w:space="0" w:color="auto"/>
              <w:right w:val="single" w:sz="4" w:space="0" w:color="auto"/>
            </w:tcBorders>
            <w:vAlign w:val="center"/>
          </w:tcPr>
          <w:p w14:paraId="02FFDCB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CC2A5C1"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25DB814"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06BB561" w14:textId="77777777" w:rsidR="007A0242" w:rsidRPr="00D13470" w:rsidRDefault="007A0242" w:rsidP="00BD1065">
            <w:pPr>
              <w:suppressAutoHyphens/>
              <w:adjustRightInd w:val="0"/>
              <w:textAlignment w:val="baseline"/>
              <w:rPr>
                <w:b/>
                <w:bCs/>
                <w:sz w:val="20"/>
                <w:szCs w:val="20"/>
              </w:rPr>
            </w:pPr>
            <w:r w:rsidRPr="00D13470">
              <w:rPr>
                <w:sz w:val="20"/>
                <w:szCs w:val="20"/>
              </w:rPr>
              <w:t>44. siekti, kad nutekamieji vandenys negalėtų apeiti valymo įrenginio sistemas;</w:t>
            </w:r>
          </w:p>
        </w:tc>
        <w:tc>
          <w:tcPr>
            <w:tcW w:w="1521" w:type="dxa"/>
            <w:tcBorders>
              <w:top w:val="single" w:sz="4" w:space="0" w:color="auto"/>
              <w:left w:val="single" w:sz="4" w:space="0" w:color="auto"/>
              <w:bottom w:val="single" w:sz="4" w:space="0" w:color="auto"/>
              <w:right w:val="single" w:sz="4" w:space="0" w:color="auto"/>
            </w:tcBorders>
          </w:tcPr>
          <w:p w14:paraId="5F1A031B"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3F61DD8"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F31B6C7" w14:textId="65244D50" w:rsidR="007A0242" w:rsidRPr="00D13470" w:rsidRDefault="00D16671" w:rsidP="00D16671">
            <w:pPr>
              <w:jc w:val="both"/>
              <w:rPr>
                <w:sz w:val="20"/>
                <w:szCs w:val="20"/>
              </w:rPr>
            </w:pPr>
            <w:r w:rsidRPr="00D13470">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D13470" w14:paraId="6199B0F0" w14:textId="77777777" w:rsidTr="00BD1065">
        <w:tc>
          <w:tcPr>
            <w:tcW w:w="540" w:type="dxa"/>
            <w:vMerge/>
            <w:tcBorders>
              <w:left w:val="single" w:sz="4" w:space="0" w:color="auto"/>
              <w:right w:val="single" w:sz="4" w:space="0" w:color="auto"/>
            </w:tcBorders>
            <w:vAlign w:val="center"/>
          </w:tcPr>
          <w:p w14:paraId="44E30CB0"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56A8A3D"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34618E1"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3355DF5" w14:textId="77777777" w:rsidR="007A0242" w:rsidRPr="00D13470" w:rsidRDefault="007A0242" w:rsidP="00BD1065">
            <w:pPr>
              <w:suppressAutoHyphens/>
              <w:adjustRightInd w:val="0"/>
              <w:textAlignment w:val="baseline"/>
              <w:rPr>
                <w:b/>
                <w:bCs/>
                <w:sz w:val="20"/>
                <w:szCs w:val="20"/>
              </w:rPr>
            </w:pPr>
            <w:r w:rsidRPr="00D13470">
              <w:rPr>
                <w:sz w:val="20"/>
                <w:szCs w:val="20"/>
              </w:rPr>
              <w:t>45. 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1521" w:type="dxa"/>
            <w:tcBorders>
              <w:top w:val="single" w:sz="4" w:space="0" w:color="auto"/>
              <w:left w:val="single" w:sz="4" w:space="0" w:color="auto"/>
              <w:bottom w:val="single" w:sz="4" w:space="0" w:color="auto"/>
              <w:right w:val="single" w:sz="4" w:space="0" w:color="auto"/>
            </w:tcBorders>
          </w:tcPr>
          <w:p w14:paraId="11626157"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63CF836" w14:textId="68B68CCF" w:rsidR="007A0242" w:rsidRPr="00D13470" w:rsidRDefault="00D53E3B"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4FD3BDAC" w14:textId="77777777" w:rsidR="00D53E3B" w:rsidRPr="00D13470" w:rsidRDefault="00D53E3B" w:rsidP="00D53E3B">
            <w:pPr>
              <w:jc w:val="both"/>
              <w:rPr>
                <w:sz w:val="20"/>
                <w:szCs w:val="20"/>
              </w:rPr>
            </w:pPr>
            <w:r w:rsidRPr="00D13470">
              <w:rPr>
                <w:sz w:val="20"/>
                <w:szCs w:val="20"/>
              </w:rPr>
              <w:t>Plovimo procesai</w:t>
            </w:r>
          </w:p>
          <w:p w14:paraId="7A211118" w14:textId="72B28859" w:rsidR="007A0242" w:rsidRPr="00D13470" w:rsidRDefault="00543A79" w:rsidP="00D53E3B">
            <w:pPr>
              <w:jc w:val="both"/>
              <w:rPr>
                <w:sz w:val="20"/>
                <w:szCs w:val="20"/>
              </w:rPr>
            </w:pPr>
            <w:r w:rsidRPr="00D13470">
              <w:rPr>
                <w:sz w:val="20"/>
                <w:szCs w:val="20"/>
              </w:rPr>
              <w:t>n</w:t>
            </w:r>
            <w:r w:rsidR="00D53E3B" w:rsidRPr="00D13470">
              <w:rPr>
                <w:sz w:val="20"/>
                <w:szCs w:val="20"/>
              </w:rPr>
              <w:t>eatliekami.</w:t>
            </w:r>
            <w:r w:rsidR="007A0242" w:rsidRPr="00D13470">
              <w:rPr>
                <w:sz w:val="20"/>
                <w:szCs w:val="20"/>
              </w:rPr>
              <w:t xml:space="preserve"> </w:t>
            </w:r>
          </w:p>
        </w:tc>
      </w:tr>
      <w:tr w:rsidR="007A0242" w:rsidRPr="00D13470" w14:paraId="5E5E2D86" w14:textId="77777777" w:rsidTr="00BD1065">
        <w:tc>
          <w:tcPr>
            <w:tcW w:w="540" w:type="dxa"/>
            <w:vMerge/>
            <w:tcBorders>
              <w:left w:val="single" w:sz="4" w:space="0" w:color="auto"/>
              <w:right w:val="single" w:sz="4" w:space="0" w:color="auto"/>
            </w:tcBorders>
            <w:vAlign w:val="center"/>
          </w:tcPr>
          <w:p w14:paraId="6025E4B1"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8C33DA8"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5212A53"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4619941" w14:textId="77777777" w:rsidR="007A0242" w:rsidRPr="00D13470" w:rsidRDefault="007A0242" w:rsidP="00BD1065">
            <w:pPr>
              <w:suppressAutoHyphens/>
              <w:adjustRightInd w:val="0"/>
              <w:textAlignment w:val="baseline"/>
              <w:rPr>
                <w:b/>
                <w:bCs/>
                <w:sz w:val="20"/>
                <w:szCs w:val="20"/>
              </w:rPr>
            </w:pPr>
            <w:r w:rsidRPr="00D13470">
              <w:rPr>
                <w:sz w:val="20"/>
                <w:szCs w:val="20"/>
              </w:rPr>
              <w:t>46. atskirti vandens surinkimo sistemas, skirtas potencialiai labiau užterštam vandeniui, nuo skirtų mažiau užterštam vandeniui;</w:t>
            </w:r>
          </w:p>
        </w:tc>
        <w:tc>
          <w:tcPr>
            <w:tcW w:w="1521" w:type="dxa"/>
            <w:tcBorders>
              <w:top w:val="single" w:sz="4" w:space="0" w:color="auto"/>
              <w:left w:val="single" w:sz="4" w:space="0" w:color="auto"/>
              <w:bottom w:val="single" w:sz="4" w:space="0" w:color="auto"/>
              <w:right w:val="single" w:sz="4" w:space="0" w:color="auto"/>
            </w:tcBorders>
          </w:tcPr>
          <w:p w14:paraId="6F412A0D"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1F733F4"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745731F" w14:textId="7AA8A3AC" w:rsidR="007A0242" w:rsidRPr="00D13470" w:rsidRDefault="00D16671" w:rsidP="00D16671">
            <w:pPr>
              <w:rPr>
                <w:sz w:val="20"/>
                <w:szCs w:val="20"/>
              </w:rPr>
            </w:pPr>
            <w:r w:rsidRPr="00D13470">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D13470" w14:paraId="20813D09" w14:textId="77777777" w:rsidTr="00BD1065">
        <w:tc>
          <w:tcPr>
            <w:tcW w:w="540" w:type="dxa"/>
            <w:vMerge/>
            <w:tcBorders>
              <w:left w:val="single" w:sz="4" w:space="0" w:color="auto"/>
              <w:right w:val="single" w:sz="4" w:space="0" w:color="auto"/>
            </w:tcBorders>
            <w:vAlign w:val="center"/>
          </w:tcPr>
          <w:p w14:paraId="5E054F8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CC91D27"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A70279A"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BAC0EE4" w14:textId="77777777" w:rsidR="007A0242" w:rsidRPr="00D13470" w:rsidRDefault="007A0242" w:rsidP="00BD1065">
            <w:pPr>
              <w:suppressAutoHyphens/>
              <w:adjustRightInd w:val="0"/>
              <w:textAlignment w:val="baseline"/>
              <w:rPr>
                <w:b/>
                <w:bCs/>
                <w:sz w:val="20"/>
                <w:szCs w:val="20"/>
              </w:rPr>
            </w:pPr>
            <w:r w:rsidRPr="00D13470">
              <w:rPr>
                <w:sz w:val="20"/>
                <w:szCs w:val="20"/>
              </w:rPr>
              <w:t>47. visoje valymo zonoje, patenkančioje į vidines vietos drenavimo sistemas, vedančias į saugojimo rezervuarus arba kolektorius, galinčius rinkti vandenį ir bet kokius išsiliejimus, turi būti ištisinis betoninis pagrindas. Kolektoriams su prataku į kanalizaciją paprastai reikia automatinių stebėjimo sistemų, pvz., pH patikrinimų, galinčių išjungti prataką;</w:t>
            </w:r>
          </w:p>
        </w:tc>
        <w:tc>
          <w:tcPr>
            <w:tcW w:w="1521" w:type="dxa"/>
            <w:tcBorders>
              <w:top w:val="single" w:sz="4" w:space="0" w:color="auto"/>
              <w:left w:val="single" w:sz="4" w:space="0" w:color="auto"/>
              <w:bottom w:val="single" w:sz="4" w:space="0" w:color="auto"/>
              <w:right w:val="single" w:sz="4" w:space="0" w:color="auto"/>
            </w:tcBorders>
          </w:tcPr>
          <w:p w14:paraId="72C439C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CE8CE1F"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A3864D6" w14:textId="2FE10B22" w:rsidR="007A0242" w:rsidRPr="00D13470" w:rsidRDefault="007A0242" w:rsidP="00543A79">
            <w:pPr>
              <w:rPr>
                <w:sz w:val="20"/>
                <w:szCs w:val="20"/>
              </w:rPr>
            </w:pPr>
            <w:r w:rsidRPr="00D13470">
              <w:rPr>
                <w:sz w:val="20"/>
                <w:szCs w:val="20"/>
              </w:rPr>
              <w:t xml:space="preserve">Aikštelės dengtos </w:t>
            </w:r>
            <w:r w:rsidR="00543A79" w:rsidRPr="00D13470">
              <w:rPr>
                <w:sz w:val="20"/>
                <w:szCs w:val="20"/>
              </w:rPr>
              <w:t>kieta asfaltbetonio/betono danga</w:t>
            </w:r>
            <w:r w:rsidRPr="00D13470">
              <w:rPr>
                <w:sz w:val="20"/>
                <w:szCs w:val="20"/>
              </w:rPr>
              <w:t>.</w:t>
            </w:r>
          </w:p>
        </w:tc>
      </w:tr>
      <w:tr w:rsidR="007A0242" w:rsidRPr="00D13470" w14:paraId="3755D67C" w14:textId="77777777" w:rsidTr="00BD1065">
        <w:tc>
          <w:tcPr>
            <w:tcW w:w="540" w:type="dxa"/>
            <w:vMerge/>
            <w:tcBorders>
              <w:left w:val="single" w:sz="4" w:space="0" w:color="auto"/>
              <w:right w:val="single" w:sz="4" w:space="0" w:color="auto"/>
            </w:tcBorders>
            <w:vAlign w:val="center"/>
          </w:tcPr>
          <w:p w14:paraId="190F4D33"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7B116994"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60C3A9D"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E318FF1" w14:textId="77777777" w:rsidR="007A0242" w:rsidRPr="00D13470" w:rsidRDefault="007A0242" w:rsidP="00BD1065">
            <w:pPr>
              <w:suppressAutoHyphens/>
              <w:adjustRightInd w:val="0"/>
              <w:textAlignment w:val="baseline"/>
              <w:rPr>
                <w:b/>
                <w:bCs/>
                <w:sz w:val="20"/>
                <w:szCs w:val="20"/>
              </w:rPr>
            </w:pPr>
            <w:r w:rsidRPr="00D13470">
              <w:rPr>
                <w:sz w:val="20"/>
                <w:szCs w:val="20"/>
              </w:rPr>
              <w:t>48. rinkti vandenį specialiame baseine tikrinimui, valymui (jei užterštas) ir tolesniam naudojimui;</w:t>
            </w:r>
          </w:p>
        </w:tc>
        <w:tc>
          <w:tcPr>
            <w:tcW w:w="1521" w:type="dxa"/>
            <w:tcBorders>
              <w:top w:val="single" w:sz="4" w:space="0" w:color="auto"/>
              <w:left w:val="single" w:sz="4" w:space="0" w:color="auto"/>
              <w:bottom w:val="single" w:sz="4" w:space="0" w:color="auto"/>
              <w:right w:val="single" w:sz="4" w:space="0" w:color="auto"/>
            </w:tcBorders>
          </w:tcPr>
          <w:p w14:paraId="4E6C1ADE"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44F9C7A" w14:textId="6F32CF87" w:rsidR="007A0242" w:rsidRPr="00D13470" w:rsidRDefault="00D77CC9" w:rsidP="00BD1065">
            <w:pPr>
              <w:rPr>
                <w:sz w:val="20"/>
                <w:szCs w:val="20"/>
              </w:rPr>
            </w:pPr>
            <w:r w:rsidRPr="00D13470">
              <w:rPr>
                <w:sz w:val="20"/>
                <w:szCs w:val="20"/>
              </w:rPr>
              <w:t>Neatitinka</w:t>
            </w:r>
          </w:p>
        </w:tc>
        <w:tc>
          <w:tcPr>
            <w:tcW w:w="2458" w:type="dxa"/>
            <w:tcBorders>
              <w:top w:val="single" w:sz="4" w:space="0" w:color="auto"/>
              <w:left w:val="single" w:sz="4" w:space="0" w:color="auto"/>
              <w:bottom w:val="single" w:sz="4" w:space="0" w:color="auto"/>
              <w:right w:val="single" w:sz="4" w:space="0" w:color="auto"/>
            </w:tcBorders>
          </w:tcPr>
          <w:p w14:paraId="403E7686" w14:textId="36829555" w:rsidR="007A0242" w:rsidRPr="00D13470" w:rsidRDefault="00D77CC9" w:rsidP="00BD1065">
            <w:pPr>
              <w:rPr>
                <w:sz w:val="20"/>
                <w:szCs w:val="20"/>
              </w:rPr>
            </w:pPr>
            <w:r w:rsidRPr="00D13470">
              <w:rPr>
                <w:sz w:val="20"/>
                <w:szCs w:val="20"/>
              </w:rPr>
              <w:t>Pareiškiamos veiklos metu nuotekų rinkti neplanuojama</w:t>
            </w:r>
            <w:r w:rsidR="00543A79" w:rsidRPr="00D13470">
              <w:rPr>
                <w:sz w:val="20"/>
                <w:szCs w:val="20"/>
              </w:rPr>
              <w:t>.</w:t>
            </w:r>
          </w:p>
        </w:tc>
      </w:tr>
      <w:tr w:rsidR="007A0242" w:rsidRPr="00D13470" w14:paraId="138873C4" w14:textId="77777777" w:rsidTr="00BD1065">
        <w:tc>
          <w:tcPr>
            <w:tcW w:w="540" w:type="dxa"/>
            <w:vMerge/>
            <w:tcBorders>
              <w:left w:val="single" w:sz="4" w:space="0" w:color="auto"/>
              <w:right w:val="single" w:sz="4" w:space="0" w:color="auto"/>
            </w:tcBorders>
            <w:vAlign w:val="center"/>
          </w:tcPr>
          <w:p w14:paraId="73122AC9"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B0055C3"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E6CD50"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0F5F6E1A" w14:textId="77777777" w:rsidR="007A0242" w:rsidRPr="00D13470" w:rsidRDefault="007A0242" w:rsidP="00BD1065">
            <w:pPr>
              <w:suppressAutoHyphens/>
              <w:adjustRightInd w:val="0"/>
              <w:textAlignment w:val="baseline"/>
              <w:rPr>
                <w:b/>
                <w:bCs/>
                <w:sz w:val="20"/>
                <w:szCs w:val="20"/>
              </w:rPr>
            </w:pPr>
            <w:r w:rsidRPr="00D13470">
              <w:rPr>
                <w:sz w:val="20"/>
                <w:szCs w:val="20"/>
              </w:rPr>
              <w:t>49. įrenginyje maksimaliai pakartotinai naudoti išvalytą vandenį ir naudoti lietaus vandenį;</w:t>
            </w:r>
          </w:p>
        </w:tc>
        <w:tc>
          <w:tcPr>
            <w:tcW w:w="1521" w:type="dxa"/>
            <w:tcBorders>
              <w:top w:val="single" w:sz="4" w:space="0" w:color="auto"/>
              <w:left w:val="single" w:sz="4" w:space="0" w:color="auto"/>
              <w:bottom w:val="single" w:sz="4" w:space="0" w:color="auto"/>
              <w:right w:val="single" w:sz="4" w:space="0" w:color="auto"/>
            </w:tcBorders>
          </w:tcPr>
          <w:p w14:paraId="5B0F8E9F"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EDF45EC"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1476257A" w14:textId="1612C71D" w:rsidR="007A0242" w:rsidRPr="00D13470" w:rsidRDefault="007A0242" w:rsidP="00BD1065">
            <w:pPr>
              <w:rPr>
                <w:sz w:val="20"/>
                <w:szCs w:val="20"/>
              </w:rPr>
            </w:pPr>
            <w:r w:rsidRPr="00D13470">
              <w:rPr>
                <w:sz w:val="20"/>
                <w:szCs w:val="20"/>
              </w:rPr>
              <w:t>Buitinėms reikmėms naudojamas vanduo turi atitikti HN reikalavimus.</w:t>
            </w:r>
          </w:p>
        </w:tc>
      </w:tr>
      <w:tr w:rsidR="007A0242" w:rsidRPr="00D13470" w14:paraId="3261BBA0" w14:textId="77777777" w:rsidTr="00BD1065">
        <w:tc>
          <w:tcPr>
            <w:tcW w:w="540" w:type="dxa"/>
            <w:vMerge/>
            <w:tcBorders>
              <w:left w:val="single" w:sz="4" w:space="0" w:color="auto"/>
              <w:right w:val="single" w:sz="4" w:space="0" w:color="auto"/>
            </w:tcBorders>
            <w:vAlign w:val="center"/>
          </w:tcPr>
          <w:p w14:paraId="74CDF3C0"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1C0D0CE1"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3BB3DE98"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E6F324D" w14:textId="77777777" w:rsidR="007A0242" w:rsidRPr="00D13470" w:rsidRDefault="007A0242" w:rsidP="00BD1065">
            <w:pPr>
              <w:suppressAutoHyphens/>
              <w:adjustRightInd w:val="0"/>
              <w:textAlignment w:val="baseline"/>
              <w:rPr>
                <w:b/>
                <w:bCs/>
                <w:sz w:val="20"/>
                <w:szCs w:val="20"/>
              </w:rPr>
            </w:pPr>
            <w:r w:rsidRPr="00D13470">
              <w:rPr>
                <w:sz w:val="20"/>
                <w:szCs w:val="20"/>
              </w:rPr>
              <w:t>50. kasdien tikrinti nutekamojo vandens valdymo sistemą ir turėti visų atliktų patikrinimų žurnalą; tam reikalinga sistema, stebinti pašalinamų nutekamųjų vandenų ir nuosėdų kokybę;</w:t>
            </w:r>
          </w:p>
        </w:tc>
        <w:tc>
          <w:tcPr>
            <w:tcW w:w="1521" w:type="dxa"/>
            <w:tcBorders>
              <w:top w:val="single" w:sz="4" w:space="0" w:color="auto"/>
              <w:left w:val="single" w:sz="4" w:space="0" w:color="auto"/>
              <w:bottom w:val="single" w:sz="4" w:space="0" w:color="auto"/>
              <w:right w:val="single" w:sz="4" w:space="0" w:color="auto"/>
            </w:tcBorders>
          </w:tcPr>
          <w:p w14:paraId="0AE99FF3"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FA9D703" w14:textId="5899FA42" w:rsidR="007A0242" w:rsidRPr="00D13470" w:rsidRDefault="00D77CC9"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1B858A74" w14:textId="2F2845F0" w:rsidR="007A0242" w:rsidRPr="00D13470" w:rsidRDefault="00D77CC9" w:rsidP="00543A79">
            <w:pPr>
              <w:rPr>
                <w:sz w:val="20"/>
                <w:szCs w:val="20"/>
              </w:rPr>
            </w:pPr>
            <w:r w:rsidRPr="00D13470">
              <w:rPr>
                <w:sz w:val="20"/>
                <w:szCs w:val="20"/>
              </w:rPr>
              <w:t>Buitinės nuotekos bus išleidžiamos į centralizuotus nuotekų tinklus.</w:t>
            </w:r>
          </w:p>
          <w:p w14:paraId="71AA6E98" w14:textId="52C5089F" w:rsidR="00D77CC9" w:rsidRPr="00D13470" w:rsidRDefault="00D77CC9" w:rsidP="00D77CC9">
            <w:pPr>
              <w:rPr>
                <w:sz w:val="20"/>
                <w:szCs w:val="20"/>
              </w:rPr>
            </w:pPr>
            <w:r w:rsidRPr="00D13470">
              <w:rPr>
                <w:sz w:val="20"/>
                <w:szCs w:val="20"/>
              </w:rPr>
              <w:t>Skyriuje tvarkomos 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D13470" w14:paraId="5001FD00" w14:textId="77777777" w:rsidTr="00BD1065">
        <w:tc>
          <w:tcPr>
            <w:tcW w:w="540" w:type="dxa"/>
            <w:vMerge/>
            <w:tcBorders>
              <w:left w:val="single" w:sz="4" w:space="0" w:color="auto"/>
              <w:right w:val="single" w:sz="4" w:space="0" w:color="auto"/>
            </w:tcBorders>
            <w:vAlign w:val="center"/>
          </w:tcPr>
          <w:p w14:paraId="6A67AD15" w14:textId="6D1D50A4"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667F52B"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D3533BB"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D0E8737" w14:textId="77777777" w:rsidR="007A0242" w:rsidRPr="00D13470" w:rsidRDefault="007A0242" w:rsidP="00BD1065">
            <w:pPr>
              <w:suppressAutoHyphens/>
              <w:adjustRightInd w:val="0"/>
              <w:textAlignment w:val="baseline"/>
              <w:rPr>
                <w:b/>
                <w:bCs/>
                <w:sz w:val="20"/>
                <w:szCs w:val="20"/>
              </w:rPr>
            </w:pPr>
            <w:r w:rsidRPr="00D13470">
              <w:rPr>
                <w:sz w:val="20"/>
                <w:szCs w:val="20"/>
              </w:rPr>
              <w:t>51. pirmiausiai identifikuoti nuotekas, kuriose gali būti pavojingų junginių (pvz., adsorbuojami organiškai surišti halogenai (AOX); cianidai; sulfidai; aromatiniai junginiai; benzenas ar angliavandeniai (ištirpinti, emulsuoti ar neištirpinti); ir metalai, pvz., gyvsidabris, kadmis, švinas, varis, nikelis, chromas, arsenas ir cinkas); po to vietoje atskiriami pirmiau nustatyti nuotekų srautai, o tada nuotekos apdorojamos konkrečiu būdu, vietoje ar už jos ribų;</w:t>
            </w:r>
          </w:p>
        </w:tc>
        <w:tc>
          <w:tcPr>
            <w:tcW w:w="1521" w:type="dxa"/>
            <w:tcBorders>
              <w:top w:val="single" w:sz="4" w:space="0" w:color="auto"/>
              <w:left w:val="single" w:sz="4" w:space="0" w:color="auto"/>
              <w:bottom w:val="single" w:sz="4" w:space="0" w:color="auto"/>
              <w:right w:val="single" w:sz="4" w:space="0" w:color="auto"/>
            </w:tcBorders>
          </w:tcPr>
          <w:p w14:paraId="3166339B"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8D68711" w14:textId="0D6E60E2" w:rsidR="007A0242" w:rsidRPr="00D13470" w:rsidRDefault="00D77CC9"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74829102" w14:textId="2622955D" w:rsidR="007A0242" w:rsidRPr="00D13470" w:rsidRDefault="00D77CC9" w:rsidP="00BD1065">
            <w:pPr>
              <w:rPr>
                <w:sz w:val="20"/>
                <w:szCs w:val="20"/>
              </w:rPr>
            </w:pPr>
            <w:r w:rsidRPr="00D13470">
              <w:rPr>
                <w:sz w:val="20"/>
                <w:szCs w:val="20"/>
              </w:rPr>
              <w:t>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D13470" w14:paraId="4D91EDB0" w14:textId="77777777" w:rsidTr="00BD1065">
        <w:tc>
          <w:tcPr>
            <w:tcW w:w="540" w:type="dxa"/>
            <w:vMerge/>
            <w:tcBorders>
              <w:left w:val="single" w:sz="4" w:space="0" w:color="auto"/>
              <w:right w:val="single" w:sz="4" w:space="0" w:color="auto"/>
            </w:tcBorders>
            <w:vAlign w:val="center"/>
          </w:tcPr>
          <w:p w14:paraId="7753CBD4"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4BF7442"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FDBE5B7"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20859DF" w14:textId="77777777" w:rsidR="007A0242" w:rsidRPr="00D13470" w:rsidRDefault="007A0242" w:rsidP="00BD1065">
            <w:pPr>
              <w:suppressAutoHyphens/>
              <w:adjustRightInd w:val="0"/>
              <w:textAlignment w:val="baseline"/>
              <w:rPr>
                <w:b/>
                <w:bCs/>
                <w:sz w:val="20"/>
                <w:szCs w:val="20"/>
              </w:rPr>
            </w:pPr>
            <w:r w:rsidRPr="00D13470">
              <w:rPr>
                <w:sz w:val="20"/>
                <w:szCs w:val="20"/>
              </w:rPr>
              <w:t>52. galiausiai, po GPGB Nr. 42 pritaikymo, pasirinkti ir įvykdyti tinkamą valymo technologiją kiekvienam nuotekų tipui;</w:t>
            </w:r>
          </w:p>
        </w:tc>
        <w:tc>
          <w:tcPr>
            <w:tcW w:w="1521" w:type="dxa"/>
            <w:tcBorders>
              <w:top w:val="single" w:sz="4" w:space="0" w:color="auto"/>
              <w:left w:val="single" w:sz="4" w:space="0" w:color="auto"/>
              <w:bottom w:val="single" w:sz="4" w:space="0" w:color="auto"/>
              <w:right w:val="single" w:sz="4" w:space="0" w:color="auto"/>
            </w:tcBorders>
          </w:tcPr>
          <w:p w14:paraId="256CA94A"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4A7373A" w14:textId="77777777" w:rsidR="007A0242" w:rsidRPr="00D13470" w:rsidRDefault="007A0242" w:rsidP="00BD1065">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43A6C0E8" w14:textId="77777777" w:rsidR="00D77CC9" w:rsidRPr="00D13470" w:rsidRDefault="00D77CC9" w:rsidP="00D77CC9">
            <w:pPr>
              <w:rPr>
                <w:sz w:val="20"/>
                <w:szCs w:val="20"/>
              </w:rPr>
            </w:pPr>
            <w:r w:rsidRPr="00D13470">
              <w:rPr>
                <w:sz w:val="20"/>
                <w:szCs w:val="20"/>
              </w:rPr>
              <w:t>Buitinės nuotekos bus išleidžiamos į centralizuotus nuotekų tinklus.</w:t>
            </w:r>
          </w:p>
          <w:p w14:paraId="179516A1" w14:textId="6F436503" w:rsidR="007A0242" w:rsidRPr="00D13470" w:rsidRDefault="00D77CC9" w:rsidP="00D77CC9">
            <w:pPr>
              <w:rPr>
                <w:sz w:val="20"/>
                <w:szCs w:val="20"/>
              </w:rPr>
            </w:pPr>
            <w:r w:rsidRPr="00D13470">
              <w:rPr>
                <w:sz w:val="20"/>
                <w:szCs w:val="20"/>
              </w:rPr>
              <w:t>Skyriuje tvarkomos atliekos bus laikomos tik joms skirtose laikyti vietose. Visa atliekų tvarkymo veikla, kuri bus vykdoma patalpose ir aikštelėje pastatytuose uždaruose konteineriuose, todėl paviršinės nuotekos nebus užterštos pavojingomis medžiagomis.</w:t>
            </w:r>
          </w:p>
        </w:tc>
      </w:tr>
      <w:tr w:rsidR="007A0242" w:rsidRPr="00D13470" w14:paraId="26719CDE" w14:textId="77777777" w:rsidTr="00BD1065">
        <w:tc>
          <w:tcPr>
            <w:tcW w:w="540" w:type="dxa"/>
            <w:vMerge/>
            <w:tcBorders>
              <w:left w:val="single" w:sz="4" w:space="0" w:color="auto"/>
              <w:right w:val="single" w:sz="4" w:space="0" w:color="auto"/>
            </w:tcBorders>
            <w:vAlign w:val="center"/>
          </w:tcPr>
          <w:p w14:paraId="7258528D" w14:textId="77777777" w:rsidR="007A0242" w:rsidRPr="00D13470" w:rsidRDefault="007A0242" w:rsidP="00BD1065">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163CE5A" w14:textId="77777777" w:rsidR="007A0242" w:rsidRPr="00D13470" w:rsidRDefault="007A0242" w:rsidP="00BD1065">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CF03886" w14:textId="77777777" w:rsidR="007A0242" w:rsidRPr="00D13470" w:rsidRDefault="007A0242" w:rsidP="00BD1065">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16B540C1" w14:textId="77777777" w:rsidR="007A0242" w:rsidRPr="00D13470" w:rsidRDefault="007A0242" w:rsidP="00BD1065">
            <w:pPr>
              <w:suppressAutoHyphens/>
              <w:adjustRightInd w:val="0"/>
              <w:textAlignment w:val="baseline"/>
              <w:rPr>
                <w:b/>
                <w:bCs/>
                <w:sz w:val="20"/>
                <w:szCs w:val="20"/>
              </w:rPr>
            </w:pPr>
            <w:r w:rsidRPr="00D13470">
              <w:rPr>
                <w:sz w:val="20"/>
                <w:szCs w:val="20"/>
              </w:rPr>
              <w:t>53. įgyvendinti priemones, didinančias patikimumą, kuriuo galima atlikti reikiamus kontrolės ir slopinimo veiksmus (pvz., optimizuoti metalų nusodinimą);</w:t>
            </w:r>
          </w:p>
        </w:tc>
        <w:tc>
          <w:tcPr>
            <w:tcW w:w="1521" w:type="dxa"/>
            <w:tcBorders>
              <w:top w:val="single" w:sz="4" w:space="0" w:color="auto"/>
              <w:left w:val="single" w:sz="4" w:space="0" w:color="auto"/>
              <w:bottom w:val="single" w:sz="4" w:space="0" w:color="auto"/>
              <w:right w:val="single" w:sz="4" w:space="0" w:color="auto"/>
            </w:tcBorders>
          </w:tcPr>
          <w:p w14:paraId="4281D7F2" w14:textId="77777777" w:rsidR="007A0242" w:rsidRPr="00D13470" w:rsidRDefault="007A0242" w:rsidP="00BD1065">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A4642B9" w14:textId="63A5644D" w:rsidR="007A0242" w:rsidRPr="00D13470" w:rsidRDefault="00D77CC9" w:rsidP="00BD1065">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447A6496" w14:textId="0AECD8BD" w:rsidR="007A0242" w:rsidRPr="00D13470" w:rsidRDefault="00D77CC9" w:rsidP="00BD1065">
            <w:pPr>
              <w:rPr>
                <w:sz w:val="20"/>
                <w:szCs w:val="20"/>
              </w:rPr>
            </w:pPr>
            <w:r w:rsidRPr="00D13470">
              <w:rPr>
                <w:sz w:val="20"/>
                <w:szCs w:val="20"/>
              </w:rPr>
              <w:t>-</w:t>
            </w:r>
          </w:p>
        </w:tc>
      </w:tr>
      <w:tr w:rsidR="00D77CC9" w:rsidRPr="00D13470" w14:paraId="6CE619B8" w14:textId="77777777" w:rsidTr="00BD1065">
        <w:tc>
          <w:tcPr>
            <w:tcW w:w="540" w:type="dxa"/>
            <w:vMerge/>
            <w:tcBorders>
              <w:left w:val="single" w:sz="4" w:space="0" w:color="auto"/>
              <w:right w:val="single" w:sz="4" w:space="0" w:color="auto"/>
            </w:tcBorders>
            <w:vAlign w:val="center"/>
          </w:tcPr>
          <w:p w14:paraId="6F9BCA56"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6AE2F57"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235AFE3D"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74D837A2" w14:textId="77777777" w:rsidR="00D77CC9" w:rsidRPr="00D13470" w:rsidRDefault="00D77CC9" w:rsidP="00D77CC9">
            <w:pPr>
              <w:suppressAutoHyphens/>
              <w:adjustRightInd w:val="0"/>
              <w:textAlignment w:val="baseline"/>
              <w:rPr>
                <w:b/>
                <w:bCs/>
                <w:sz w:val="20"/>
                <w:szCs w:val="20"/>
              </w:rPr>
            </w:pPr>
            <w:r w:rsidRPr="00D13470">
              <w:rPr>
                <w:sz w:val="20"/>
                <w:szCs w:val="20"/>
              </w:rPr>
              <w:t>54. identifikuoti pagrindines chemines išvalytų nutekamųjų vandenų sudedamąsias dalis (įskaitant COD susidarymą) ir po to atlikti kompetentingą šių cheminių medžiagų likimo aplinkoje įvertinimą;</w:t>
            </w:r>
          </w:p>
        </w:tc>
        <w:tc>
          <w:tcPr>
            <w:tcW w:w="1521" w:type="dxa"/>
            <w:tcBorders>
              <w:top w:val="single" w:sz="4" w:space="0" w:color="auto"/>
              <w:left w:val="single" w:sz="4" w:space="0" w:color="auto"/>
              <w:bottom w:val="single" w:sz="4" w:space="0" w:color="auto"/>
              <w:right w:val="single" w:sz="4" w:space="0" w:color="auto"/>
            </w:tcBorders>
          </w:tcPr>
          <w:p w14:paraId="25DB3B03"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673B0FD" w14:textId="49E7B5F6" w:rsidR="00D77CC9" w:rsidRPr="00D13470" w:rsidRDefault="00D77CC9" w:rsidP="00D77CC9">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30DB6CB5" w14:textId="7E0AAFE0" w:rsidR="00D77CC9" w:rsidRPr="00D13470" w:rsidRDefault="00D77CC9" w:rsidP="00D77CC9">
            <w:pPr>
              <w:rPr>
                <w:sz w:val="20"/>
                <w:szCs w:val="20"/>
              </w:rPr>
            </w:pPr>
            <w:r w:rsidRPr="00D13470">
              <w:rPr>
                <w:sz w:val="20"/>
                <w:szCs w:val="20"/>
              </w:rPr>
              <w:t>-</w:t>
            </w:r>
          </w:p>
        </w:tc>
      </w:tr>
      <w:tr w:rsidR="00D77CC9" w:rsidRPr="00D13470" w14:paraId="35927AC9" w14:textId="77777777" w:rsidTr="00BD1065">
        <w:tc>
          <w:tcPr>
            <w:tcW w:w="540" w:type="dxa"/>
            <w:vMerge/>
            <w:tcBorders>
              <w:left w:val="single" w:sz="4" w:space="0" w:color="auto"/>
              <w:right w:val="single" w:sz="4" w:space="0" w:color="auto"/>
            </w:tcBorders>
            <w:vAlign w:val="center"/>
          </w:tcPr>
          <w:p w14:paraId="52758A00"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23BFA0B"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1F43BE1"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1AA1650" w14:textId="77777777" w:rsidR="00D77CC9" w:rsidRPr="00D13470" w:rsidRDefault="00D77CC9" w:rsidP="00D77CC9">
            <w:pPr>
              <w:suppressAutoHyphens/>
              <w:adjustRightInd w:val="0"/>
              <w:textAlignment w:val="baseline"/>
              <w:rPr>
                <w:b/>
                <w:bCs/>
                <w:sz w:val="20"/>
                <w:szCs w:val="20"/>
              </w:rPr>
            </w:pPr>
            <w:r w:rsidRPr="00D13470">
              <w:rPr>
                <w:sz w:val="20"/>
                <w:szCs w:val="20"/>
              </w:rPr>
              <w:t>55. nuotekos išleidžiamos iš saugyklos tik atlikus visas valymo priemones ir galutinį patikrinimą;</w:t>
            </w:r>
          </w:p>
        </w:tc>
        <w:tc>
          <w:tcPr>
            <w:tcW w:w="1521" w:type="dxa"/>
            <w:tcBorders>
              <w:top w:val="single" w:sz="4" w:space="0" w:color="auto"/>
              <w:left w:val="single" w:sz="4" w:space="0" w:color="auto"/>
              <w:bottom w:val="single" w:sz="4" w:space="0" w:color="auto"/>
              <w:right w:val="single" w:sz="4" w:space="0" w:color="auto"/>
            </w:tcBorders>
          </w:tcPr>
          <w:p w14:paraId="1526B0F0"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85EB1AC" w14:textId="77777777" w:rsidR="00D77CC9" w:rsidRPr="00D13470" w:rsidRDefault="00D77CC9" w:rsidP="00D77CC9">
            <w:pPr>
              <w:rPr>
                <w:sz w:val="20"/>
                <w:szCs w:val="20"/>
              </w:rPr>
            </w:pPr>
            <w:r w:rsidRPr="00D13470">
              <w:rPr>
                <w:sz w:val="20"/>
                <w:szCs w:val="20"/>
              </w:rPr>
              <w:t>Neaktualu</w:t>
            </w:r>
          </w:p>
        </w:tc>
        <w:tc>
          <w:tcPr>
            <w:tcW w:w="2458" w:type="dxa"/>
            <w:tcBorders>
              <w:top w:val="single" w:sz="4" w:space="0" w:color="auto"/>
              <w:left w:val="single" w:sz="4" w:space="0" w:color="auto"/>
              <w:bottom w:val="single" w:sz="4" w:space="0" w:color="auto"/>
              <w:right w:val="single" w:sz="4" w:space="0" w:color="auto"/>
            </w:tcBorders>
          </w:tcPr>
          <w:p w14:paraId="33D2B5BA" w14:textId="77777777" w:rsidR="00D77CC9" w:rsidRPr="00D13470" w:rsidRDefault="00D77CC9" w:rsidP="00D77CC9">
            <w:pPr>
              <w:rPr>
                <w:sz w:val="20"/>
                <w:szCs w:val="20"/>
              </w:rPr>
            </w:pPr>
            <w:r w:rsidRPr="00D13470">
              <w:rPr>
                <w:sz w:val="20"/>
                <w:szCs w:val="20"/>
              </w:rPr>
              <w:t>Nuotekos saugykloje nebus saugomos.</w:t>
            </w:r>
          </w:p>
        </w:tc>
      </w:tr>
      <w:tr w:rsidR="00D77CC9" w:rsidRPr="00D13470" w14:paraId="03666E41" w14:textId="77777777" w:rsidTr="00BD1065">
        <w:tc>
          <w:tcPr>
            <w:tcW w:w="540" w:type="dxa"/>
            <w:vMerge/>
            <w:tcBorders>
              <w:left w:val="single" w:sz="4" w:space="0" w:color="auto"/>
              <w:bottom w:val="single" w:sz="4" w:space="0" w:color="auto"/>
              <w:right w:val="single" w:sz="4" w:space="0" w:color="auto"/>
            </w:tcBorders>
            <w:vAlign w:val="center"/>
          </w:tcPr>
          <w:p w14:paraId="4F7D3F2B"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2ED3FC6"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32B438AA"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tbl>
            <w:tblPr>
              <w:tblpPr w:leftFromText="180" w:rightFromText="180" w:vertAnchor="page" w:horzAnchor="margin" w:tblpY="3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520"/>
            </w:tblGrid>
            <w:tr w:rsidR="00D77CC9" w:rsidRPr="00D13470" w14:paraId="168B0D46" w14:textId="77777777" w:rsidTr="00BD1065">
              <w:tc>
                <w:tcPr>
                  <w:tcW w:w="2608" w:type="dxa"/>
                </w:tcPr>
                <w:p w14:paraId="46EEB244" w14:textId="77777777" w:rsidR="00D77CC9" w:rsidRPr="00D13470" w:rsidRDefault="00D77CC9" w:rsidP="00D77CC9">
                  <w:pPr>
                    <w:rPr>
                      <w:b/>
                      <w:bCs/>
                      <w:sz w:val="20"/>
                      <w:szCs w:val="20"/>
                    </w:rPr>
                  </w:pPr>
                  <w:r w:rsidRPr="00D13470">
                    <w:rPr>
                      <w:b/>
                      <w:bCs/>
                      <w:sz w:val="20"/>
                      <w:szCs w:val="20"/>
                    </w:rPr>
                    <w:t>Vandens parametras</w:t>
                  </w:r>
                </w:p>
              </w:tc>
              <w:tc>
                <w:tcPr>
                  <w:tcW w:w="2520" w:type="dxa"/>
                </w:tcPr>
                <w:p w14:paraId="4E39B2BE" w14:textId="77777777" w:rsidR="00D77CC9" w:rsidRPr="00D13470" w:rsidRDefault="00D77CC9" w:rsidP="00D77CC9">
                  <w:pPr>
                    <w:rPr>
                      <w:b/>
                      <w:bCs/>
                      <w:sz w:val="20"/>
                      <w:szCs w:val="20"/>
                    </w:rPr>
                  </w:pPr>
                  <w:r w:rsidRPr="00D13470">
                    <w:rPr>
                      <w:b/>
                      <w:bCs/>
                      <w:sz w:val="20"/>
                      <w:szCs w:val="20"/>
                    </w:rPr>
                    <w:t>Emisijos vertės, susijusios su GPGB naudojimu (ppm)</w:t>
                  </w:r>
                </w:p>
              </w:tc>
            </w:tr>
            <w:tr w:rsidR="00D77CC9" w:rsidRPr="00D13470" w14:paraId="74E07052" w14:textId="77777777" w:rsidTr="00BD1065">
              <w:tc>
                <w:tcPr>
                  <w:tcW w:w="2608" w:type="dxa"/>
                </w:tcPr>
                <w:p w14:paraId="6F88FFA2" w14:textId="77777777" w:rsidR="00D77CC9" w:rsidRPr="00D13470" w:rsidRDefault="00D77CC9" w:rsidP="00D77CC9">
                  <w:pPr>
                    <w:rPr>
                      <w:sz w:val="20"/>
                      <w:szCs w:val="20"/>
                    </w:rPr>
                  </w:pPr>
                  <w:r w:rsidRPr="00D13470">
                    <w:rPr>
                      <w:sz w:val="20"/>
                      <w:szCs w:val="20"/>
                    </w:rPr>
                    <w:t>COD (cheminis deguonies poreikis)</w:t>
                  </w:r>
                </w:p>
              </w:tc>
              <w:tc>
                <w:tcPr>
                  <w:tcW w:w="2520" w:type="dxa"/>
                  <w:vAlign w:val="center"/>
                </w:tcPr>
                <w:p w14:paraId="75C3D572" w14:textId="77777777" w:rsidR="00D77CC9" w:rsidRPr="00D13470" w:rsidRDefault="00D77CC9" w:rsidP="00D77CC9">
                  <w:pPr>
                    <w:jc w:val="center"/>
                    <w:rPr>
                      <w:sz w:val="20"/>
                      <w:szCs w:val="20"/>
                    </w:rPr>
                  </w:pPr>
                  <w:r w:rsidRPr="00D13470">
                    <w:rPr>
                      <w:sz w:val="20"/>
                      <w:szCs w:val="20"/>
                    </w:rPr>
                    <w:t>20–120</w:t>
                  </w:r>
                </w:p>
              </w:tc>
            </w:tr>
            <w:tr w:rsidR="00D77CC9" w:rsidRPr="00D13470" w14:paraId="00B3F56B" w14:textId="77777777" w:rsidTr="00BD1065">
              <w:tc>
                <w:tcPr>
                  <w:tcW w:w="2608" w:type="dxa"/>
                </w:tcPr>
                <w:p w14:paraId="6141E802" w14:textId="77777777" w:rsidR="00D77CC9" w:rsidRPr="00D13470" w:rsidRDefault="00D77CC9" w:rsidP="00D77CC9">
                  <w:pPr>
                    <w:rPr>
                      <w:sz w:val="20"/>
                      <w:szCs w:val="20"/>
                    </w:rPr>
                  </w:pPr>
                  <w:r w:rsidRPr="00D13470">
                    <w:rPr>
                      <w:sz w:val="20"/>
                      <w:szCs w:val="20"/>
                    </w:rPr>
                    <w:t>BOD (biocheminis deguonies poreikis)</w:t>
                  </w:r>
                </w:p>
              </w:tc>
              <w:tc>
                <w:tcPr>
                  <w:tcW w:w="2520" w:type="dxa"/>
                  <w:vAlign w:val="center"/>
                </w:tcPr>
                <w:p w14:paraId="386E760F" w14:textId="77777777" w:rsidR="00D77CC9" w:rsidRPr="00D13470" w:rsidRDefault="00D77CC9" w:rsidP="00D77CC9">
                  <w:pPr>
                    <w:jc w:val="center"/>
                    <w:rPr>
                      <w:sz w:val="20"/>
                      <w:szCs w:val="20"/>
                    </w:rPr>
                  </w:pPr>
                  <w:r w:rsidRPr="00D13470">
                    <w:rPr>
                      <w:sz w:val="20"/>
                      <w:szCs w:val="20"/>
                    </w:rPr>
                    <w:t>2–20</w:t>
                  </w:r>
                </w:p>
              </w:tc>
            </w:tr>
            <w:tr w:rsidR="00D77CC9" w:rsidRPr="00D13470" w14:paraId="6A6D167A" w14:textId="77777777" w:rsidTr="00BD1065">
              <w:tc>
                <w:tcPr>
                  <w:tcW w:w="2608" w:type="dxa"/>
                </w:tcPr>
                <w:p w14:paraId="12DAC6CA" w14:textId="77777777" w:rsidR="00D77CC9" w:rsidRPr="00D13470" w:rsidRDefault="00D77CC9" w:rsidP="00D77CC9">
                  <w:pPr>
                    <w:rPr>
                      <w:sz w:val="20"/>
                      <w:szCs w:val="20"/>
                    </w:rPr>
                  </w:pPr>
                  <w:r w:rsidRPr="00D13470">
                    <w:rPr>
                      <w:sz w:val="20"/>
                      <w:szCs w:val="20"/>
                    </w:rPr>
                    <w:t>Sunkieji metalai (Cr, Cu, Ni, Pb, Zn)</w:t>
                  </w:r>
                </w:p>
              </w:tc>
              <w:tc>
                <w:tcPr>
                  <w:tcW w:w="2520" w:type="dxa"/>
                  <w:vAlign w:val="center"/>
                </w:tcPr>
                <w:p w14:paraId="6E0900B5" w14:textId="77777777" w:rsidR="00D77CC9" w:rsidRPr="00D13470" w:rsidRDefault="00D77CC9" w:rsidP="00D77CC9">
                  <w:pPr>
                    <w:jc w:val="center"/>
                    <w:rPr>
                      <w:sz w:val="20"/>
                      <w:szCs w:val="20"/>
                    </w:rPr>
                  </w:pPr>
                  <w:r w:rsidRPr="00D13470">
                    <w:rPr>
                      <w:sz w:val="20"/>
                      <w:szCs w:val="20"/>
                    </w:rPr>
                    <w:t>0,1–1</w:t>
                  </w:r>
                </w:p>
              </w:tc>
            </w:tr>
            <w:tr w:rsidR="00D77CC9" w:rsidRPr="00D13470" w14:paraId="4707B32D" w14:textId="77777777" w:rsidTr="00BD1065">
              <w:tc>
                <w:tcPr>
                  <w:tcW w:w="2608" w:type="dxa"/>
                </w:tcPr>
                <w:p w14:paraId="76042C25" w14:textId="77777777" w:rsidR="00D77CC9" w:rsidRPr="00D13470" w:rsidRDefault="00D77CC9" w:rsidP="00D77CC9">
                  <w:pPr>
                    <w:rPr>
                      <w:sz w:val="20"/>
                      <w:szCs w:val="20"/>
                    </w:rPr>
                  </w:pPr>
                  <w:r w:rsidRPr="00D13470">
                    <w:rPr>
                      <w:sz w:val="20"/>
                      <w:szCs w:val="20"/>
                    </w:rPr>
                    <w:t>Labai toksiški sunkieji metalai:</w:t>
                  </w:r>
                </w:p>
                <w:p w14:paraId="191E81E0" w14:textId="77777777" w:rsidR="00D77CC9" w:rsidRPr="00D13470" w:rsidRDefault="00D77CC9" w:rsidP="00D77CC9">
                  <w:pPr>
                    <w:rPr>
                      <w:sz w:val="20"/>
                      <w:szCs w:val="20"/>
                    </w:rPr>
                  </w:pPr>
                  <w:r w:rsidRPr="00D13470">
                    <w:rPr>
                      <w:sz w:val="20"/>
                      <w:szCs w:val="20"/>
                    </w:rPr>
                    <w:tab/>
                    <w:t>As</w:t>
                  </w:r>
                </w:p>
                <w:p w14:paraId="426940B9" w14:textId="77777777" w:rsidR="00D77CC9" w:rsidRPr="00D13470" w:rsidRDefault="00D77CC9" w:rsidP="00D77CC9">
                  <w:pPr>
                    <w:rPr>
                      <w:sz w:val="20"/>
                      <w:szCs w:val="20"/>
                    </w:rPr>
                  </w:pPr>
                  <w:r w:rsidRPr="00D13470">
                    <w:rPr>
                      <w:sz w:val="20"/>
                      <w:szCs w:val="20"/>
                    </w:rPr>
                    <w:tab/>
                    <w:t>Hg</w:t>
                  </w:r>
                </w:p>
                <w:p w14:paraId="5AE4C495" w14:textId="77777777" w:rsidR="00D77CC9" w:rsidRPr="00D13470" w:rsidRDefault="00D77CC9" w:rsidP="00D77CC9">
                  <w:pPr>
                    <w:rPr>
                      <w:sz w:val="20"/>
                      <w:szCs w:val="20"/>
                    </w:rPr>
                  </w:pPr>
                  <w:r w:rsidRPr="00D13470">
                    <w:rPr>
                      <w:sz w:val="20"/>
                      <w:szCs w:val="20"/>
                    </w:rPr>
                    <w:tab/>
                    <w:t>Cd</w:t>
                  </w:r>
                </w:p>
                <w:p w14:paraId="15567DFE" w14:textId="77777777" w:rsidR="00D77CC9" w:rsidRPr="00D13470" w:rsidRDefault="00D77CC9" w:rsidP="00D77CC9">
                  <w:pPr>
                    <w:rPr>
                      <w:sz w:val="20"/>
                      <w:szCs w:val="20"/>
                    </w:rPr>
                  </w:pPr>
                  <w:r w:rsidRPr="00D13470">
                    <w:rPr>
                      <w:sz w:val="20"/>
                      <w:szCs w:val="20"/>
                    </w:rPr>
                    <w:tab/>
                    <w:t>Cr(VI)</w:t>
                  </w:r>
                </w:p>
              </w:tc>
              <w:tc>
                <w:tcPr>
                  <w:tcW w:w="2520" w:type="dxa"/>
                  <w:vAlign w:val="center"/>
                </w:tcPr>
                <w:p w14:paraId="322C4866" w14:textId="77777777" w:rsidR="00D77CC9" w:rsidRPr="00D13470" w:rsidRDefault="00D77CC9" w:rsidP="00D77CC9">
                  <w:pPr>
                    <w:jc w:val="center"/>
                    <w:rPr>
                      <w:sz w:val="20"/>
                      <w:szCs w:val="20"/>
                    </w:rPr>
                  </w:pPr>
                </w:p>
                <w:p w14:paraId="67E243B3" w14:textId="77777777" w:rsidR="00D77CC9" w:rsidRPr="00D13470" w:rsidRDefault="00D77CC9" w:rsidP="00D77CC9">
                  <w:pPr>
                    <w:jc w:val="center"/>
                    <w:rPr>
                      <w:sz w:val="20"/>
                      <w:szCs w:val="20"/>
                    </w:rPr>
                  </w:pPr>
                  <w:r w:rsidRPr="00D13470">
                    <w:rPr>
                      <w:sz w:val="20"/>
                      <w:szCs w:val="20"/>
                    </w:rPr>
                    <w:t>&lt;0,1</w:t>
                  </w:r>
                </w:p>
                <w:p w14:paraId="6E4C1147" w14:textId="77777777" w:rsidR="00D77CC9" w:rsidRPr="00D13470" w:rsidRDefault="00D77CC9" w:rsidP="00D77CC9">
                  <w:pPr>
                    <w:jc w:val="center"/>
                    <w:rPr>
                      <w:sz w:val="20"/>
                      <w:szCs w:val="20"/>
                    </w:rPr>
                  </w:pPr>
                  <w:r w:rsidRPr="00D13470">
                    <w:rPr>
                      <w:sz w:val="20"/>
                      <w:szCs w:val="20"/>
                    </w:rPr>
                    <w:t>0,01–0,05</w:t>
                  </w:r>
                </w:p>
                <w:p w14:paraId="773FB62B" w14:textId="77777777" w:rsidR="00D77CC9" w:rsidRPr="00D13470" w:rsidRDefault="00D77CC9" w:rsidP="00D77CC9">
                  <w:pPr>
                    <w:jc w:val="center"/>
                    <w:rPr>
                      <w:sz w:val="20"/>
                      <w:szCs w:val="20"/>
                    </w:rPr>
                  </w:pPr>
                  <w:r w:rsidRPr="00D13470">
                    <w:rPr>
                      <w:sz w:val="20"/>
                      <w:szCs w:val="20"/>
                    </w:rPr>
                    <w:t>&lt;0,1–0,2</w:t>
                  </w:r>
                </w:p>
                <w:p w14:paraId="623C86AE" w14:textId="77777777" w:rsidR="00D77CC9" w:rsidRPr="00D13470" w:rsidRDefault="00D77CC9" w:rsidP="00D77CC9">
                  <w:pPr>
                    <w:jc w:val="center"/>
                    <w:rPr>
                      <w:sz w:val="20"/>
                      <w:szCs w:val="20"/>
                    </w:rPr>
                  </w:pPr>
                  <w:r w:rsidRPr="00D13470">
                    <w:rPr>
                      <w:sz w:val="20"/>
                      <w:szCs w:val="20"/>
                    </w:rPr>
                    <w:t>&lt;0,1–0,4</w:t>
                  </w:r>
                </w:p>
              </w:tc>
            </w:tr>
          </w:tbl>
          <w:p w14:paraId="0D71A9C1" w14:textId="77777777" w:rsidR="00D77CC9" w:rsidRPr="00D13470" w:rsidRDefault="00D77CC9" w:rsidP="00D77CC9">
            <w:pPr>
              <w:suppressAutoHyphens/>
              <w:adjustRightInd w:val="0"/>
              <w:textAlignment w:val="baseline"/>
              <w:rPr>
                <w:b/>
                <w:bCs/>
                <w:sz w:val="20"/>
                <w:szCs w:val="20"/>
              </w:rPr>
            </w:pPr>
            <w:r w:rsidRPr="00D13470">
              <w:rPr>
                <w:sz w:val="20"/>
                <w:szCs w:val="20"/>
              </w:rPr>
              <w:t xml:space="preserve"> 56. prieš išleidžiant pasiekti tokias emisijos į vandenį vertes:</w:t>
            </w:r>
          </w:p>
        </w:tc>
        <w:tc>
          <w:tcPr>
            <w:tcW w:w="1521" w:type="dxa"/>
            <w:tcBorders>
              <w:top w:val="single" w:sz="4" w:space="0" w:color="auto"/>
              <w:left w:val="single" w:sz="4" w:space="0" w:color="auto"/>
              <w:bottom w:val="single" w:sz="4" w:space="0" w:color="auto"/>
              <w:right w:val="single" w:sz="4" w:space="0" w:color="auto"/>
            </w:tcBorders>
          </w:tcPr>
          <w:p w14:paraId="5C8A13DF" w14:textId="77777777" w:rsidR="00D77CC9" w:rsidRPr="00D13470" w:rsidRDefault="00D77CC9" w:rsidP="00D77CC9">
            <w:pPr>
              <w:rPr>
                <w:sz w:val="20"/>
                <w:szCs w:val="20"/>
              </w:rPr>
            </w:pPr>
          </w:p>
          <w:p w14:paraId="38294C25"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35B0421" w14:textId="77777777" w:rsidR="00D77CC9" w:rsidRPr="00D13470" w:rsidRDefault="00D77CC9" w:rsidP="00D77CC9">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5BA33E9" w14:textId="77777777" w:rsidR="00D77CC9" w:rsidRPr="00D13470" w:rsidRDefault="00D77CC9" w:rsidP="00D77CC9">
            <w:pPr>
              <w:rPr>
                <w:sz w:val="20"/>
                <w:szCs w:val="20"/>
              </w:rPr>
            </w:pPr>
            <w:r w:rsidRPr="00D13470">
              <w:rPr>
                <w:sz w:val="20"/>
                <w:szCs w:val="20"/>
              </w:rPr>
              <w:t>Buitinių ir paviršinių nuotekų kokybė bus kontroliuojama ir atitiks sutartyje su nuotekų tvarkymo įmone nustatytus reikalavimus. Į gamtinę aplinką išleidžiamų paviršinių nuotekų užterštumas neviršys leistinų normų.</w:t>
            </w:r>
          </w:p>
        </w:tc>
      </w:tr>
      <w:tr w:rsidR="00D77CC9" w:rsidRPr="00D13470" w14:paraId="21F6529D" w14:textId="77777777" w:rsidTr="00BD1065">
        <w:tc>
          <w:tcPr>
            <w:tcW w:w="540" w:type="dxa"/>
            <w:vMerge w:val="restart"/>
            <w:tcBorders>
              <w:top w:val="single" w:sz="4" w:space="0" w:color="auto"/>
              <w:left w:val="single" w:sz="4" w:space="0" w:color="auto"/>
              <w:right w:val="single" w:sz="4" w:space="0" w:color="auto"/>
            </w:tcBorders>
            <w:vAlign w:val="center"/>
          </w:tcPr>
          <w:p w14:paraId="0BA069CA" w14:textId="77777777" w:rsidR="00D77CC9" w:rsidRPr="00D13470" w:rsidRDefault="00D77CC9" w:rsidP="00D77CC9">
            <w:pPr>
              <w:suppressAutoHyphens/>
              <w:adjustRightInd w:val="0"/>
              <w:jc w:val="center"/>
              <w:textAlignment w:val="baseline"/>
              <w:rPr>
                <w:b/>
                <w:sz w:val="20"/>
                <w:szCs w:val="20"/>
              </w:rPr>
            </w:pPr>
            <w:r w:rsidRPr="00D13470">
              <w:rPr>
                <w:b/>
                <w:sz w:val="20"/>
                <w:szCs w:val="20"/>
              </w:rPr>
              <w:t>10.</w:t>
            </w:r>
          </w:p>
        </w:tc>
        <w:tc>
          <w:tcPr>
            <w:tcW w:w="1620" w:type="dxa"/>
            <w:vMerge w:val="restart"/>
            <w:tcBorders>
              <w:top w:val="single" w:sz="4" w:space="0" w:color="auto"/>
              <w:left w:val="single" w:sz="4" w:space="0" w:color="auto"/>
              <w:right w:val="single" w:sz="4" w:space="0" w:color="auto"/>
            </w:tcBorders>
            <w:vAlign w:val="center"/>
          </w:tcPr>
          <w:p w14:paraId="24072A60" w14:textId="77777777" w:rsidR="00D77CC9" w:rsidRPr="00D13470" w:rsidRDefault="00D77CC9" w:rsidP="00D77CC9">
            <w:pPr>
              <w:suppressAutoHyphens/>
              <w:adjustRightInd w:val="0"/>
              <w:jc w:val="center"/>
              <w:textAlignment w:val="baseline"/>
              <w:rPr>
                <w:b/>
                <w:bCs/>
                <w:sz w:val="20"/>
                <w:szCs w:val="20"/>
              </w:rPr>
            </w:pPr>
            <w:r w:rsidRPr="00D13470">
              <w:rPr>
                <w:b/>
                <w:bCs/>
                <w:sz w:val="20"/>
                <w:szCs w:val="20"/>
              </w:rPr>
              <w:t>Proceso metu gaunamų likučių valdymas</w:t>
            </w:r>
          </w:p>
        </w:tc>
        <w:tc>
          <w:tcPr>
            <w:tcW w:w="1800" w:type="dxa"/>
            <w:vMerge w:val="restart"/>
            <w:tcBorders>
              <w:top w:val="single" w:sz="4" w:space="0" w:color="auto"/>
              <w:left w:val="single" w:sz="4" w:space="0" w:color="auto"/>
              <w:right w:val="single" w:sz="4" w:space="0" w:color="auto"/>
            </w:tcBorders>
            <w:vAlign w:val="center"/>
          </w:tcPr>
          <w:p w14:paraId="41F15CFF" w14:textId="77777777" w:rsidR="00D77CC9" w:rsidRPr="00D13470" w:rsidRDefault="00D77CC9" w:rsidP="00D77CC9">
            <w:pPr>
              <w:suppressAutoHyphens/>
              <w:adjustRightInd w:val="0"/>
              <w:jc w:val="center"/>
              <w:textAlignment w:val="baseline"/>
              <w:rPr>
                <w:sz w:val="20"/>
                <w:szCs w:val="20"/>
              </w:rPr>
            </w:pPr>
            <w:r w:rsidRPr="00D13470">
              <w:rPr>
                <w:sz w:val="20"/>
                <w:szCs w:val="20"/>
              </w:rPr>
              <w:t>ES informaciniame dokumente "Reference</w:t>
            </w:r>
          </w:p>
          <w:p w14:paraId="63897E59" w14:textId="77777777" w:rsidR="00D77CC9" w:rsidRPr="00D13470" w:rsidRDefault="00D77CC9" w:rsidP="00D77CC9">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2CC102C3" w14:textId="77777777" w:rsidR="00D77CC9" w:rsidRPr="00D13470" w:rsidRDefault="00D77CC9" w:rsidP="00D77CC9">
            <w:pPr>
              <w:suppressAutoHyphens/>
              <w:adjustRightInd w:val="0"/>
              <w:textAlignment w:val="baseline"/>
              <w:rPr>
                <w:b/>
                <w:bCs/>
                <w:sz w:val="20"/>
                <w:szCs w:val="20"/>
              </w:rPr>
            </w:pPr>
            <w:r w:rsidRPr="00D13470">
              <w:rPr>
                <w:sz w:val="20"/>
                <w:szCs w:val="20"/>
              </w:rPr>
              <w:t>GPGB privalo:</w:t>
            </w:r>
          </w:p>
        </w:tc>
        <w:tc>
          <w:tcPr>
            <w:tcW w:w="1521" w:type="dxa"/>
            <w:tcBorders>
              <w:top w:val="single" w:sz="4" w:space="0" w:color="auto"/>
              <w:left w:val="single" w:sz="4" w:space="0" w:color="auto"/>
              <w:bottom w:val="single" w:sz="4" w:space="0" w:color="auto"/>
              <w:right w:val="single" w:sz="4" w:space="0" w:color="auto"/>
            </w:tcBorders>
          </w:tcPr>
          <w:p w14:paraId="0393B1EF"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541DCF0D" w14:textId="77777777" w:rsidR="00D77CC9" w:rsidRPr="00D13470" w:rsidRDefault="00D77CC9" w:rsidP="00D77CC9">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169D0C87" w14:textId="77777777" w:rsidR="00D77CC9" w:rsidRPr="00D13470" w:rsidRDefault="00D77CC9" w:rsidP="00D77CC9">
            <w:pPr>
              <w:rPr>
                <w:sz w:val="20"/>
                <w:szCs w:val="20"/>
              </w:rPr>
            </w:pPr>
          </w:p>
        </w:tc>
      </w:tr>
      <w:tr w:rsidR="00D77CC9" w:rsidRPr="00D13470" w14:paraId="0AA7F9EE" w14:textId="77777777" w:rsidTr="00BD1065">
        <w:tc>
          <w:tcPr>
            <w:tcW w:w="540" w:type="dxa"/>
            <w:vMerge/>
            <w:tcBorders>
              <w:left w:val="single" w:sz="4" w:space="0" w:color="auto"/>
              <w:right w:val="single" w:sz="4" w:space="0" w:color="auto"/>
            </w:tcBorders>
            <w:vAlign w:val="center"/>
          </w:tcPr>
          <w:p w14:paraId="01CC1406"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0D28EC7F"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6056E19"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95D9B20" w14:textId="77777777" w:rsidR="00D77CC9" w:rsidRPr="00D13470" w:rsidRDefault="00D77CC9" w:rsidP="00D77CC9">
            <w:pPr>
              <w:suppressAutoHyphens/>
              <w:adjustRightInd w:val="0"/>
              <w:textAlignment w:val="baseline"/>
              <w:rPr>
                <w:b/>
                <w:bCs/>
                <w:sz w:val="20"/>
                <w:szCs w:val="20"/>
              </w:rPr>
            </w:pPr>
            <w:r w:rsidRPr="00D13470">
              <w:rPr>
                <w:sz w:val="20"/>
                <w:szCs w:val="20"/>
              </w:rPr>
              <w:t>57. turėti likučių valdymo planą, kaip AVS dalį</w:t>
            </w:r>
          </w:p>
        </w:tc>
        <w:tc>
          <w:tcPr>
            <w:tcW w:w="1521" w:type="dxa"/>
            <w:tcBorders>
              <w:top w:val="single" w:sz="4" w:space="0" w:color="auto"/>
              <w:left w:val="single" w:sz="4" w:space="0" w:color="auto"/>
              <w:bottom w:val="single" w:sz="4" w:space="0" w:color="auto"/>
              <w:right w:val="single" w:sz="4" w:space="0" w:color="auto"/>
            </w:tcBorders>
          </w:tcPr>
          <w:p w14:paraId="2714F477"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69F34AE6" w14:textId="77777777" w:rsidR="00D77CC9" w:rsidRPr="00D13470" w:rsidRDefault="00D77CC9" w:rsidP="00D77CC9">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58D594F" w14:textId="77777777" w:rsidR="00D77CC9" w:rsidRPr="00D13470" w:rsidRDefault="00D77CC9" w:rsidP="00D77CC9">
            <w:pPr>
              <w:rPr>
                <w:sz w:val="20"/>
                <w:szCs w:val="20"/>
              </w:rPr>
            </w:pPr>
            <w:r w:rsidRPr="00D13470">
              <w:rPr>
                <w:sz w:val="20"/>
                <w:szCs w:val="20"/>
              </w:rPr>
              <w:t xml:space="preserve">Technologiniame procese susidarančių atliekų tvarkymas reglamentuojamas TIPK leidimu. Detalesnė informacija apie atliekų tvarkymą pateikta Atliekų naudojimo ar šalinimo techniniame reglamente. </w:t>
            </w:r>
          </w:p>
        </w:tc>
      </w:tr>
      <w:tr w:rsidR="00D77CC9" w:rsidRPr="00D13470" w14:paraId="491D8D8D" w14:textId="77777777" w:rsidTr="00BD1065">
        <w:tc>
          <w:tcPr>
            <w:tcW w:w="540" w:type="dxa"/>
            <w:vMerge/>
            <w:tcBorders>
              <w:left w:val="single" w:sz="4" w:space="0" w:color="auto"/>
              <w:right w:val="single" w:sz="4" w:space="0" w:color="auto"/>
            </w:tcBorders>
            <w:vAlign w:val="center"/>
          </w:tcPr>
          <w:p w14:paraId="692BC4D9"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4F2BAB2C"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95297DE"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098F42B" w14:textId="77777777" w:rsidR="00D77CC9" w:rsidRPr="00D13470" w:rsidRDefault="00D77CC9" w:rsidP="00D77CC9">
            <w:pPr>
              <w:suppressAutoHyphens/>
              <w:adjustRightInd w:val="0"/>
              <w:textAlignment w:val="baseline"/>
              <w:rPr>
                <w:b/>
                <w:bCs/>
                <w:sz w:val="20"/>
                <w:szCs w:val="20"/>
              </w:rPr>
            </w:pPr>
            <w:r w:rsidRPr="00D13470">
              <w:rPr>
                <w:sz w:val="20"/>
                <w:szCs w:val="20"/>
              </w:rPr>
              <w:t>58. maksimaliai naudoti daugkartinio naudojimo pakuotes (cilindrus, konteinerius, IBC (tarpinius biriųjų medžiagų konteinerius), padėklus ir pan.);</w:t>
            </w:r>
          </w:p>
        </w:tc>
        <w:tc>
          <w:tcPr>
            <w:tcW w:w="1521" w:type="dxa"/>
            <w:tcBorders>
              <w:top w:val="single" w:sz="4" w:space="0" w:color="auto"/>
              <w:left w:val="single" w:sz="4" w:space="0" w:color="auto"/>
              <w:bottom w:val="single" w:sz="4" w:space="0" w:color="auto"/>
              <w:right w:val="single" w:sz="4" w:space="0" w:color="auto"/>
            </w:tcBorders>
          </w:tcPr>
          <w:p w14:paraId="16DBEB44"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0DDD5AC9" w14:textId="77777777" w:rsidR="00D77CC9" w:rsidRPr="00D13470" w:rsidRDefault="00D77CC9" w:rsidP="00D77CC9">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FF084A4" w14:textId="77777777" w:rsidR="00D77CC9" w:rsidRPr="00D13470" w:rsidRDefault="00D77CC9" w:rsidP="00D77CC9">
            <w:pPr>
              <w:rPr>
                <w:sz w:val="20"/>
                <w:szCs w:val="20"/>
              </w:rPr>
            </w:pPr>
            <w:r w:rsidRPr="00D13470">
              <w:rPr>
                <w:sz w:val="20"/>
                <w:szCs w:val="20"/>
              </w:rPr>
              <w:t>Konteineriai bus naudojami daug kartų.</w:t>
            </w:r>
          </w:p>
        </w:tc>
      </w:tr>
      <w:tr w:rsidR="00D77CC9" w:rsidRPr="00D13470" w14:paraId="2F4324EC" w14:textId="77777777" w:rsidTr="00BD1065">
        <w:tc>
          <w:tcPr>
            <w:tcW w:w="540" w:type="dxa"/>
            <w:vMerge/>
            <w:tcBorders>
              <w:left w:val="single" w:sz="4" w:space="0" w:color="auto"/>
              <w:right w:val="single" w:sz="4" w:space="0" w:color="auto"/>
            </w:tcBorders>
            <w:vAlign w:val="center"/>
          </w:tcPr>
          <w:p w14:paraId="0DCC2B60"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6CA8AA7C"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1DA1421F"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4E726877" w14:textId="77777777" w:rsidR="00D77CC9" w:rsidRPr="00D13470" w:rsidRDefault="00D77CC9" w:rsidP="00D77CC9">
            <w:pPr>
              <w:suppressAutoHyphens/>
              <w:adjustRightInd w:val="0"/>
              <w:textAlignment w:val="baseline"/>
              <w:rPr>
                <w:b/>
                <w:bCs/>
                <w:sz w:val="20"/>
                <w:szCs w:val="20"/>
              </w:rPr>
            </w:pPr>
            <w:r w:rsidRPr="00D13470">
              <w:rPr>
                <w:sz w:val="20"/>
                <w:szCs w:val="20"/>
              </w:rPr>
              <w:t>59. pakartotinai naudoti cilindrus, jei jie yra tinkamos būklės. Jei nėra, juos reikia siųsti tinkamam tvarkymui;</w:t>
            </w:r>
          </w:p>
        </w:tc>
        <w:tc>
          <w:tcPr>
            <w:tcW w:w="1521" w:type="dxa"/>
            <w:tcBorders>
              <w:top w:val="single" w:sz="4" w:space="0" w:color="auto"/>
              <w:left w:val="single" w:sz="4" w:space="0" w:color="auto"/>
              <w:bottom w:val="single" w:sz="4" w:space="0" w:color="auto"/>
              <w:right w:val="single" w:sz="4" w:space="0" w:color="auto"/>
            </w:tcBorders>
          </w:tcPr>
          <w:p w14:paraId="161E88D5"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C740090" w14:textId="77777777" w:rsidR="00D77CC9" w:rsidRPr="00D13470" w:rsidRDefault="00D77CC9" w:rsidP="00D77CC9">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79465C17" w14:textId="77777777" w:rsidR="00D77CC9" w:rsidRPr="00D13470" w:rsidRDefault="00D77CC9" w:rsidP="00D77CC9">
            <w:pPr>
              <w:rPr>
                <w:sz w:val="20"/>
                <w:szCs w:val="20"/>
              </w:rPr>
            </w:pPr>
            <w:r w:rsidRPr="00D13470">
              <w:rPr>
                <w:sz w:val="20"/>
                <w:szCs w:val="20"/>
              </w:rPr>
              <w:t>Konteineriai bus tikrinami ir naudojami, jei juose nebus defektų.</w:t>
            </w:r>
          </w:p>
          <w:p w14:paraId="1B47DF03" w14:textId="77777777" w:rsidR="00D77CC9" w:rsidRPr="00D13470" w:rsidRDefault="00D77CC9" w:rsidP="00D77CC9">
            <w:pPr>
              <w:rPr>
                <w:sz w:val="20"/>
                <w:szCs w:val="20"/>
              </w:rPr>
            </w:pPr>
            <w:r w:rsidRPr="00D13470">
              <w:rPr>
                <w:sz w:val="20"/>
                <w:szCs w:val="20"/>
              </w:rPr>
              <w:t>Konteineriai ar talpos bus valomi ir dezinfekuojami.</w:t>
            </w:r>
          </w:p>
        </w:tc>
      </w:tr>
      <w:tr w:rsidR="00D77CC9" w:rsidRPr="00D13470" w14:paraId="718FE95A" w14:textId="77777777" w:rsidTr="00BD1065">
        <w:tc>
          <w:tcPr>
            <w:tcW w:w="540" w:type="dxa"/>
            <w:vMerge/>
            <w:tcBorders>
              <w:left w:val="single" w:sz="4" w:space="0" w:color="auto"/>
              <w:right w:val="single" w:sz="4" w:space="0" w:color="auto"/>
            </w:tcBorders>
            <w:vAlign w:val="center"/>
          </w:tcPr>
          <w:p w14:paraId="3DEC395E"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A619781"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7CFDE6DB"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338E6C33" w14:textId="77777777" w:rsidR="00D77CC9" w:rsidRPr="00D13470" w:rsidRDefault="00D77CC9" w:rsidP="00D77CC9">
            <w:pPr>
              <w:suppressAutoHyphens/>
              <w:adjustRightInd w:val="0"/>
              <w:textAlignment w:val="baseline"/>
              <w:rPr>
                <w:b/>
                <w:bCs/>
                <w:sz w:val="20"/>
                <w:szCs w:val="20"/>
              </w:rPr>
            </w:pPr>
            <w:r w:rsidRPr="00D13470">
              <w:rPr>
                <w:sz w:val="20"/>
                <w:szCs w:val="20"/>
              </w:rPr>
              <w:t>60. kontroliuoti atliekų inventorių vietoje, žymint gaunamų atliekų kiekius ir apdorotų atliekų kiekius;</w:t>
            </w:r>
          </w:p>
        </w:tc>
        <w:tc>
          <w:tcPr>
            <w:tcW w:w="1521" w:type="dxa"/>
            <w:tcBorders>
              <w:top w:val="single" w:sz="4" w:space="0" w:color="auto"/>
              <w:left w:val="single" w:sz="4" w:space="0" w:color="auto"/>
              <w:bottom w:val="single" w:sz="4" w:space="0" w:color="auto"/>
              <w:right w:val="single" w:sz="4" w:space="0" w:color="auto"/>
            </w:tcBorders>
          </w:tcPr>
          <w:p w14:paraId="79D9B81E"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30793DB4" w14:textId="77777777" w:rsidR="00D77CC9" w:rsidRPr="00D13470" w:rsidRDefault="00D77CC9" w:rsidP="00D77CC9">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3640DDF6" w14:textId="77777777" w:rsidR="00D77CC9" w:rsidRPr="00D13470" w:rsidRDefault="00D77CC9" w:rsidP="00D77CC9">
            <w:pPr>
              <w:rPr>
                <w:sz w:val="20"/>
                <w:szCs w:val="20"/>
              </w:rPr>
            </w:pPr>
            <w:r w:rsidRPr="00D13470">
              <w:rPr>
                <w:sz w:val="20"/>
                <w:szCs w:val="20"/>
              </w:rPr>
              <w:t>Priimamos bei atliekų tvarkymo metu susidarančios atliekos bus registruojamos atliekų tvarkymo apskaitos žurnale. Ne atliekų tvarkymo metu susidarančios atliekos bus registruojamos atliekų susidarymo apskaitos žurnale.</w:t>
            </w:r>
          </w:p>
        </w:tc>
      </w:tr>
      <w:tr w:rsidR="00D77CC9" w:rsidRPr="00D13470" w14:paraId="2AC5F67B" w14:textId="77777777" w:rsidTr="00BD1065">
        <w:tc>
          <w:tcPr>
            <w:tcW w:w="540" w:type="dxa"/>
            <w:vMerge/>
            <w:tcBorders>
              <w:left w:val="single" w:sz="4" w:space="0" w:color="auto"/>
              <w:bottom w:val="single" w:sz="4" w:space="0" w:color="auto"/>
              <w:right w:val="single" w:sz="4" w:space="0" w:color="auto"/>
            </w:tcBorders>
            <w:vAlign w:val="center"/>
          </w:tcPr>
          <w:p w14:paraId="38F80A5F"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bottom w:val="single" w:sz="4" w:space="0" w:color="auto"/>
              <w:right w:val="single" w:sz="4" w:space="0" w:color="auto"/>
            </w:tcBorders>
            <w:vAlign w:val="center"/>
          </w:tcPr>
          <w:p w14:paraId="1EB2AEEA"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bottom w:val="single" w:sz="4" w:space="0" w:color="auto"/>
              <w:right w:val="single" w:sz="4" w:space="0" w:color="auto"/>
            </w:tcBorders>
            <w:vAlign w:val="center"/>
          </w:tcPr>
          <w:p w14:paraId="47ECF6A9"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bottom w:val="single" w:sz="4" w:space="0" w:color="auto"/>
              <w:right w:val="single" w:sz="4" w:space="0" w:color="auto"/>
            </w:tcBorders>
          </w:tcPr>
          <w:p w14:paraId="68BF9F50" w14:textId="77777777" w:rsidR="00D77CC9" w:rsidRPr="00D13470" w:rsidRDefault="00D77CC9" w:rsidP="00D77CC9">
            <w:pPr>
              <w:suppressAutoHyphens/>
              <w:adjustRightInd w:val="0"/>
              <w:textAlignment w:val="baseline"/>
              <w:rPr>
                <w:b/>
                <w:bCs/>
                <w:sz w:val="20"/>
                <w:szCs w:val="20"/>
              </w:rPr>
            </w:pPr>
            <w:r w:rsidRPr="00D13470">
              <w:rPr>
                <w:sz w:val="20"/>
                <w:szCs w:val="20"/>
              </w:rPr>
              <w:t>61. pakartotinai naudoti vienos veiklos / tvarkymo atliekas kaip pramoninę žaliavą kitai veiklai;</w:t>
            </w:r>
          </w:p>
        </w:tc>
        <w:tc>
          <w:tcPr>
            <w:tcW w:w="1521" w:type="dxa"/>
            <w:tcBorders>
              <w:top w:val="single" w:sz="4" w:space="0" w:color="auto"/>
              <w:left w:val="single" w:sz="4" w:space="0" w:color="auto"/>
              <w:bottom w:val="single" w:sz="4" w:space="0" w:color="auto"/>
              <w:right w:val="single" w:sz="4" w:space="0" w:color="auto"/>
            </w:tcBorders>
          </w:tcPr>
          <w:p w14:paraId="1A4FABD0"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D7F05AD" w14:textId="77777777" w:rsidR="00D77CC9" w:rsidRPr="00D13470" w:rsidRDefault="00D77CC9" w:rsidP="00D77CC9">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6F7E361F" w14:textId="01D6CFA6" w:rsidR="00D77CC9" w:rsidRPr="00D13470" w:rsidRDefault="00D77CC9" w:rsidP="00D77CC9">
            <w:pPr>
              <w:rPr>
                <w:sz w:val="20"/>
                <w:szCs w:val="20"/>
              </w:rPr>
            </w:pPr>
            <w:r w:rsidRPr="00D13470">
              <w:rPr>
                <w:sz w:val="20"/>
                <w:szCs w:val="20"/>
              </w:rPr>
              <w:t>Iki leistinų normų išvalytas naftos produktais užterštas gruntas bus naudojamas kaip produktas.</w:t>
            </w:r>
          </w:p>
          <w:p w14:paraId="4B9B9593" w14:textId="1C6B079F" w:rsidR="00D77CC9" w:rsidRPr="00D13470" w:rsidRDefault="00D77CC9" w:rsidP="00D77CC9">
            <w:pPr>
              <w:rPr>
                <w:sz w:val="20"/>
                <w:szCs w:val="20"/>
              </w:rPr>
            </w:pPr>
            <w:r w:rsidRPr="00D13470">
              <w:rPr>
                <w:sz w:val="20"/>
                <w:szCs w:val="20"/>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 Šios nepavojingosios medienos atliekos bus perduodamos jas tvarkančioms/naudojančioms įmonėms.</w:t>
            </w:r>
          </w:p>
        </w:tc>
      </w:tr>
      <w:tr w:rsidR="00D77CC9" w:rsidRPr="00D13470" w14:paraId="397FD676" w14:textId="77777777" w:rsidTr="00BD1065">
        <w:tc>
          <w:tcPr>
            <w:tcW w:w="540" w:type="dxa"/>
            <w:vMerge w:val="restart"/>
            <w:tcBorders>
              <w:top w:val="single" w:sz="4" w:space="0" w:color="auto"/>
              <w:left w:val="single" w:sz="4" w:space="0" w:color="auto"/>
              <w:right w:val="single" w:sz="4" w:space="0" w:color="auto"/>
            </w:tcBorders>
            <w:vAlign w:val="center"/>
          </w:tcPr>
          <w:p w14:paraId="078D8A81" w14:textId="02055C07" w:rsidR="00D77CC9" w:rsidRPr="00D13470" w:rsidRDefault="00D77CC9" w:rsidP="00D77CC9">
            <w:pPr>
              <w:suppressAutoHyphens/>
              <w:adjustRightInd w:val="0"/>
              <w:jc w:val="center"/>
              <w:textAlignment w:val="baseline"/>
              <w:rPr>
                <w:b/>
                <w:sz w:val="20"/>
                <w:szCs w:val="20"/>
              </w:rPr>
            </w:pPr>
            <w:r w:rsidRPr="00D13470">
              <w:rPr>
                <w:b/>
                <w:sz w:val="20"/>
                <w:szCs w:val="20"/>
              </w:rPr>
              <w:t>11.</w:t>
            </w:r>
          </w:p>
        </w:tc>
        <w:tc>
          <w:tcPr>
            <w:tcW w:w="1620" w:type="dxa"/>
            <w:vMerge w:val="restart"/>
            <w:tcBorders>
              <w:top w:val="single" w:sz="4" w:space="0" w:color="auto"/>
              <w:left w:val="single" w:sz="4" w:space="0" w:color="auto"/>
              <w:right w:val="single" w:sz="4" w:space="0" w:color="auto"/>
            </w:tcBorders>
            <w:vAlign w:val="center"/>
          </w:tcPr>
          <w:p w14:paraId="5C0724B8" w14:textId="77777777" w:rsidR="00D77CC9" w:rsidRPr="00D13470" w:rsidRDefault="00D77CC9" w:rsidP="00D77CC9">
            <w:pPr>
              <w:suppressAutoHyphens/>
              <w:adjustRightInd w:val="0"/>
              <w:jc w:val="center"/>
              <w:textAlignment w:val="baseline"/>
              <w:rPr>
                <w:b/>
                <w:bCs/>
                <w:sz w:val="20"/>
                <w:szCs w:val="20"/>
              </w:rPr>
            </w:pPr>
            <w:r w:rsidRPr="00D13470">
              <w:rPr>
                <w:b/>
                <w:bCs/>
                <w:sz w:val="20"/>
                <w:szCs w:val="20"/>
              </w:rPr>
              <w:t>Dirvožemio tarša</w:t>
            </w:r>
          </w:p>
        </w:tc>
        <w:tc>
          <w:tcPr>
            <w:tcW w:w="1800" w:type="dxa"/>
            <w:vMerge w:val="restart"/>
            <w:tcBorders>
              <w:top w:val="single" w:sz="4" w:space="0" w:color="auto"/>
              <w:left w:val="single" w:sz="4" w:space="0" w:color="auto"/>
              <w:right w:val="single" w:sz="4" w:space="0" w:color="auto"/>
            </w:tcBorders>
            <w:vAlign w:val="center"/>
          </w:tcPr>
          <w:p w14:paraId="191886FB" w14:textId="77777777" w:rsidR="00D77CC9" w:rsidRPr="00D13470" w:rsidRDefault="00D77CC9" w:rsidP="00D77CC9">
            <w:pPr>
              <w:suppressAutoHyphens/>
              <w:adjustRightInd w:val="0"/>
              <w:jc w:val="center"/>
              <w:textAlignment w:val="baseline"/>
              <w:rPr>
                <w:sz w:val="20"/>
                <w:szCs w:val="20"/>
              </w:rPr>
            </w:pPr>
            <w:r w:rsidRPr="00D13470">
              <w:rPr>
                <w:sz w:val="20"/>
                <w:szCs w:val="20"/>
              </w:rPr>
              <w:t>ES informaciniame dokumente "Reference</w:t>
            </w:r>
          </w:p>
          <w:p w14:paraId="5CFF0062" w14:textId="77777777" w:rsidR="00D77CC9" w:rsidRPr="00D13470" w:rsidRDefault="00D77CC9" w:rsidP="00D77CC9">
            <w:pPr>
              <w:suppressAutoHyphens/>
              <w:adjustRightInd w:val="0"/>
              <w:jc w:val="center"/>
              <w:textAlignment w:val="baseline"/>
              <w:rPr>
                <w:sz w:val="20"/>
                <w:szCs w:val="20"/>
              </w:rPr>
            </w:pPr>
            <w:r w:rsidRPr="00D13470">
              <w:rPr>
                <w:sz w:val="20"/>
                <w:szCs w:val="20"/>
              </w:rPr>
              <w:t>Document on the Best Available Techniques for Waste Treatments Industries", 2006 m.</w:t>
            </w:r>
          </w:p>
        </w:tc>
        <w:tc>
          <w:tcPr>
            <w:tcW w:w="5679" w:type="dxa"/>
            <w:tcBorders>
              <w:top w:val="single" w:sz="4" w:space="0" w:color="auto"/>
              <w:left w:val="single" w:sz="4" w:space="0" w:color="auto"/>
              <w:right w:val="single" w:sz="4" w:space="0" w:color="auto"/>
            </w:tcBorders>
          </w:tcPr>
          <w:p w14:paraId="3DBE8818" w14:textId="77777777" w:rsidR="00D77CC9" w:rsidRPr="00D13470" w:rsidRDefault="00D77CC9" w:rsidP="00D77CC9">
            <w:pPr>
              <w:suppressAutoHyphens/>
              <w:adjustRightInd w:val="0"/>
              <w:textAlignment w:val="baseline"/>
              <w:rPr>
                <w:b/>
                <w:bCs/>
                <w:sz w:val="20"/>
                <w:szCs w:val="20"/>
              </w:rPr>
            </w:pPr>
            <w:r w:rsidRPr="00D13470">
              <w:rPr>
                <w:sz w:val="20"/>
                <w:szCs w:val="20"/>
              </w:rPr>
              <w:t>Vengiant dirvožemio taršos, GPGB privalo:</w:t>
            </w:r>
          </w:p>
        </w:tc>
        <w:tc>
          <w:tcPr>
            <w:tcW w:w="1521" w:type="dxa"/>
            <w:tcBorders>
              <w:top w:val="single" w:sz="4" w:space="0" w:color="auto"/>
              <w:left w:val="single" w:sz="4" w:space="0" w:color="auto"/>
              <w:bottom w:val="single" w:sz="4" w:space="0" w:color="auto"/>
              <w:right w:val="single" w:sz="4" w:space="0" w:color="auto"/>
            </w:tcBorders>
          </w:tcPr>
          <w:p w14:paraId="5177C80D"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7B427190" w14:textId="77777777" w:rsidR="00D77CC9" w:rsidRPr="00D13470" w:rsidRDefault="00D77CC9" w:rsidP="00D77CC9">
            <w:pPr>
              <w:rPr>
                <w:sz w:val="20"/>
                <w:szCs w:val="20"/>
              </w:rPr>
            </w:pPr>
          </w:p>
        </w:tc>
        <w:tc>
          <w:tcPr>
            <w:tcW w:w="2458" w:type="dxa"/>
            <w:tcBorders>
              <w:top w:val="single" w:sz="4" w:space="0" w:color="auto"/>
              <w:left w:val="single" w:sz="4" w:space="0" w:color="auto"/>
              <w:bottom w:val="single" w:sz="4" w:space="0" w:color="auto"/>
              <w:right w:val="single" w:sz="4" w:space="0" w:color="auto"/>
            </w:tcBorders>
          </w:tcPr>
          <w:p w14:paraId="3F0B8F28" w14:textId="77777777" w:rsidR="00D77CC9" w:rsidRPr="00D13470" w:rsidRDefault="00D77CC9" w:rsidP="00D77CC9">
            <w:pPr>
              <w:rPr>
                <w:sz w:val="20"/>
                <w:szCs w:val="20"/>
              </w:rPr>
            </w:pPr>
          </w:p>
        </w:tc>
      </w:tr>
      <w:tr w:rsidR="00D77CC9" w:rsidRPr="00D13470" w14:paraId="7E23F027" w14:textId="77777777" w:rsidTr="00BD1065">
        <w:tc>
          <w:tcPr>
            <w:tcW w:w="540" w:type="dxa"/>
            <w:vMerge/>
            <w:tcBorders>
              <w:left w:val="single" w:sz="4" w:space="0" w:color="auto"/>
              <w:right w:val="single" w:sz="4" w:space="0" w:color="auto"/>
            </w:tcBorders>
            <w:vAlign w:val="center"/>
          </w:tcPr>
          <w:p w14:paraId="78533A0A"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2BE69549"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47F9CA8A"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54DBF2BD" w14:textId="77777777" w:rsidR="00D77CC9" w:rsidRPr="00D13470" w:rsidRDefault="00D77CC9" w:rsidP="00D77CC9">
            <w:pPr>
              <w:suppressAutoHyphens/>
              <w:adjustRightInd w:val="0"/>
              <w:textAlignment w:val="baseline"/>
              <w:rPr>
                <w:b/>
                <w:bCs/>
                <w:sz w:val="20"/>
                <w:szCs w:val="20"/>
              </w:rPr>
            </w:pPr>
            <w:r w:rsidRPr="00D13470">
              <w:rPr>
                <w:sz w:val="20"/>
                <w:szCs w:val="20"/>
              </w:rPr>
              <w:t>62.  numatyti ir prižiūrėti darbo zonų paviršius, įskaitant taikymą priemonių, neleidžiančių atsirasti protėkiams ir išsilaistymams arba sparčiai juos pašalinti, ir užtikrinti, kad būtų vykdoma drenavimo sistemų ir kitų požeminių konstrukcijų priežiūra;</w:t>
            </w:r>
          </w:p>
        </w:tc>
        <w:tc>
          <w:tcPr>
            <w:tcW w:w="1521" w:type="dxa"/>
            <w:tcBorders>
              <w:top w:val="single" w:sz="4" w:space="0" w:color="auto"/>
              <w:left w:val="single" w:sz="4" w:space="0" w:color="auto"/>
              <w:bottom w:val="single" w:sz="4" w:space="0" w:color="auto"/>
              <w:right w:val="single" w:sz="4" w:space="0" w:color="auto"/>
            </w:tcBorders>
          </w:tcPr>
          <w:p w14:paraId="14FC1800" w14:textId="77777777" w:rsidR="00D77CC9" w:rsidRPr="00D13470" w:rsidRDefault="00D77CC9" w:rsidP="00D77CC9">
            <w:pPr>
              <w:rPr>
                <w:sz w:val="20"/>
                <w:szCs w:val="20"/>
              </w:rPr>
            </w:pPr>
          </w:p>
        </w:tc>
        <w:tc>
          <w:tcPr>
            <w:tcW w:w="1091" w:type="dxa"/>
            <w:tcBorders>
              <w:top w:val="single" w:sz="4" w:space="0" w:color="auto"/>
              <w:left w:val="single" w:sz="4" w:space="0" w:color="auto"/>
              <w:bottom w:val="single" w:sz="4" w:space="0" w:color="auto"/>
              <w:right w:val="single" w:sz="4" w:space="0" w:color="auto"/>
            </w:tcBorders>
          </w:tcPr>
          <w:p w14:paraId="26317B96" w14:textId="77777777" w:rsidR="00D77CC9" w:rsidRPr="00D13470" w:rsidRDefault="00D77CC9" w:rsidP="00D77CC9">
            <w:pPr>
              <w:rPr>
                <w:sz w:val="20"/>
                <w:szCs w:val="20"/>
              </w:rPr>
            </w:pPr>
            <w:r w:rsidRPr="00D13470">
              <w:rPr>
                <w:sz w:val="20"/>
                <w:szCs w:val="20"/>
              </w:rPr>
              <w:t>Atitinka</w:t>
            </w:r>
          </w:p>
        </w:tc>
        <w:tc>
          <w:tcPr>
            <w:tcW w:w="2458" w:type="dxa"/>
            <w:tcBorders>
              <w:top w:val="single" w:sz="4" w:space="0" w:color="auto"/>
              <w:left w:val="single" w:sz="4" w:space="0" w:color="auto"/>
              <w:bottom w:val="single" w:sz="4" w:space="0" w:color="auto"/>
              <w:right w:val="single" w:sz="4" w:space="0" w:color="auto"/>
            </w:tcBorders>
          </w:tcPr>
          <w:p w14:paraId="535EFD30" w14:textId="5DAB540A" w:rsidR="00D77CC9" w:rsidRPr="00D13470" w:rsidRDefault="00D77CC9" w:rsidP="00D77CC9">
            <w:pPr>
              <w:rPr>
                <w:sz w:val="20"/>
                <w:szCs w:val="20"/>
              </w:rPr>
            </w:pPr>
            <w:r w:rsidRPr="00D13470">
              <w:rPr>
                <w:sz w:val="20"/>
                <w:szCs w:val="20"/>
              </w:rPr>
              <w:t>Visa atliekų tvarkymo veikla, kuri bus vykdoma patalpose ir aikštelėje pastatytuose uždaruose konteineriuose. Darbo zonos bus pastoviai prižiūrimos.</w:t>
            </w:r>
          </w:p>
        </w:tc>
      </w:tr>
      <w:tr w:rsidR="00D77CC9" w:rsidRPr="00D13470" w14:paraId="5D91AE59" w14:textId="77777777" w:rsidTr="00BD1065">
        <w:tc>
          <w:tcPr>
            <w:tcW w:w="540" w:type="dxa"/>
            <w:vMerge/>
            <w:tcBorders>
              <w:left w:val="single" w:sz="4" w:space="0" w:color="auto"/>
              <w:right w:val="single" w:sz="4" w:space="0" w:color="auto"/>
            </w:tcBorders>
            <w:vAlign w:val="center"/>
          </w:tcPr>
          <w:p w14:paraId="43C10094"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5E4003B5"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58DB1DB4"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690F7242" w14:textId="77777777" w:rsidR="00D77CC9" w:rsidRPr="00D13470" w:rsidRDefault="00D77CC9" w:rsidP="00D77CC9">
            <w:pPr>
              <w:suppressAutoHyphens/>
              <w:adjustRightInd w:val="0"/>
              <w:textAlignment w:val="baseline"/>
              <w:rPr>
                <w:b/>
                <w:bCs/>
                <w:sz w:val="20"/>
                <w:szCs w:val="20"/>
              </w:rPr>
            </w:pPr>
            <w:r w:rsidRPr="00D13470">
              <w:rPr>
                <w:sz w:val="20"/>
                <w:szCs w:val="20"/>
              </w:rPr>
              <w:t>63. naudoti nepralaidų pagrindą ir vidinį vietos drenažą;</w:t>
            </w:r>
          </w:p>
        </w:tc>
        <w:tc>
          <w:tcPr>
            <w:tcW w:w="1521" w:type="dxa"/>
            <w:tcBorders>
              <w:top w:val="single" w:sz="4" w:space="0" w:color="auto"/>
              <w:left w:val="single" w:sz="4" w:space="0" w:color="auto"/>
              <w:bottom w:val="single" w:sz="4" w:space="0" w:color="auto"/>
              <w:right w:val="single" w:sz="4" w:space="0" w:color="auto"/>
            </w:tcBorders>
          </w:tcPr>
          <w:p w14:paraId="109F2F16" w14:textId="77777777" w:rsidR="00D77CC9" w:rsidRPr="00D13470" w:rsidRDefault="00D77CC9" w:rsidP="00D77CC9">
            <w:pPr>
              <w:rPr>
                <w:sz w:val="20"/>
                <w:szCs w:val="20"/>
              </w:rPr>
            </w:pPr>
          </w:p>
        </w:tc>
        <w:tc>
          <w:tcPr>
            <w:tcW w:w="1091" w:type="dxa"/>
            <w:vMerge w:val="restart"/>
            <w:tcBorders>
              <w:top w:val="single" w:sz="4" w:space="0" w:color="auto"/>
              <w:left w:val="single" w:sz="4" w:space="0" w:color="auto"/>
              <w:right w:val="single" w:sz="4" w:space="0" w:color="auto"/>
            </w:tcBorders>
          </w:tcPr>
          <w:p w14:paraId="45DE220E" w14:textId="0A571E19" w:rsidR="00D77CC9" w:rsidRPr="00D13470" w:rsidRDefault="00ED4656" w:rsidP="00D77CC9">
            <w:pPr>
              <w:rPr>
                <w:sz w:val="20"/>
                <w:szCs w:val="20"/>
              </w:rPr>
            </w:pPr>
            <w:r w:rsidRPr="00D13470">
              <w:rPr>
                <w:sz w:val="20"/>
                <w:szCs w:val="20"/>
              </w:rPr>
              <w:t>Neaktualu</w:t>
            </w:r>
          </w:p>
        </w:tc>
        <w:tc>
          <w:tcPr>
            <w:tcW w:w="2458" w:type="dxa"/>
            <w:vMerge w:val="restart"/>
            <w:tcBorders>
              <w:top w:val="single" w:sz="4" w:space="0" w:color="auto"/>
              <w:left w:val="single" w:sz="4" w:space="0" w:color="auto"/>
              <w:right w:val="single" w:sz="4" w:space="0" w:color="auto"/>
            </w:tcBorders>
          </w:tcPr>
          <w:p w14:paraId="2465973F" w14:textId="77777777" w:rsidR="00D77CC9" w:rsidRPr="00D13470" w:rsidRDefault="00D77CC9" w:rsidP="00D77CC9">
            <w:pPr>
              <w:rPr>
                <w:sz w:val="20"/>
                <w:szCs w:val="20"/>
              </w:rPr>
            </w:pPr>
            <w:r w:rsidRPr="00D13470">
              <w:rPr>
                <w:sz w:val="20"/>
                <w:szCs w:val="20"/>
              </w:rPr>
              <w:t xml:space="preserve">Visa atliekų tvarkymo veikla, kuri bus vykdoma patalpose ir aikštelėje pastatytuose uždaruose konteineriuose. Patalpų grindys padengtos kieta betono danga. </w:t>
            </w:r>
          </w:p>
          <w:p w14:paraId="75CD3C5D" w14:textId="75E232AA" w:rsidR="00ED4656" w:rsidRPr="00D13470" w:rsidRDefault="00ED4656" w:rsidP="00D77CC9">
            <w:pPr>
              <w:rPr>
                <w:sz w:val="20"/>
                <w:szCs w:val="20"/>
              </w:rPr>
            </w:pPr>
            <w:r w:rsidRPr="00D13470">
              <w:rPr>
                <w:sz w:val="20"/>
                <w:szCs w:val="20"/>
              </w:rPr>
              <w:t>Pareiškiamos veiklos meti požeminiai indai ir vamzdynai nenaudojami.</w:t>
            </w:r>
          </w:p>
        </w:tc>
      </w:tr>
      <w:tr w:rsidR="00D77CC9" w:rsidRPr="00D13470" w14:paraId="3448C442" w14:textId="77777777" w:rsidTr="00BD1065">
        <w:tc>
          <w:tcPr>
            <w:tcW w:w="540" w:type="dxa"/>
            <w:vMerge/>
            <w:tcBorders>
              <w:left w:val="single" w:sz="4" w:space="0" w:color="auto"/>
              <w:right w:val="single" w:sz="4" w:space="0" w:color="auto"/>
            </w:tcBorders>
            <w:vAlign w:val="center"/>
          </w:tcPr>
          <w:p w14:paraId="38DA8232" w14:textId="77777777" w:rsidR="00D77CC9" w:rsidRPr="00D13470" w:rsidRDefault="00D77CC9" w:rsidP="00D77CC9">
            <w:pPr>
              <w:suppressAutoHyphens/>
              <w:adjustRightInd w:val="0"/>
              <w:jc w:val="center"/>
              <w:textAlignment w:val="baseline"/>
              <w:rPr>
                <w:sz w:val="20"/>
                <w:szCs w:val="20"/>
              </w:rPr>
            </w:pPr>
          </w:p>
        </w:tc>
        <w:tc>
          <w:tcPr>
            <w:tcW w:w="1620" w:type="dxa"/>
            <w:vMerge/>
            <w:tcBorders>
              <w:left w:val="single" w:sz="4" w:space="0" w:color="auto"/>
              <w:right w:val="single" w:sz="4" w:space="0" w:color="auto"/>
            </w:tcBorders>
            <w:vAlign w:val="center"/>
          </w:tcPr>
          <w:p w14:paraId="31C1874A" w14:textId="77777777" w:rsidR="00D77CC9" w:rsidRPr="00D13470" w:rsidRDefault="00D77CC9" w:rsidP="00D77CC9">
            <w:pPr>
              <w:suppressAutoHyphens/>
              <w:adjustRightInd w:val="0"/>
              <w:jc w:val="center"/>
              <w:textAlignment w:val="baseline"/>
              <w:rPr>
                <w:b/>
                <w:bCs/>
                <w:sz w:val="20"/>
                <w:szCs w:val="20"/>
              </w:rPr>
            </w:pPr>
          </w:p>
        </w:tc>
        <w:tc>
          <w:tcPr>
            <w:tcW w:w="1800" w:type="dxa"/>
            <w:vMerge/>
            <w:tcBorders>
              <w:left w:val="single" w:sz="4" w:space="0" w:color="auto"/>
              <w:right w:val="single" w:sz="4" w:space="0" w:color="auto"/>
            </w:tcBorders>
            <w:vAlign w:val="center"/>
          </w:tcPr>
          <w:p w14:paraId="686FF487" w14:textId="77777777" w:rsidR="00D77CC9" w:rsidRPr="00D13470" w:rsidRDefault="00D77CC9" w:rsidP="00D77CC9">
            <w:pPr>
              <w:suppressAutoHyphens/>
              <w:adjustRightInd w:val="0"/>
              <w:jc w:val="center"/>
              <w:textAlignment w:val="baseline"/>
              <w:rPr>
                <w:sz w:val="20"/>
                <w:szCs w:val="20"/>
              </w:rPr>
            </w:pPr>
          </w:p>
        </w:tc>
        <w:tc>
          <w:tcPr>
            <w:tcW w:w="5679" w:type="dxa"/>
            <w:tcBorders>
              <w:left w:val="single" w:sz="4" w:space="0" w:color="auto"/>
              <w:right w:val="single" w:sz="4" w:space="0" w:color="auto"/>
            </w:tcBorders>
          </w:tcPr>
          <w:p w14:paraId="2A04C64C" w14:textId="77777777" w:rsidR="00D77CC9" w:rsidRPr="00D13470" w:rsidRDefault="00D77CC9" w:rsidP="00D77CC9">
            <w:pPr>
              <w:suppressAutoHyphens/>
              <w:adjustRightInd w:val="0"/>
              <w:textAlignment w:val="baseline"/>
              <w:rPr>
                <w:b/>
                <w:bCs/>
                <w:sz w:val="20"/>
                <w:szCs w:val="20"/>
              </w:rPr>
            </w:pPr>
            <w:r w:rsidRPr="00D13470">
              <w:rPr>
                <w:sz w:val="20"/>
                <w:szCs w:val="20"/>
              </w:rPr>
              <w:t>64. mažinti įrenginio teritoriją ir kuo mažiau naudoti požeminius indus ir vamzdynus.</w:t>
            </w:r>
          </w:p>
        </w:tc>
        <w:tc>
          <w:tcPr>
            <w:tcW w:w="1521" w:type="dxa"/>
            <w:tcBorders>
              <w:top w:val="single" w:sz="4" w:space="0" w:color="auto"/>
              <w:left w:val="single" w:sz="4" w:space="0" w:color="auto"/>
              <w:bottom w:val="single" w:sz="4" w:space="0" w:color="auto"/>
              <w:right w:val="single" w:sz="4" w:space="0" w:color="auto"/>
            </w:tcBorders>
          </w:tcPr>
          <w:p w14:paraId="143810A1" w14:textId="77777777" w:rsidR="00D77CC9" w:rsidRPr="00D13470" w:rsidRDefault="00D77CC9" w:rsidP="00D77CC9">
            <w:pPr>
              <w:rPr>
                <w:sz w:val="20"/>
                <w:szCs w:val="20"/>
              </w:rPr>
            </w:pPr>
          </w:p>
        </w:tc>
        <w:tc>
          <w:tcPr>
            <w:tcW w:w="1091" w:type="dxa"/>
            <w:vMerge/>
            <w:tcBorders>
              <w:left w:val="single" w:sz="4" w:space="0" w:color="auto"/>
              <w:bottom w:val="single" w:sz="4" w:space="0" w:color="auto"/>
              <w:right w:val="single" w:sz="4" w:space="0" w:color="auto"/>
            </w:tcBorders>
          </w:tcPr>
          <w:p w14:paraId="45E29ABF" w14:textId="77777777" w:rsidR="00D77CC9" w:rsidRPr="00D13470" w:rsidRDefault="00D77CC9" w:rsidP="00D77CC9">
            <w:pPr>
              <w:rPr>
                <w:sz w:val="20"/>
                <w:szCs w:val="20"/>
              </w:rPr>
            </w:pPr>
          </w:p>
        </w:tc>
        <w:tc>
          <w:tcPr>
            <w:tcW w:w="2458" w:type="dxa"/>
            <w:vMerge/>
            <w:tcBorders>
              <w:left w:val="single" w:sz="4" w:space="0" w:color="auto"/>
              <w:bottom w:val="single" w:sz="4" w:space="0" w:color="auto"/>
              <w:right w:val="single" w:sz="4" w:space="0" w:color="auto"/>
            </w:tcBorders>
          </w:tcPr>
          <w:p w14:paraId="21577C50" w14:textId="77777777" w:rsidR="00D77CC9" w:rsidRPr="00D13470" w:rsidRDefault="00D77CC9" w:rsidP="00D77CC9">
            <w:pPr>
              <w:rPr>
                <w:sz w:val="20"/>
                <w:szCs w:val="20"/>
              </w:rPr>
            </w:pPr>
          </w:p>
        </w:tc>
      </w:tr>
      <w:tr w:rsidR="00D77CC9" w:rsidRPr="00D13470" w14:paraId="212FE84E" w14:textId="77777777" w:rsidTr="00BD1065">
        <w:tc>
          <w:tcPr>
            <w:tcW w:w="14709" w:type="dxa"/>
            <w:gridSpan w:val="7"/>
            <w:tcBorders>
              <w:left w:val="single" w:sz="4" w:space="0" w:color="auto"/>
              <w:right w:val="single" w:sz="4" w:space="0" w:color="auto"/>
            </w:tcBorders>
            <w:vAlign w:val="center"/>
          </w:tcPr>
          <w:p w14:paraId="2156FCE0" w14:textId="77777777" w:rsidR="00D77CC9" w:rsidRPr="00D13470" w:rsidRDefault="00D77CC9" w:rsidP="00D77CC9">
            <w:pPr>
              <w:rPr>
                <w:sz w:val="20"/>
                <w:szCs w:val="20"/>
              </w:rPr>
            </w:pPr>
            <w:r w:rsidRPr="00D13470">
              <w:rPr>
                <w:b/>
                <w:iCs/>
                <w:sz w:val="20"/>
                <w:szCs w:val="20"/>
              </w:rPr>
              <w:t>Horizontalūs ES geriausi prieinami gamybos būdai</w:t>
            </w:r>
          </w:p>
        </w:tc>
      </w:tr>
      <w:tr w:rsidR="00D77CC9" w:rsidRPr="00D13470" w14:paraId="0E47591F" w14:textId="77777777" w:rsidTr="00BD1065">
        <w:tc>
          <w:tcPr>
            <w:tcW w:w="540" w:type="dxa"/>
            <w:tcBorders>
              <w:left w:val="single" w:sz="4" w:space="0" w:color="auto"/>
              <w:right w:val="single" w:sz="4" w:space="0" w:color="auto"/>
            </w:tcBorders>
            <w:vAlign w:val="center"/>
          </w:tcPr>
          <w:p w14:paraId="7276E4C1" w14:textId="77777777" w:rsidR="00D77CC9" w:rsidRPr="00D13470" w:rsidRDefault="00D77CC9" w:rsidP="00D77CC9">
            <w:pPr>
              <w:suppressAutoHyphens/>
              <w:adjustRightInd w:val="0"/>
              <w:jc w:val="center"/>
              <w:textAlignment w:val="baseline"/>
              <w:rPr>
                <w:b/>
                <w:sz w:val="20"/>
                <w:szCs w:val="20"/>
              </w:rPr>
            </w:pPr>
            <w:r w:rsidRPr="00D13470">
              <w:rPr>
                <w:b/>
                <w:sz w:val="20"/>
                <w:szCs w:val="20"/>
              </w:rPr>
              <w:t>22.</w:t>
            </w:r>
          </w:p>
        </w:tc>
        <w:tc>
          <w:tcPr>
            <w:tcW w:w="1620" w:type="dxa"/>
            <w:tcBorders>
              <w:left w:val="single" w:sz="4" w:space="0" w:color="auto"/>
              <w:right w:val="single" w:sz="4" w:space="0" w:color="auto"/>
            </w:tcBorders>
            <w:vAlign w:val="center"/>
          </w:tcPr>
          <w:p w14:paraId="5632AA96" w14:textId="77777777" w:rsidR="00D77CC9" w:rsidRPr="00D13470" w:rsidRDefault="00D77CC9" w:rsidP="00D77CC9">
            <w:pPr>
              <w:suppressAutoHyphens/>
              <w:adjustRightInd w:val="0"/>
              <w:jc w:val="center"/>
              <w:textAlignment w:val="baseline"/>
              <w:rPr>
                <w:b/>
                <w:bCs/>
                <w:sz w:val="20"/>
                <w:szCs w:val="20"/>
              </w:rPr>
            </w:pPr>
            <w:r w:rsidRPr="00D13470">
              <w:rPr>
                <w:b/>
                <w:sz w:val="20"/>
                <w:szCs w:val="20"/>
              </w:rPr>
              <w:t>Monitoringo sistemoms</w:t>
            </w:r>
          </w:p>
        </w:tc>
        <w:tc>
          <w:tcPr>
            <w:tcW w:w="1800" w:type="dxa"/>
            <w:tcBorders>
              <w:left w:val="single" w:sz="4" w:space="0" w:color="auto"/>
              <w:right w:val="single" w:sz="4" w:space="0" w:color="auto"/>
            </w:tcBorders>
            <w:vAlign w:val="center"/>
          </w:tcPr>
          <w:p w14:paraId="70C71AAD" w14:textId="77777777" w:rsidR="00D77CC9" w:rsidRPr="00D13470" w:rsidRDefault="00D77CC9" w:rsidP="00D77CC9">
            <w:pPr>
              <w:suppressAutoHyphens/>
              <w:adjustRightInd w:val="0"/>
              <w:jc w:val="both"/>
              <w:textAlignment w:val="baseline"/>
              <w:rPr>
                <w:sz w:val="20"/>
                <w:szCs w:val="20"/>
              </w:rPr>
            </w:pPr>
            <w:r w:rsidRPr="00D13470">
              <w:rPr>
                <w:sz w:val="20"/>
                <w:szCs w:val="20"/>
              </w:rPr>
              <w:t>Taršos integruota prevencija ir kontrolė. Informacinis dokumentas Bendrieji stebėsenos (monitoringo) principai, Europos Komisija, 2003 (Integrated Pollution Prevention and Control (IPPC) Reference Document on the General Principles of Monitoring. European Commission, July 2003)</w:t>
            </w:r>
          </w:p>
        </w:tc>
        <w:tc>
          <w:tcPr>
            <w:tcW w:w="5679" w:type="dxa"/>
            <w:tcBorders>
              <w:left w:val="single" w:sz="4" w:space="0" w:color="auto"/>
              <w:right w:val="single" w:sz="4" w:space="0" w:color="auto"/>
            </w:tcBorders>
            <w:vAlign w:val="center"/>
          </w:tcPr>
          <w:p w14:paraId="2157450D" w14:textId="77777777" w:rsidR="00D77CC9" w:rsidRPr="00D13470" w:rsidRDefault="00D77CC9" w:rsidP="00D77CC9">
            <w:pPr>
              <w:rPr>
                <w:sz w:val="20"/>
                <w:szCs w:val="20"/>
              </w:rPr>
            </w:pPr>
            <w:r w:rsidRPr="00D13470">
              <w:rPr>
                <w:sz w:val="20"/>
                <w:szCs w:val="20"/>
              </w:rPr>
              <w:t>Monitoringo duomenų paruošimas ir palyginimas.</w:t>
            </w:r>
          </w:p>
          <w:p w14:paraId="2C00D446" w14:textId="77777777" w:rsidR="00D77CC9" w:rsidRPr="00D13470" w:rsidRDefault="00D77CC9" w:rsidP="00D77CC9">
            <w:pPr>
              <w:rPr>
                <w:sz w:val="20"/>
                <w:szCs w:val="20"/>
              </w:rPr>
            </w:pPr>
            <w:r w:rsidRPr="00D13470">
              <w:rPr>
                <w:sz w:val="20"/>
                <w:szCs w:val="20"/>
              </w:rPr>
              <w:t xml:space="preserve">Praktinė matavimų ir monitoringo duomenų vertė priklauso nuo dviejų pagrindinių veiksnių: </w:t>
            </w:r>
          </w:p>
          <w:p w14:paraId="36DC3F06"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jų patikimumo (pasitikėjimo rezultatais laipsniu). Patikimumui užtikrinti kartu su duomenimis turi būti pateikiama informacija apie duomenų neapibrėžtį, sistemų tikslumą, paklaidas, duomenų teisingumo patikrinimą ir kt.</w:t>
            </w:r>
          </w:p>
          <w:p w14:paraId="3A6A887F"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 xml:space="preserve">jų palyginamumo (galimybės palyginti juos su kitais rezultatais, gautais iš kitų įrenginių, sektorių, regionų ar šalių). </w:t>
            </w:r>
          </w:p>
          <w:p w14:paraId="24033646" w14:textId="77777777" w:rsidR="00D77CC9" w:rsidRPr="00D13470" w:rsidRDefault="00D77CC9" w:rsidP="00D77CC9">
            <w:pPr>
              <w:rPr>
                <w:sz w:val="20"/>
                <w:szCs w:val="20"/>
              </w:rPr>
            </w:pPr>
          </w:p>
          <w:p w14:paraId="2A45CF82" w14:textId="77777777" w:rsidR="00D77CC9" w:rsidRPr="00D13470" w:rsidRDefault="00D77CC9" w:rsidP="00D77CC9">
            <w:pPr>
              <w:rPr>
                <w:sz w:val="20"/>
                <w:szCs w:val="20"/>
              </w:rPr>
            </w:pPr>
          </w:p>
          <w:p w14:paraId="53366AEB" w14:textId="77777777" w:rsidR="00D77CC9" w:rsidRPr="00D13470" w:rsidRDefault="00D77CC9" w:rsidP="00D77CC9">
            <w:pPr>
              <w:rPr>
                <w:sz w:val="20"/>
                <w:szCs w:val="20"/>
              </w:rPr>
            </w:pPr>
            <w:r w:rsidRPr="00D13470">
              <w:rPr>
                <w:sz w:val="20"/>
                <w:szCs w:val="20"/>
              </w:rPr>
              <w:t>Duomenų palyginamumui užtikrinti turi būti imtasi šių priemonių:</w:t>
            </w:r>
          </w:p>
          <w:p w14:paraId="69B09827"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vadovautis standartinėmis raštiškomis mėginių ėmimo ir analizės procedūromis pageidautina – CEN (Europos standartizavimo komisijos) standartais;</w:t>
            </w:r>
          </w:p>
          <w:p w14:paraId="36CA07C1"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visiems paimtiems mėginiams taikyti standartines tvarkymo ir pervežimo procedūras;</w:t>
            </w:r>
          </w:p>
          <w:p w14:paraId="7F984D0D"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darbus visos programos metu pavesti patyrusiems darbuotojams;</w:t>
            </w:r>
          </w:p>
          <w:p w14:paraId="10D0F90A"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darbų ataskaitose nuosekliai naudoti pasirinktus vienetus.</w:t>
            </w:r>
          </w:p>
          <w:p w14:paraId="3BEEBE4A" w14:textId="77777777" w:rsidR="00D77CC9" w:rsidRPr="00D13470" w:rsidRDefault="00D77CC9" w:rsidP="00D77CC9">
            <w:pPr>
              <w:tabs>
                <w:tab w:val="left" w:pos="408"/>
              </w:tabs>
              <w:rPr>
                <w:sz w:val="20"/>
                <w:szCs w:val="20"/>
              </w:rPr>
            </w:pPr>
          </w:p>
          <w:p w14:paraId="5106E590" w14:textId="77777777" w:rsidR="00D77CC9" w:rsidRPr="00D13470" w:rsidRDefault="00D77CC9" w:rsidP="00D77CC9">
            <w:pPr>
              <w:rPr>
                <w:sz w:val="20"/>
                <w:szCs w:val="20"/>
              </w:rPr>
            </w:pPr>
            <w:r w:rsidRPr="00D13470">
              <w:rPr>
                <w:sz w:val="20"/>
                <w:szCs w:val="20"/>
              </w:rPr>
              <w:t>Monitoringo būdas – tiesioginiai matavimai, pertraukiamas monitoringas.</w:t>
            </w:r>
          </w:p>
          <w:p w14:paraId="10A1A67F" w14:textId="77777777" w:rsidR="00D77CC9" w:rsidRPr="00D13470" w:rsidRDefault="00D77CC9" w:rsidP="00D77CC9">
            <w:pPr>
              <w:rPr>
                <w:sz w:val="20"/>
                <w:szCs w:val="20"/>
              </w:rPr>
            </w:pPr>
            <w:r w:rsidRPr="00D13470">
              <w:rPr>
                <w:sz w:val="20"/>
                <w:szCs w:val="20"/>
              </w:rPr>
              <w:t>Pertraukiamo monitoringo būdų rūšys:</w:t>
            </w:r>
          </w:p>
          <w:p w14:paraId="247D202B"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monitoringo akcijoms naudojami prietaisai;</w:t>
            </w:r>
          </w:p>
          <w:p w14:paraId="6F47D6C7"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mėginių, paimtų fiksuotais, tiesioginiais mėginių ėmikliais buvimo vietoje, laboratorinė analizė;</w:t>
            </w:r>
          </w:p>
          <w:p w14:paraId="3207833C" w14:textId="77777777" w:rsidR="00D77CC9" w:rsidRPr="00D13470" w:rsidRDefault="00D77CC9" w:rsidP="00D77CC9">
            <w:pPr>
              <w:tabs>
                <w:tab w:val="left" w:pos="408"/>
              </w:tabs>
              <w:rPr>
                <w:sz w:val="20"/>
                <w:szCs w:val="20"/>
              </w:rPr>
            </w:pPr>
            <w:r w:rsidRPr="00D13470">
              <w:rPr>
                <w:sz w:val="20"/>
                <w:szCs w:val="20"/>
              </w:rPr>
              <w:t>-</w:t>
            </w:r>
            <w:r w:rsidRPr="00D13470">
              <w:rPr>
                <w:sz w:val="20"/>
                <w:szCs w:val="20"/>
              </w:rPr>
              <w:tab/>
              <w:t>taškinių mėginių laboratorinė analizė.</w:t>
            </w:r>
          </w:p>
          <w:p w14:paraId="654260D9" w14:textId="77777777" w:rsidR="00D77CC9" w:rsidRPr="00D13470" w:rsidRDefault="00D77CC9" w:rsidP="00D77CC9">
            <w:pPr>
              <w:rPr>
                <w:sz w:val="20"/>
                <w:szCs w:val="20"/>
              </w:rPr>
            </w:pPr>
          </w:p>
          <w:p w14:paraId="3E8A4CAF" w14:textId="77777777" w:rsidR="00D77CC9" w:rsidRPr="00D13470" w:rsidRDefault="00D77CC9" w:rsidP="00D77CC9">
            <w:pPr>
              <w:rPr>
                <w:sz w:val="20"/>
                <w:szCs w:val="20"/>
              </w:rPr>
            </w:pPr>
            <w:r w:rsidRPr="00D13470">
              <w:rPr>
                <w:sz w:val="20"/>
                <w:szCs w:val="20"/>
              </w:rPr>
              <w:t>Tiesioginiai matavimai turi būti vykdomi pagal nenuolatiniams ir nuolatiniams matavimams nurodytus standartus, kadangi teršalų ribinių verčių ir susijusių reikalavimų laikymosi vertinimų matavimų organizavimas paprastai grindžiamas standartiniais metodais.</w:t>
            </w:r>
          </w:p>
          <w:p w14:paraId="5AACA5F9" w14:textId="77777777" w:rsidR="00D77CC9" w:rsidRPr="00D13470" w:rsidRDefault="00D77CC9" w:rsidP="00D77CC9">
            <w:pPr>
              <w:rPr>
                <w:sz w:val="20"/>
                <w:szCs w:val="20"/>
              </w:rPr>
            </w:pPr>
          </w:p>
          <w:p w14:paraId="2C68177A" w14:textId="77777777" w:rsidR="00D77CC9" w:rsidRPr="00D13470" w:rsidRDefault="00D77CC9" w:rsidP="00D77CC9">
            <w:pPr>
              <w:rPr>
                <w:sz w:val="20"/>
                <w:szCs w:val="20"/>
              </w:rPr>
            </w:pPr>
            <w:r w:rsidRPr="00D13470">
              <w:rPr>
                <w:sz w:val="20"/>
                <w:szCs w:val="20"/>
              </w:rPr>
              <w:t>Nepertraukiamo monitoringo būdų pranašumai už pertraukiamo monitoringo būdus:</w:t>
            </w:r>
          </w:p>
          <w:p w14:paraId="30596AE1" w14:textId="77777777" w:rsidR="00D77CC9" w:rsidRPr="00D13470" w:rsidRDefault="00D77CC9" w:rsidP="00D77CC9">
            <w:pPr>
              <w:rPr>
                <w:sz w:val="20"/>
                <w:szCs w:val="20"/>
              </w:rPr>
            </w:pPr>
            <w:r w:rsidRPr="00D13470">
              <w:rPr>
                <w:sz w:val="20"/>
                <w:szCs w:val="20"/>
              </w:rPr>
              <w:t>-</w:t>
            </w:r>
            <w:r w:rsidRPr="00D13470">
              <w:rPr>
                <w:sz w:val="20"/>
                <w:szCs w:val="20"/>
              </w:rPr>
              <w:tab/>
              <w:t>mažesni kaštai;</w:t>
            </w:r>
          </w:p>
          <w:p w14:paraId="7165FF1F" w14:textId="77777777" w:rsidR="00D77CC9" w:rsidRPr="00D13470" w:rsidRDefault="00D77CC9" w:rsidP="00D77CC9">
            <w:pPr>
              <w:rPr>
                <w:sz w:val="20"/>
                <w:szCs w:val="20"/>
              </w:rPr>
            </w:pPr>
            <w:r w:rsidRPr="00D13470">
              <w:rPr>
                <w:sz w:val="20"/>
                <w:szCs w:val="20"/>
              </w:rPr>
              <w:t>-</w:t>
            </w:r>
            <w:r w:rsidRPr="00D13470">
              <w:rPr>
                <w:sz w:val="20"/>
                <w:szCs w:val="20"/>
              </w:rPr>
              <w:tab/>
              <w:t>tiesioginio matavimo proceso analizatorių tikslumas gali būti mažesnis negu nenuolatinės laboratorinės analizės;</w:t>
            </w:r>
          </w:p>
          <w:p w14:paraId="70F929BE" w14:textId="77777777" w:rsidR="00D77CC9" w:rsidRPr="00D13470" w:rsidRDefault="00D77CC9" w:rsidP="00D77CC9">
            <w:pPr>
              <w:rPr>
                <w:sz w:val="20"/>
                <w:szCs w:val="20"/>
              </w:rPr>
            </w:pPr>
            <w:r w:rsidRPr="00D13470">
              <w:rPr>
                <w:sz w:val="20"/>
                <w:szCs w:val="20"/>
              </w:rPr>
              <w:t>-</w:t>
            </w:r>
            <w:r w:rsidRPr="00D13470">
              <w:rPr>
                <w:sz w:val="20"/>
                <w:szCs w:val="20"/>
              </w:rPr>
              <w:tab/>
              <w:t>tiesioginiai matavimai gali būti nenaudingi ypač labai stabiliems procesams.</w:t>
            </w:r>
          </w:p>
          <w:p w14:paraId="21C34401" w14:textId="77777777" w:rsidR="00D77CC9" w:rsidRPr="00D13470" w:rsidRDefault="00D77CC9" w:rsidP="00D77CC9">
            <w:pPr>
              <w:rPr>
                <w:sz w:val="20"/>
                <w:szCs w:val="20"/>
              </w:rPr>
            </w:pPr>
          </w:p>
          <w:p w14:paraId="5B149614" w14:textId="77777777" w:rsidR="00D77CC9" w:rsidRPr="00D13470" w:rsidRDefault="00D77CC9" w:rsidP="00D77CC9">
            <w:pPr>
              <w:rPr>
                <w:sz w:val="20"/>
                <w:szCs w:val="20"/>
              </w:rPr>
            </w:pPr>
            <w:r w:rsidRPr="00D13470">
              <w:rPr>
                <w:sz w:val="20"/>
                <w:szCs w:val="20"/>
              </w:rPr>
              <w:t>Monitoringo rezultatų ataskaitose tinkama forma pateikiami apibendrinti monitoringo rezultatai bei išvados apie nustatytų reikalavimų laikymąsi.</w:t>
            </w:r>
          </w:p>
          <w:p w14:paraId="3FCE748D" w14:textId="77777777" w:rsidR="00D77CC9" w:rsidRPr="00D13470" w:rsidRDefault="00D77CC9" w:rsidP="00D77CC9">
            <w:pPr>
              <w:rPr>
                <w:sz w:val="20"/>
                <w:szCs w:val="20"/>
              </w:rPr>
            </w:pPr>
          </w:p>
          <w:p w14:paraId="6E5A25A7" w14:textId="77777777" w:rsidR="00D77CC9" w:rsidRPr="00D13470" w:rsidRDefault="00D77CC9" w:rsidP="00D77CC9">
            <w:pPr>
              <w:rPr>
                <w:sz w:val="20"/>
                <w:szCs w:val="20"/>
              </w:rPr>
            </w:pPr>
            <w:r w:rsidRPr="00D13470">
              <w:rPr>
                <w:sz w:val="20"/>
                <w:szCs w:val="20"/>
              </w:rPr>
              <w:t>Rengiant ataskaitą turi būti atsižvelgta į:</w:t>
            </w:r>
          </w:p>
          <w:p w14:paraId="13636F1B" w14:textId="77777777" w:rsidR="00D77CC9" w:rsidRPr="00D13470" w:rsidRDefault="00D77CC9" w:rsidP="00D77CC9">
            <w:pPr>
              <w:rPr>
                <w:sz w:val="20"/>
                <w:szCs w:val="20"/>
              </w:rPr>
            </w:pPr>
            <w:r w:rsidRPr="00D13470">
              <w:rPr>
                <w:sz w:val="20"/>
                <w:szCs w:val="20"/>
              </w:rPr>
              <w:t>-</w:t>
            </w:r>
            <w:r w:rsidRPr="00D13470">
              <w:rPr>
                <w:sz w:val="20"/>
                <w:szCs w:val="20"/>
              </w:rPr>
              <w:tab/>
              <w:t xml:space="preserve">reikalavimus ataskaitai ir kam ji skirta; </w:t>
            </w:r>
          </w:p>
          <w:p w14:paraId="68AA26F6" w14:textId="77777777" w:rsidR="00D77CC9" w:rsidRPr="00D13470" w:rsidRDefault="00D77CC9" w:rsidP="00D77CC9">
            <w:pPr>
              <w:rPr>
                <w:sz w:val="20"/>
                <w:szCs w:val="20"/>
              </w:rPr>
            </w:pPr>
            <w:r w:rsidRPr="00D13470">
              <w:rPr>
                <w:sz w:val="20"/>
                <w:szCs w:val="20"/>
              </w:rPr>
              <w:t>-</w:t>
            </w:r>
            <w:r w:rsidRPr="00D13470">
              <w:rPr>
                <w:sz w:val="20"/>
                <w:szCs w:val="20"/>
              </w:rPr>
              <w:tab/>
              <w:t xml:space="preserve">atsakomybę už ataskaitos parengimą; </w:t>
            </w:r>
          </w:p>
          <w:p w14:paraId="62A5A87F" w14:textId="77777777" w:rsidR="00D77CC9" w:rsidRPr="00D13470" w:rsidRDefault="00D77CC9" w:rsidP="00D77CC9">
            <w:pPr>
              <w:rPr>
                <w:sz w:val="20"/>
                <w:szCs w:val="20"/>
              </w:rPr>
            </w:pPr>
            <w:r w:rsidRPr="00D13470">
              <w:rPr>
                <w:sz w:val="20"/>
                <w:szCs w:val="20"/>
              </w:rPr>
              <w:t>-</w:t>
            </w:r>
            <w:r w:rsidRPr="00D13470">
              <w:rPr>
                <w:sz w:val="20"/>
                <w:szCs w:val="20"/>
              </w:rPr>
              <w:tab/>
              <w:t>ataskaitos apimtį, ataskaitos rūšį;</w:t>
            </w:r>
          </w:p>
          <w:p w14:paraId="083DF704" w14:textId="77777777" w:rsidR="00D77CC9" w:rsidRPr="00D13470" w:rsidRDefault="00D77CC9" w:rsidP="00D77CC9">
            <w:pPr>
              <w:rPr>
                <w:sz w:val="20"/>
                <w:szCs w:val="20"/>
              </w:rPr>
            </w:pPr>
            <w:r w:rsidRPr="00D13470">
              <w:rPr>
                <w:sz w:val="20"/>
                <w:szCs w:val="20"/>
              </w:rPr>
              <w:t>-</w:t>
            </w:r>
            <w:r w:rsidRPr="00D13470">
              <w:rPr>
                <w:sz w:val="20"/>
                <w:szCs w:val="20"/>
              </w:rPr>
              <w:tab/>
              <w:t xml:space="preserve"> ataskaitos rengimo principus ir kokybės aspektus. </w:t>
            </w:r>
          </w:p>
          <w:p w14:paraId="4C3A16FD" w14:textId="77777777" w:rsidR="00D77CC9" w:rsidRPr="00D13470" w:rsidRDefault="00D77CC9" w:rsidP="00D77CC9">
            <w:pPr>
              <w:rPr>
                <w:sz w:val="20"/>
                <w:szCs w:val="20"/>
              </w:rPr>
            </w:pPr>
          </w:p>
          <w:p w14:paraId="6B90CD23" w14:textId="77777777" w:rsidR="00D77CC9" w:rsidRPr="00D13470" w:rsidRDefault="00D77CC9" w:rsidP="00D77CC9">
            <w:pPr>
              <w:rPr>
                <w:sz w:val="20"/>
                <w:szCs w:val="20"/>
              </w:rPr>
            </w:pPr>
            <w:r w:rsidRPr="00D13470">
              <w:rPr>
                <w:sz w:val="20"/>
                <w:szCs w:val="20"/>
              </w:rPr>
              <w:t>Monitoringo ataskaitos gali būti reikalingos įvairiems tikslams:</w:t>
            </w:r>
          </w:p>
          <w:p w14:paraId="2D1AA0C4" w14:textId="77777777" w:rsidR="00D77CC9" w:rsidRPr="00D13470" w:rsidRDefault="00D77CC9" w:rsidP="00D77CC9">
            <w:pPr>
              <w:rPr>
                <w:sz w:val="20"/>
                <w:szCs w:val="20"/>
              </w:rPr>
            </w:pPr>
            <w:r w:rsidRPr="00D13470">
              <w:rPr>
                <w:sz w:val="20"/>
                <w:szCs w:val="20"/>
              </w:rPr>
              <w:t>-</w:t>
            </w:r>
            <w:r w:rsidRPr="00D13470">
              <w:rPr>
                <w:sz w:val="20"/>
                <w:szCs w:val="20"/>
              </w:rPr>
              <w:tab/>
              <w:t>pagal teisės aktų reikalavimus;</w:t>
            </w:r>
          </w:p>
          <w:p w14:paraId="71964C27" w14:textId="77777777" w:rsidR="00D77CC9" w:rsidRPr="00D13470" w:rsidRDefault="00D77CC9" w:rsidP="00D77CC9">
            <w:pPr>
              <w:rPr>
                <w:sz w:val="20"/>
                <w:szCs w:val="20"/>
              </w:rPr>
            </w:pPr>
            <w:r w:rsidRPr="00D13470">
              <w:rPr>
                <w:sz w:val="20"/>
                <w:szCs w:val="20"/>
              </w:rPr>
              <w:t>-</w:t>
            </w:r>
            <w:r w:rsidRPr="00D13470">
              <w:rPr>
                <w:sz w:val="20"/>
                <w:szCs w:val="20"/>
              </w:rPr>
              <w:tab/>
              <w:t>aplinkosaugos veiksmingumui - parodyti, kad technologinių procesų metu laikomasi reikalavimų, GPGB;</w:t>
            </w:r>
          </w:p>
          <w:p w14:paraId="2DF462EA" w14:textId="77777777" w:rsidR="00D77CC9" w:rsidRPr="00D13470" w:rsidRDefault="00D77CC9" w:rsidP="00D77CC9">
            <w:pPr>
              <w:rPr>
                <w:sz w:val="20"/>
                <w:szCs w:val="20"/>
              </w:rPr>
            </w:pPr>
            <w:r w:rsidRPr="00D13470">
              <w:rPr>
                <w:sz w:val="20"/>
                <w:szCs w:val="20"/>
              </w:rPr>
              <w:t>-</w:t>
            </w:r>
            <w:r w:rsidRPr="00D13470">
              <w:rPr>
                <w:sz w:val="20"/>
                <w:szCs w:val="20"/>
              </w:rPr>
              <w:tab/>
              <w:t>įrodymams - pateikti duomenys, kuriuos veiklos vykdytojai ir valdžios institucijos galėtų panaudoti kaip įrodymus, kad laikomasi arba nesilaikoma nustatytų reikalavimų, teisinėse institucijose (pvz., nagrinėjant baudžiamąsias bylas, skundus);</w:t>
            </w:r>
          </w:p>
          <w:p w14:paraId="13837078" w14:textId="77777777" w:rsidR="00D77CC9" w:rsidRPr="00D13470" w:rsidRDefault="00D77CC9" w:rsidP="00D77CC9">
            <w:pPr>
              <w:rPr>
                <w:sz w:val="20"/>
                <w:szCs w:val="20"/>
              </w:rPr>
            </w:pPr>
            <w:r w:rsidRPr="00D13470">
              <w:rPr>
                <w:sz w:val="20"/>
                <w:szCs w:val="20"/>
              </w:rPr>
              <w:t>-</w:t>
            </w:r>
            <w:r w:rsidRPr="00D13470">
              <w:rPr>
                <w:sz w:val="20"/>
                <w:szCs w:val="20"/>
              </w:rPr>
              <w:tab/>
              <w:t>sąrašams - pateikti pagrindinę informaciją, reikalingą išmetamų teršalų sąrašams sudaryti;</w:t>
            </w:r>
          </w:p>
          <w:p w14:paraId="347E6DAE" w14:textId="77777777" w:rsidR="00D77CC9" w:rsidRPr="00D13470" w:rsidRDefault="00D77CC9" w:rsidP="00D77CC9">
            <w:pPr>
              <w:rPr>
                <w:sz w:val="20"/>
                <w:szCs w:val="20"/>
              </w:rPr>
            </w:pPr>
            <w:r w:rsidRPr="00D13470">
              <w:rPr>
                <w:sz w:val="20"/>
                <w:szCs w:val="20"/>
              </w:rPr>
              <w:t>-</w:t>
            </w:r>
            <w:r w:rsidRPr="00D13470">
              <w:rPr>
                <w:sz w:val="20"/>
                <w:szCs w:val="20"/>
              </w:rPr>
              <w:tab/>
              <w:t>apmokestinimui - pateikti duomenis, reikalingus norminiams ir aplinkosaugos mokesčiams nustatyti;</w:t>
            </w:r>
          </w:p>
          <w:p w14:paraId="71428DFD" w14:textId="77777777" w:rsidR="00D77CC9" w:rsidRPr="00D13470" w:rsidRDefault="00D77CC9" w:rsidP="00D77CC9">
            <w:pPr>
              <w:suppressAutoHyphens/>
              <w:adjustRightInd w:val="0"/>
              <w:textAlignment w:val="baseline"/>
              <w:rPr>
                <w:sz w:val="20"/>
                <w:szCs w:val="20"/>
              </w:rPr>
            </w:pPr>
            <w:r w:rsidRPr="00D13470">
              <w:rPr>
                <w:sz w:val="20"/>
                <w:szCs w:val="20"/>
              </w:rPr>
              <w:t>-</w:t>
            </w:r>
            <w:r w:rsidRPr="00D13470">
              <w:rPr>
                <w:sz w:val="20"/>
                <w:szCs w:val="20"/>
              </w:rPr>
              <w:tab/>
              <w:t>visuomenės interesams - teikti informaciją gyventojams ir visuomeninėms organizacijoms (pvz., įgyvendinant Arhus "Informacijos laisvės" konvenciją).</w:t>
            </w:r>
          </w:p>
        </w:tc>
        <w:tc>
          <w:tcPr>
            <w:tcW w:w="1521" w:type="dxa"/>
            <w:tcBorders>
              <w:top w:val="single" w:sz="4" w:space="0" w:color="auto"/>
              <w:left w:val="single" w:sz="4" w:space="0" w:color="auto"/>
              <w:bottom w:val="single" w:sz="4" w:space="0" w:color="auto"/>
              <w:right w:val="single" w:sz="4" w:space="0" w:color="auto"/>
            </w:tcBorders>
          </w:tcPr>
          <w:p w14:paraId="214E24B0" w14:textId="77777777" w:rsidR="00D77CC9" w:rsidRPr="00D13470" w:rsidRDefault="00D77CC9" w:rsidP="00D77CC9">
            <w:pPr>
              <w:rPr>
                <w:sz w:val="20"/>
                <w:szCs w:val="20"/>
              </w:rPr>
            </w:pPr>
          </w:p>
        </w:tc>
        <w:tc>
          <w:tcPr>
            <w:tcW w:w="1091" w:type="dxa"/>
            <w:tcBorders>
              <w:left w:val="single" w:sz="4" w:space="0" w:color="auto"/>
              <w:right w:val="single" w:sz="4" w:space="0" w:color="auto"/>
            </w:tcBorders>
          </w:tcPr>
          <w:p w14:paraId="4DE23E7E" w14:textId="77777777" w:rsidR="00D77CC9" w:rsidRPr="00D13470" w:rsidRDefault="00D77CC9" w:rsidP="00D77CC9">
            <w:pPr>
              <w:rPr>
                <w:sz w:val="20"/>
                <w:szCs w:val="20"/>
              </w:rPr>
            </w:pPr>
          </w:p>
        </w:tc>
        <w:tc>
          <w:tcPr>
            <w:tcW w:w="2458" w:type="dxa"/>
            <w:tcBorders>
              <w:left w:val="single" w:sz="4" w:space="0" w:color="auto"/>
              <w:right w:val="single" w:sz="4" w:space="0" w:color="auto"/>
            </w:tcBorders>
          </w:tcPr>
          <w:p w14:paraId="7B843758" w14:textId="20262BAE" w:rsidR="00D77CC9" w:rsidRPr="00D13470" w:rsidRDefault="00D77CC9" w:rsidP="00D77CC9">
            <w:pPr>
              <w:rPr>
                <w:sz w:val="20"/>
                <w:szCs w:val="20"/>
              </w:rPr>
            </w:pPr>
            <w:r w:rsidRPr="00D13470">
              <w:rPr>
                <w:sz w:val="20"/>
                <w:szCs w:val="20"/>
              </w:rPr>
              <w:t>Įmonėje bus vykdomas požeminio vandens monitoringas. Detalesnė informacija pateikta Ūkio subjektų aplinkos monitoringo programoje.</w:t>
            </w:r>
          </w:p>
          <w:p w14:paraId="1A4C276D" w14:textId="77777777" w:rsidR="00D77CC9" w:rsidRPr="00D13470" w:rsidRDefault="00D77CC9" w:rsidP="00D77CC9">
            <w:pPr>
              <w:rPr>
                <w:sz w:val="20"/>
                <w:szCs w:val="20"/>
              </w:rPr>
            </w:pPr>
          </w:p>
          <w:p w14:paraId="76914F32" w14:textId="1722BB74" w:rsidR="00D77CC9" w:rsidRPr="00D13470" w:rsidRDefault="00D77CC9" w:rsidP="00D77CC9">
            <w:pPr>
              <w:rPr>
                <w:sz w:val="20"/>
                <w:szCs w:val="20"/>
              </w:rPr>
            </w:pPr>
            <w:r w:rsidRPr="00D13470">
              <w:rPr>
                <w:sz w:val="20"/>
                <w:szCs w:val="20"/>
              </w:rPr>
              <w:t xml:space="preserve">Kontroliuojami teršalai, mėginio paėmimo vieta, dažnumas, planuojamas naudoti matavimo metodas bus pateikti su atsakinga institucija suderintoje Ūkio subjekto aplinkos monitoringo programoje. </w:t>
            </w:r>
          </w:p>
          <w:p w14:paraId="3F981FC2" w14:textId="77777777" w:rsidR="00D77CC9" w:rsidRPr="00D13470" w:rsidRDefault="00D77CC9" w:rsidP="00D77CC9">
            <w:pPr>
              <w:rPr>
                <w:sz w:val="20"/>
                <w:szCs w:val="20"/>
              </w:rPr>
            </w:pPr>
          </w:p>
          <w:p w14:paraId="4A073336" w14:textId="77777777" w:rsidR="00D77CC9" w:rsidRPr="00D13470" w:rsidRDefault="00D77CC9" w:rsidP="00D77CC9">
            <w:pPr>
              <w:rPr>
                <w:sz w:val="20"/>
                <w:szCs w:val="20"/>
              </w:rPr>
            </w:pPr>
          </w:p>
          <w:p w14:paraId="11448160" w14:textId="77777777" w:rsidR="00D77CC9" w:rsidRPr="00D13470" w:rsidRDefault="00D77CC9" w:rsidP="00D77CC9">
            <w:pPr>
              <w:rPr>
                <w:sz w:val="20"/>
                <w:szCs w:val="20"/>
              </w:rPr>
            </w:pPr>
            <w:r w:rsidRPr="00D13470">
              <w:rPr>
                <w:sz w:val="20"/>
                <w:szCs w:val="20"/>
              </w:rPr>
              <w:t>Pertraukiamų matavimų būdai nustatyti monitoringo programoje vadovaujantis GPGB, CEN, ISO standartais bei jų pagrindu parengtais Lietuvos standartais.</w:t>
            </w:r>
          </w:p>
          <w:p w14:paraId="0C2402CA" w14:textId="77777777" w:rsidR="00D77CC9" w:rsidRPr="00D13470" w:rsidRDefault="00D77CC9" w:rsidP="00D77CC9">
            <w:pPr>
              <w:rPr>
                <w:sz w:val="20"/>
                <w:szCs w:val="20"/>
              </w:rPr>
            </w:pPr>
          </w:p>
          <w:p w14:paraId="1B95D621" w14:textId="77777777" w:rsidR="00D77CC9" w:rsidRPr="00D13470" w:rsidRDefault="00D77CC9" w:rsidP="00D77CC9">
            <w:pPr>
              <w:rPr>
                <w:sz w:val="20"/>
                <w:szCs w:val="20"/>
              </w:rPr>
            </w:pPr>
            <w:r w:rsidRPr="00D13470">
              <w:rPr>
                <w:sz w:val="20"/>
                <w:szCs w:val="20"/>
              </w:rPr>
              <w:t xml:space="preserve">Taršos šaltinių išmetamų teršalų monitoringo rezultatai bus saugomi 10 metų. </w:t>
            </w:r>
          </w:p>
          <w:p w14:paraId="5E447F56" w14:textId="77777777" w:rsidR="00D77CC9" w:rsidRPr="00D13470" w:rsidRDefault="00D77CC9" w:rsidP="00D77CC9">
            <w:pPr>
              <w:rPr>
                <w:sz w:val="20"/>
                <w:szCs w:val="20"/>
              </w:rPr>
            </w:pPr>
          </w:p>
          <w:p w14:paraId="04D5EDCC" w14:textId="77777777" w:rsidR="00D77CC9" w:rsidRPr="00D13470" w:rsidRDefault="00D77CC9" w:rsidP="00D77CC9">
            <w:pPr>
              <w:rPr>
                <w:sz w:val="20"/>
                <w:szCs w:val="20"/>
              </w:rPr>
            </w:pPr>
            <w:r w:rsidRPr="00D13470">
              <w:rPr>
                <w:sz w:val="20"/>
                <w:szCs w:val="20"/>
              </w:rPr>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14:paraId="1E105FA3" w14:textId="77777777" w:rsidR="00D77CC9" w:rsidRPr="00D13470" w:rsidRDefault="00D77CC9" w:rsidP="00D77CC9">
            <w:pPr>
              <w:rPr>
                <w:sz w:val="20"/>
                <w:szCs w:val="20"/>
              </w:rPr>
            </w:pPr>
          </w:p>
          <w:p w14:paraId="7531B05A" w14:textId="77777777" w:rsidR="00D77CC9" w:rsidRPr="00D13470" w:rsidRDefault="00D77CC9" w:rsidP="00D77CC9">
            <w:pPr>
              <w:rPr>
                <w:sz w:val="20"/>
                <w:szCs w:val="20"/>
              </w:rPr>
            </w:pPr>
            <w:r w:rsidRPr="00D13470">
              <w:rPr>
                <w:sz w:val="20"/>
                <w:szCs w:val="20"/>
              </w:rPr>
              <w:t>Aplinkos monitoringo ataskaita teikiama AAA kasmet, ne vėliau kaip iki einamųjų metų kovo 1 d., per IS „AIVIKS“, įteikiant ataskaitą ir jos skaitmeninę kopiją tiesiogiai, siunčiant paštu, elektroniniu paštu ar kitomis elektroninių ryšių priemonėmis.</w:t>
            </w:r>
          </w:p>
        </w:tc>
      </w:tr>
    </w:tbl>
    <w:p w14:paraId="355CE71B" w14:textId="77777777" w:rsidR="00421628" w:rsidRPr="00D13470" w:rsidRDefault="00421628" w:rsidP="00421628">
      <w:pPr>
        <w:suppressAutoHyphens/>
        <w:ind w:firstLine="567"/>
        <w:jc w:val="both"/>
        <w:textAlignment w:val="baseline"/>
        <w:rPr>
          <w:sz w:val="18"/>
        </w:rPr>
      </w:pPr>
    </w:p>
    <w:p w14:paraId="4D87DCA5" w14:textId="77777777" w:rsidR="00421628" w:rsidRPr="00D13470" w:rsidRDefault="00421628" w:rsidP="00421628">
      <w:pPr>
        <w:suppressAutoHyphens/>
        <w:ind w:firstLine="567"/>
        <w:jc w:val="both"/>
        <w:textAlignment w:val="baseline"/>
        <w:rPr>
          <w:sz w:val="22"/>
        </w:rPr>
      </w:pPr>
    </w:p>
    <w:p w14:paraId="70288AF1" w14:textId="77777777" w:rsidR="00421628" w:rsidRPr="00D13470" w:rsidRDefault="00421628" w:rsidP="00421628">
      <w:pPr>
        <w:suppressAutoHyphens/>
        <w:ind w:firstLine="567"/>
        <w:jc w:val="both"/>
        <w:textAlignment w:val="baseline"/>
        <w:rPr>
          <w:b/>
        </w:rPr>
      </w:pPr>
      <w:r w:rsidRPr="00D13470">
        <w:rPr>
          <w:b/>
        </w:rPr>
        <w:t xml:space="preserve">14. Informacija apie avarijų prevencijos priemones (arba nuoroda į Saugos ataskaitą ar ekstremaliųjų situacijų valdymo planą, jei jie pateikiami prieduose prie paraiškos). </w:t>
      </w:r>
    </w:p>
    <w:p w14:paraId="3E430251" w14:textId="77777777" w:rsidR="00887464" w:rsidRPr="00D13470" w:rsidRDefault="00887464" w:rsidP="00421628">
      <w:pPr>
        <w:suppressAutoHyphens/>
        <w:ind w:firstLine="567"/>
        <w:jc w:val="both"/>
        <w:textAlignment w:val="baseline"/>
        <w:rPr>
          <w:b/>
        </w:rPr>
      </w:pPr>
    </w:p>
    <w:p w14:paraId="0397C9C3" w14:textId="10D4FE01" w:rsidR="00B21B53" w:rsidRPr="00D13470" w:rsidRDefault="00B21B53" w:rsidP="003773FA">
      <w:pPr>
        <w:suppressAutoHyphens/>
        <w:adjustRightInd w:val="0"/>
        <w:ind w:left="567"/>
        <w:jc w:val="both"/>
        <w:textAlignment w:val="baseline"/>
      </w:pPr>
      <w:r w:rsidRPr="00D13470">
        <w:t>UAB</w:t>
      </w:r>
      <w:r w:rsidR="0097407B" w:rsidRPr="00D13470">
        <w:t xml:space="preserve"> „Žal</w:t>
      </w:r>
      <w:r w:rsidR="003773FA" w:rsidRPr="00D13470">
        <w:t xml:space="preserve">varis“ Panevėžio skyriuje </w:t>
      </w:r>
      <w:r w:rsidRPr="00D13470">
        <w:t>siekiant išvengti avarijų darbuotojai bus periodiškai instruktuojami, analizuojamos galimos avarijų priežastys ir imamasi priemonių jų išvengti. Galimos avarinės situacijos</w:t>
      </w:r>
      <w:r w:rsidR="003773FA" w:rsidRPr="00D13470">
        <w:t>:</w:t>
      </w:r>
    </w:p>
    <w:p w14:paraId="57B38AF9" w14:textId="77777777" w:rsidR="00B21B53" w:rsidRPr="00D13470" w:rsidRDefault="00B21B53" w:rsidP="003773FA">
      <w:pPr>
        <w:suppressAutoHyphens/>
        <w:adjustRightInd w:val="0"/>
        <w:ind w:left="567"/>
        <w:jc w:val="both"/>
        <w:textAlignment w:val="baseline"/>
      </w:pPr>
      <w:r w:rsidRPr="00D13470">
        <w:t>– degių medžiagų užsiliepsnojimas ir skysčių išsiliejimas. Gaisrų prevencijai naudojamos priešgaisrinės priemonės, išsiliejusių skysčių surinkimui – sorbentai.</w:t>
      </w:r>
    </w:p>
    <w:p w14:paraId="38E624E1" w14:textId="60199CBE" w:rsidR="0053582E" w:rsidRPr="00D13470" w:rsidRDefault="00B21B53" w:rsidP="003773FA">
      <w:pPr>
        <w:suppressAutoHyphens/>
        <w:adjustRightInd w:val="0"/>
        <w:ind w:left="567"/>
        <w:jc w:val="both"/>
        <w:textAlignment w:val="baseline"/>
      </w:pPr>
      <w:r w:rsidRPr="00D13470">
        <w:t xml:space="preserve"> Įmonės pasirengs bendruosius Avarijų prevencijos bei Ekstremalių situacijų valdymo planus.</w:t>
      </w:r>
    </w:p>
    <w:p w14:paraId="06C8EA07" w14:textId="77777777" w:rsidR="009310BB" w:rsidRPr="00D13470" w:rsidRDefault="009310BB" w:rsidP="00E1352D">
      <w:pPr>
        <w:suppressAutoHyphens/>
        <w:ind w:firstLine="567"/>
        <w:jc w:val="both"/>
        <w:textAlignment w:val="baseline"/>
      </w:pPr>
    </w:p>
    <w:p w14:paraId="6934F4A2" w14:textId="77777777" w:rsidR="003757DF" w:rsidRPr="00D13470" w:rsidRDefault="003757DF" w:rsidP="004235D5">
      <w:pPr>
        <w:widowControl w:val="0"/>
        <w:ind w:firstLine="567"/>
        <w:jc w:val="center"/>
        <w:rPr>
          <w:b/>
          <w:sz w:val="22"/>
        </w:rPr>
      </w:pPr>
    </w:p>
    <w:p w14:paraId="09B03536" w14:textId="77777777" w:rsidR="00512C43" w:rsidRPr="00D13470" w:rsidRDefault="00512C43" w:rsidP="00512C43">
      <w:pPr>
        <w:jc w:val="center"/>
        <w:rPr>
          <w:b/>
          <w:sz w:val="22"/>
        </w:rPr>
      </w:pPr>
      <w:r w:rsidRPr="00D13470">
        <w:rPr>
          <w:b/>
          <w:sz w:val="22"/>
        </w:rPr>
        <w:t>IV. ŽALIAVŲ IR MEDŽIAGŲ NAUDOJIMAS, SAUGOJIMAS</w:t>
      </w:r>
    </w:p>
    <w:p w14:paraId="47F60294" w14:textId="77777777" w:rsidR="00512C43" w:rsidRPr="00D13470" w:rsidRDefault="00512C43" w:rsidP="00512C43">
      <w:pPr>
        <w:ind w:firstLine="567"/>
        <w:jc w:val="both"/>
        <w:rPr>
          <w:strike/>
          <w:sz w:val="22"/>
        </w:rPr>
      </w:pPr>
    </w:p>
    <w:p w14:paraId="43CDB6D1" w14:textId="77777777" w:rsidR="00512C43" w:rsidRPr="00D13470" w:rsidRDefault="00512C43" w:rsidP="00512C43">
      <w:pPr>
        <w:ind w:firstLine="567"/>
        <w:jc w:val="both"/>
        <w:rPr>
          <w:b/>
        </w:rPr>
      </w:pPr>
      <w:r w:rsidRPr="00D13470">
        <w:rPr>
          <w:b/>
        </w:rPr>
        <w:t>15. Žaliavų ir medžiagų naudojimas, žaliavų ir medžiagų saugojimas.</w:t>
      </w:r>
    </w:p>
    <w:p w14:paraId="45EB3B9A" w14:textId="77777777" w:rsidR="00512C43" w:rsidRPr="00D13470" w:rsidRDefault="00512C43" w:rsidP="00512C43">
      <w:pPr>
        <w:widowControl w:val="0"/>
        <w:ind w:firstLine="567"/>
        <w:jc w:val="both"/>
        <w:rPr>
          <w:sz w:val="22"/>
        </w:rPr>
      </w:pPr>
    </w:p>
    <w:p w14:paraId="6C5A6E51" w14:textId="77777777" w:rsidR="00512C43" w:rsidRPr="00D13470" w:rsidRDefault="00512C43" w:rsidP="00512C43">
      <w:pPr>
        <w:widowControl w:val="0"/>
        <w:ind w:firstLine="567"/>
        <w:jc w:val="both"/>
        <w:rPr>
          <w:b/>
          <w:i/>
          <w:sz w:val="22"/>
        </w:rPr>
      </w:pPr>
      <w:r w:rsidRPr="00D13470">
        <w:rPr>
          <w:b/>
          <w:i/>
          <w:sz w:val="22"/>
        </w:rPr>
        <w:t>5 lentelė. Naudojamos ir (ar) saugomos žaliavos ir papildomos (pagalbinės) medžiagos</w:t>
      </w:r>
    </w:p>
    <w:p w14:paraId="2FC7083E" w14:textId="77777777" w:rsidR="006B5137" w:rsidRPr="00D13470" w:rsidRDefault="006B5137" w:rsidP="00512C43">
      <w:pPr>
        <w:widowControl w:val="0"/>
        <w:ind w:firstLine="567"/>
        <w:jc w:val="both"/>
        <w:rPr>
          <w:b/>
          <w:i/>
          <w:sz w:val="22"/>
        </w:rPr>
      </w:pPr>
    </w:p>
    <w:p w14:paraId="0193F776" w14:textId="58852CEB" w:rsidR="006B5137" w:rsidRPr="00D13470" w:rsidRDefault="006B5137" w:rsidP="00512C43">
      <w:pPr>
        <w:widowControl w:val="0"/>
        <w:ind w:firstLine="567"/>
        <w:jc w:val="both"/>
        <w:rPr>
          <w:b/>
          <w:sz w:val="22"/>
        </w:rPr>
      </w:pPr>
      <w:r w:rsidRPr="00D13470">
        <w:rPr>
          <w:b/>
          <w:sz w:val="22"/>
        </w:rPr>
        <w:t>UAB „</w:t>
      </w:r>
      <w:r w:rsidR="00B21B53" w:rsidRPr="00D13470">
        <w:rPr>
          <w:b/>
          <w:sz w:val="22"/>
        </w:rPr>
        <w:t>Žalvaris</w:t>
      </w:r>
      <w:r w:rsidRPr="00D13470">
        <w:rPr>
          <w:b/>
          <w:sz w:val="22"/>
        </w:rPr>
        <w:t>“</w:t>
      </w:r>
      <w:r w:rsidR="00B21B53" w:rsidRPr="00D13470">
        <w:rPr>
          <w:b/>
          <w:sz w:val="22"/>
        </w:rPr>
        <w:t xml:space="preserve"> </w:t>
      </w:r>
      <w:r w:rsidR="003773FA" w:rsidRPr="00D13470">
        <w:rPr>
          <w:b/>
          <w:sz w:val="22"/>
        </w:rPr>
        <w:t>Panevėžio</w:t>
      </w:r>
      <w:r w:rsidR="00B21B53" w:rsidRPr="00D13470">
        <w:rPr>
          <w:b/>
          <w:sz w:val="22"/>
        </w:rPr>
        <w:t xml:space="preserve"> skyrius</w:t>
      </w:r>
    </w:p>
    <w:tbl>
      <w:tblPr>
        <w:tblW w:w="13428" w:type="dxa"/>
        <w:tblLayout w:type="fixed"/>
        <w:tblLook w:val="0000" w:firstRow="0" w:lastRow="0" w:firstColumn="0" w:lastColumn="0" w:noHBand="0" w:noVBand="0"/>
      </w:tblPr>
      <w:tblGrid>
        <w:gridCol w:w="791"/>
        <w:gridCol w:w="3295"/>
        <w:gridCol w:w="2557"/>
        <w:gridCol w:w="2699"/>
        <w:gridCol w:w="1989"/>
        <w:gridCol w:w="2097"/>
      </w:tblGrid>
      <w:tr w:rsidR="008E1FC0" w:rsidRPr="00D13470" w14:paraId="1A3E6544" w14:textId="77777777" w:rsidTr="00C737C5">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2D076D94" w14:textId="77777777" w:rsidR="008E1FC0" w:rsidRPr="00D13470" w:rsidRDefault="008E1FC0" w:rsidP="00C737C5">
            <w:pPr>
              <w:suppressAutoHyphens/>
              <w:jc w:val="center"/>
              <w:textAlignment w:val="baseline"/>
              <w:rPr>
                <w:sz w:val="22"/>
                <w:szCs w:val="22"/>
              </w:rPr>
            </w:pPr>
            <w:r w:rsidRPr="00D13470">
              <w:rPr>
                <w:sz w:val="22"/>
                <w:szCs w:val="22"/>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110380C3" w14:textId="77777777" w:rsidR="008E1FC0" w:rsidRPr="00D13470" w:rsidRDefault="008E1FC0" w:rsidP="00C737C5">
            <w:pPr>
              <w:suppressAutoHyphens/>
              <w:jc w:val="center"/>
              <w:textAlignment w:val="baseline"/>
              <w:rPr>
                <w:sz w:val="22"/>
                <w:szCs w:val="22"/>
              </w:rPr>
            </w:pPr>
            <w:r w:rsidRPr="00D13470">
              <w:rPr>
                <w:sz w:val="22"/>
                <w:szCs w:val="22"/>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4E6F82F2" w14:textId="77777777" w:rsidR="008E1FC0" w:rsidRPr="00D13470" w:rsidRDefault="008E1FC0" w:rsidP="00C737C5">
            <w:pPr>
              <w:suppressAutoHyphens/>
              <w:jc w:val="center"/>
              <w:textAlignment w:val="baseline"/>
              <w:rPr>
                <w:sz w:val="22"/>
                <w:szCs w:val="22"/>
              </w:rPr>
            </w:pPr>
            <w:r w:rsidRPr="00D13470">
              <w:rPr>
                <w:sz w:val="22"/>
                <w:szCs w:val="22"/>
              </w:rPr>
              <w:t>Planuojamas naudoti kiekis,  matavimo vnt. (t, m</w:t>
            </w:r>
            <w:r w:rsidRPr="00D13470">
              <w:rPr>
                <w:sz w:val="22"/>
                <w:szCs w:val="22"/>
                <w:vertAlign w:val="superscript"/>
              </w:rPr>
              <w:t>3</w:t>
            </w:r>
            <w:r w:rsidRPr="00D13470">
              <w:rPr>
                <w:sz w:val="22"/>
                <w:szCs w:val="22"/>
              </w:rPr>
              <w:t xml:space="preserve"> ar kt. per metus)</w:t>
            </w:r>
          </w:p>
        </w:tc>
        <w:tc>
          <w:tcPr>
            <w:tcW w:w="2699" w:type="dxa"/>
            <w:tcBorders>
              <w:top w:val="single" w:sz="4" w:space="0" w:color="auto"/>
              <w:left w:val="single" w:sz="4" w:space="0" w:color="auto"/>
              <w:right w:val="single" w:sz="4" w:space="0" w:color="auto"/>
            </w:tcBorders>
            <w:vAlign w:val="center"/>
          </w:tcPr>
          <w:p w14:paraId="26FF4A0B" w14:textId="77777777" w:rsidR="008E1FC0" w:rsidRPr="00D13470" w:rsidRDefault="008E1FC0" w:rsidP="00C737C5">
            <w:pPr>
              <w:suppressAutoHyphens/>
              <w:jc w:val="center"/>
              <w:textAlignment w:val="baseline"/>
              <w:rPr>
                <w:sz w:val="22"/>
                <w:szCs w:val="22"/>
              </w:rPr>
            </w:pPr>
            <w:r w:rsidRPr="00D13470">
              <w:rPr>
                <w:sz w:val="22"/>
                <w:szCs w:val="22"/>
              </w:rPr>
              <w:t>Transportavimo būdas</w:t>
            </w:r>
          </w:p>
        </w:tc>
        <w:tc>
          <w:tcPr>
            <w:tcW w:w="1989" w:type="dxa"/>
            <w:tcBorders>
              <w:top w:val="single" w:sz="4" w:space="0" w:color="auto"/>
              <w:left w:val="single" w:sz="4" w:space="0" w:color="auto"/>
              <w:right w:val="single" w:sz="4" w:space="0" w:color="auto"/>
            </w:tcBorders>
            <w:vAlign w:val="center"/>
          </w:tcPr>
          <w:p w14:paraId="2AC85074" w14:textId="77777777" w:rsidR="008E1FC0" w:rsidRPr="00D13470" w:rsidRDefault="008E1FC0" w:rsidP="00C737C5">
            <w:pPr>
              <w:jc w:val="center"/>
              <w:rPr>
                <w:sz w:val="22"/>
                <w:szCs w:val="22"/>
              </w:rPr>
            </w:pPr>
            <w:r w:rsidRPr="00D13470">
              <w:rPr>
                <w:sz w:val="22"/>
                <w:szCs w:val="22"/>
              </w:rPr>
              <w:t>Kiekis, vienu metu saugomas vietoje, matavimo vnt. (t, m</w:t>
            </w:r>
            <w:r w:rsidRPr="00D13470">
              <w:rPr>
                <w:sz w:val="22"/>
                <w:szCs w:val="22"/>
                <w:vertAlign w:val="superscript"/>
              </w:rPr>
              <w:t>3</w:t>
            </w:r>
            <w:r w:rsidRPr="00D13470">
              <w:rPr>
                <w:sz w:val="22"/>
                <w:szCs w:val="22"/>
              </w:rPr>
              <w:t xml:space="preserve"> ar kt. per metus)</w:t>
            </w:r>
          </w:p>
        </w:tc>
        <w:tc>
          <w:tcPr>
            <w:tcW w:w="2097" w:type="dxa"/>
            <w:tcBorders>
              <w:top w:val="single" w:sz="4" w:space="0" w:color="auto"/>
              <w:left w:val="single" w:sz="4" w:space="0" w:color="auto"/>
              <w:bottom w:val="single" w:sz="4" w:space="0" w:color="auto"/>
              <w:right w:val="single" w:sz="4" w:space="0" w:color="auto"/>
            </w:tcBorders>
            <w:vAlign w:val="center"/>
          </w:tcPr>
          <w:p w14:paraId="61C33E6A" w14:textId="77777777" w:rsidR="008E1FC0" w:rsidRPr="00D13470" w:rsidRDefault="008E1FC0" w:rsidP="00C737C5">
            <w:pPr>
              <w:suppressAutoHyphens/>
              <w:jc w:val="center"/>
              <w:textAlignment w:val="baseline"/>
              <w:rPr>
                <w:sz w:val="22"/>
                <w:szCs w:val="22"/>
              </w:rPr>
            </w:pPr>
            <w:r w:rsidRPr="00D13470">
              <w:rPr>
                <w:sz w:val="22"/>
                <w:szCs w:val="22"/>
              </w:rPr>
              <w:t>Saugojimo būdas</w:t>
            </w:r>
          </w:p>
        </w:tc>
      </w:tr>
      <w:tr w:rsidR="008E1FC0" w:rsidRPr="00D13470" w14:paraId="478DDBDF"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66BFA5BC" w14:textId="77777777" w:rsidR="008E1FC0" w:rsidRPr="00D13470" w:rsidRDefault="008E1FC0" w:rsidP="00C737C5">
            <w:pPr>
              <w:suppressAutoHyphens/>
              <w:jc w:val="center"/>
              <w:textAlignment w:val="baseline"/>
              <w:rPr>
                <w:sz w:val="22"/>
                <w:szCs w:val="22"/>
              </w:rPr>
            </w:pPr>
            <w:r w:rsidRPr="00D13470">
              <w:rPr>
                <w:sz w:val="22"/>
                <w:szCs w:val="22"/>
              </w:rPr>
              <w:t>1</w:t>
            </w:r>
          </w:p>
        </w:tc>
        <w:tc>
          <w:tcPr>
            <w:tcW w:w="3295" w:type="dxa"/>
            <w:tcBorders>
              <w:top w:val="single" w:sz="4" w:space="0" w:color="auto"/>
              <w:left w:val="single" w:sz="4" w:space="0" w:color="auto"/>
              <w:bottom w:val="single" w:sz="4" w:space="0" w:color="auto"/>
              <w:right w:val="single" w:sz="4" w:space="0" w:color="auto"/>
            </w:tcBorders>
            <w:vAlign w:val="center"/>
          </w:tcPr>
          <w:p w14:paraId="61461ACD" w14:textId="77777777" w:rsidR="008E1FC0" w:rsidRPr="00D13470" w:rsidRDefault="008E1FC0" w:rsidP="00C737C5">
            <w:pPr>
              <w:suppressAutoHyphens/>
              <w:jc w:val="center"/>
              <w:textAlignment w:val="baseline"/>
              <w:rPr>
                <w:sz w:val="22"/>
                <w:szCs w:val="22"/>
              </w:rPr>
            </w:pPr>
            <w:r w:rsidRPr="00D13470">
              <w:rPr>
                <w:sz w:val="22"/>
                <w:szCs w:val="22"/>
              </w:rPr>
              <w:t>2</w:t>
            </w:r>
          </w:p>
        </w:tc>
        <w:tc>
          <w:tcPr>
            <w:tcW w:w="2557" w:type="dxa"/>
            <w:tcBorders>
              <w:top w:val="single" w:sz="4" w:space="0" w:color="auto"/>
              <w:left w:val="single" w:sz="4" w:space="0" w:color="auto"/>
              <w:bottom w:val="single" w:sz="4" w:space="0" w:color="auto"/>
              <w:right w:val="single" w:sz="4" w:space="0" w:color="auto"/>
            </w:tcBorders>
            <w:vAlign w:val="center"/>
          </w:tcPr>
          <w:p w14:paraId="597F0DD4" w14:textId="77777777" w:rsidR="008E1FC0" w:rsidRPr="00D13470" w:rsidRDefault="008E1FC0" w:rsidP="00C737C5">
            <w:pPr>
              <w:suppressAutoHyphens/>
              <w:jc w:val="center"/>
              <w:textAlignment w:val="baseline"/>
              <w:rPr>
                <w:sz w:val="22"/>
                <w:szCs w:val="22"/>
              </w:rPr>
            </w:pPr>
            <w:r w:rsidRPr="00D13470">
              <w:rPr>
                <w:sz w:val="22"/>
                <w:szCs w:val="22"/>
              </w:rPr>
              <w:t>3</w:t>
            </w:r>
          </w:p>
        </w:tc>
        <w:tc>
          <w:tcPr>
            <w:tcW w:w="2699" w:type="dxa"/>
            <w:tcBorders>
              <w:top w:val="single" w:sz="4" w:space="0" w:color="auto"/>
              <w:left w:val="single" w:sz="4" w:space="0" w:color="auto"/>
              <w:bottom w:val="single" w:sz="4" w:space="0" w:color="auto"/>
              <w:right w:val="single" w:sz="4" w:space="0" w:color="auto"/>
            </w:tcBorders>
            <w:vAlign w:val="center"/>
          </w:tcPr>
          <w:p w14:paraId="7A42524F" w14:textId="77777777" w:rsidR="008E1FC0" w:rsidRPr="00D13470" w:rsidRDefault="008E1FC0" w:rsidP="00C737C5">
            <w:pPr>
              <w:suppressAutoHyphens/>
              <w:jc w:val="center"/>
              <w:textAlignment w:val="baseline"/>
              <w:rPr>
                <w:sz w:val="22"/>
                <w:szCs w:val="22"/>
              </w:rPr>
            </w:pPr>
            <w:r w:rsidRPr="00D13470">
              <w:rPr>
                <w:sz w:val="22"/>
                <w:szCs w:val="22"/>
              </w:rPr>
              <w:t>4</w:t>
            </w:r>
          </w:p>
        </w:tc>
        <w:tc>
          <w:tcPr>
            <w:tcW w:w="1989" w:type="dxa"/>
            <w:tcBorders>
              <w:top w:val="single" w:sz="4" w:space="0" w:color="auto"/>
              <w:left w:val="single" w:sz="4" w:space="0" w:color="auto"/>
              <w:bottom w:val="single" w:sz="4" w:space="0" w:color="auto"/>
              <w:right w:val="single" w:sz="4" w:space="0" w:color="auto"/>
            </w:tcBorders>
            <w:vAlign w:val="center"/>
          </w:tcPr>
          <w:p w14:paraId="5D5C87CD" w14:textId="77777777" w:rsidR="008E1FC0" w:rsidRPr="00D13470" w:rsidRDefault="008E1FC0" w:rsidP="00C737C5">
            <w:pPr>
              <w:suppressAutoHyphens/>
              <w:jc w:val="center"/>
              <w:textAlignment w:val="baseline"/>
              <w:rPr>
                <w:sz w:val="22"/>
                <w:szCs w:val="22"/>
              </w:rPr>
            </w:pPr>
            <w:r w:rsidRPr="00D13470">
              <w:rPr>
                <w:sz w:val="22"/>
                <w:szCs w:val="22"/>
              </w:rPr>
              <w:t>5</w:t>
            </w:r>
          </w:p>
        </w:tc>
        <w:tc>
          <w:tcPr>
            <w:tcW w:w="2097" w:type="dxa"/>
            <w:tcBorders>
              <w:top w:val="single" w:sz="4" w:space="0" w:color="auto"/>
              <w:left w:val="single" w:sz="4" w:space="0" w:color="auto"/>
              <w:bottom w:val="single" w:sz="4" w:space="0" w:color="auto"/>
              <w:right w:val="single" w:sz="4" w:space="0" w:color="auto"/>
            </w:tcBorders>
            <w:vAlign w:val="center"/>
          </w:tcPr>
          <w:p w14:paraId="41D29AEA" w14:textId="77777777" w:rsidR="008E1FC0" w:rsidRPr="00D13470" w:rsidRDefault="008E1FC0" w:rsidP="00C737C5">
            <w:pPr>
              <w:suppressAutoHyphens/>
              <w:jc w:val="center"/>
              <w:textAlignment w:val="baseline"/>
              <w:rPr>
                <w:sz w:val="22"/>
                <w:szCs w:val="22"/>
              </w:rPr>
            </w:pPr>
            <w:r w:rsidRPr="00D13470">
              <w:rPr>
                <w:sz w:val="22"/>
                <w:szCs w:val="22"/>
              </w:rPr>
              <w:t>6</w:t>
            </w:r>
          </w:p>
        </w:tc>
      </w:tr>
      <w:tr w:rsidR="008E1FC0" w:rsidRPr="00D13470" w14:paraId="5D6E7A34"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2838E430" w14:textId="77777777" w:rsidR="008E1FC0" w:rsidRPr="00D13470" w:rsidRDefault="008E1FC0" w:rsidP="00C737C5">
            <w:pPr>
              <w:suppressAutoHyphens/>
              <w:jc w:val="center"/>
              <w:textAlignment w:val="baseline"/>
              <w:rPr>
                <w:sz w:val="22"/>
                <w:szCs w:val="22"/>
              </w:rPr>
            </w:pPr>
            <w:r w:rsidRPr="00D13470">
              <w:rPr>
                <w:sz w:val="22"/>
                <w:szCs w:val="22"/>
              </w:rPr>
              <w:t>1</w:t>
            </w:r>
          </w:p>
        </w:tc>
        <w:tc>
          <w:tcPr>
            <w:tcW w:w="3295" w:type="dxa"/>
            <w:tcBorders>
              <w:top w:val="single" w:sz="4" w:space="0" w:color="auto"/>
              <w:left w:val="single" w:sz="4" w:space="0" w:color="auto"/>
              <w:bottom w:val="single" w:sz="4" w:space="0" w:color="auto"/>
              <w:right w:val="single" w:sz="4" w:space="0" w:color="auto"/>
            </w:tcBorders>
            <w:vAlign w:val="center"/>
          </w:tcPr>
          <w:p w14:paraId="2996C7AD" w14:textId="103CEA65" w:rsidR="008E1FC0" w:rsidRPr="00D13470" w:rsidRDefault="00B21B53" w:rsidP="00C737C5">
            <w:pPr>
              <w:suppressAutoHyphens/>
              <w:jc w:val="center"/>
              <w:textAlignment w:val="baseline"/>
              <w:rPr>
                <w:sz w:val="22"/>
                <w:szCs w:val="22"/>
              </w:rPr>
            </w:pPr>
            <w:r w:rsidRPr="00D13470">
              <w:rPr>
                <w:sz w:val="22"/>
                <w:szCs w:val="22"/>
              </w:rPr>
              <w:t>Kalcinuota soda</w:t>
            </w:r>
          </w:p>
        </w:tc>
        <w:tc>
          <w:tcPr>
            <w:tcW w:w="2557" w:type="dxa"/>
            <w:tcBorders>
              <w:top w:val="single" w:sz="4" w:space="0" w:color="auto"/>
              <w:left w:val="single" w:sz="4" w:space="0" w:color="auto"/>
              <w:bottom w:val="single" w:sz="4" w:space="0" w:color="auto"/>
              <w:right w:val="single" w:sz="4" w:space="0" w:color="auto"/>
            </w:tcBorders>
            <w:vAlign w:val="center"/>
          </w:tcPr>
          <w:p w14:paraId="18770135" w14:textId="0361C78D" w:rsidR="008E1FC0" w:rsidRPr="00D13470" w:rsidRDefault="00B21B53" w:rsidP="00C737C5">
            <w:pPr>
              <w:suppressAutoHyphens/>
              <w:jc w:val="center"/>
              <w:textAlignment w:val="baseline"/>
              <w:rPr>
                <w:sz w:val="22"/>
                <w:szCs w:val="22"/>
              </w:rPr>
            </w:pPr>
            <w:r w:rsidRPr="00D13470">
              <w:rPr>
                <w:sz w:val="22"/>
                <w:szCs w:val="22"/>
              </w:rPr>
              <w:t>1</w:t>
            </w:r>
            <w:r w:rsidR="008E1FC0" w:rsidRPr="00D13470">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2875FB10" w14:textId="3B1AC34D" w:rsidR="008E1FC0" w:rsidRPr="00D13470" w:rsidRDefault="00B21B53" w:rsidP="00C737C5">
            <w:pPr>
              <w:suppressAutoHyphens/>
              <w:jc w:val="center"/>
              <w:textAlignment w:val="baseline"/>
              <w:rPr>
                <w:sz w:val="22"/>
                <w:szCs w:val="22"/>
              </w:rPr>
            </w:pPr>
            <w:r w:rsidRPr="00D13470">
              <w:rPr>
                <w:sz w:val="22"/>
                <w:szCs w:val="22"/>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512D601D" w14:textId="7D32490C" w:rsidR="008E1FC0" w:rsidRPr="00D13470" w:rsidRDefault="00B21B53" w:rsidP="00C737C5">
            <w:pPr>
              <w:suppressAutoHyphens/>
              <w:jc w:val="center"/>
              <w:textAlignment w:val="baseline"/>
              <w:rPr>
                <w:sz w:val="22"/>
                <w:szCs w:val="22"/>
              </w:rPr>
            </w:pPr>
            <w:r w:rsidRPr="00D13470">
              <w:rPr>
                <w:sz w:val="22"/>
                <w:szCs w:val="22"/>
              </w:rPr>
              <w:t xml:space="preserve">0,05 </w:t>
            </w:r>
            <w:r w:rsidR="008E1FC0" w:rsidRPr="00D13470">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54CD276E" w14:textId="35B9426E" w:rsidR="008E1FC0" w:rsidRPr="00D13470" w:rsidRDefault="00B21B53" w:rsidP="00C737C5">
            <w:pPr>
              <w:suppressAutoHyphens/>
              <w:jc w:val="center"/>
              <w:textAlignment w:val="baseline"/>
              <w:rPr>
                <w:sz w:val="22"/>
                <w:szCs w:val="22"/>
              </w:rPr>
            </w:pPr>
            <w:r w:rsidRPr="00D13470">
              <w:rPr>
                <w:sz w:val="22"/>
                <w:szCs w:val="22"/>
              </w:rPr>
              <w:t>Maišuose patalpoje</w:t>
            </w:r>
          </w:p>
        </w:tc>
      </w:tr>
      <w:tr w:rsidR="008E1FC0" w:rsidRPr="00D13470" w14:paraId="7693D990"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72531586" w14:textId="77777777" w:rsidR="008E1FC0" w:rsidRPr="00D13470" w:rsidRDefault="008E1FC0" w:rsidP="00C737C5">
            <w:pPr>
              <w:suppressAutoHyphens/>
              <w:jc w:val="center"/>
              <w:textAlignment w:val="baseline"/>
              <w:rPr>
                <w:sz w:val="22"/>
                <w:szCs w:val="22"/>
              </w:rPr>
            </w:pPr>
            <w:r w:rsidRPr="00D13470">
              <w:rPr>
                <w:sz w:val="22"/>
                <w:szCs w:val="22"/>
              </w:rPr>
              <w:t>2</w:t>
            </w:r>
          </w:p>
        </w:tc>
        <w:tc>
          <w:tcPr>
            <w:tcW w:w="3295" w:type="dxa"/>
            <w:tcBorders>
              <w:top w:val="single" w:sz="4" w:space="0" w:color="auto"/>
              <w:left w:val="single" w:sz="4" w:space="0" w:color="auto"/>
              <w:bottom w:val="single" w:sz="4" w:space="0" w:color="auto"/>
              <w:right w:val="single" w:sz="4" w:space="0" w:color="auto"/>
            </w:tcBorders>
            <w:vAlign w:val="center"/>
          </w:tcPr>
          <w:p w14:paraId="20B155D6" w14:textId="5AFB1197" w:rsidR="008E1FC0" w:rsidRPr="00D13470" w:rsidRDefault="00B21B53" w:rsidP="00C737C5">
            <w:pPr>
              <w:suppressAutoHyphens/>
              <w:jc w:val="center"/>
              <w:textAlignment w:val="baseline"/>
              <w:rPr>
                <w:sz w:val="22"/>
                <w:szCs w:val="22"/>
              </w:rPr>
            </w:pPr>
            <w:r w:rsidRPr="00D13470">
              <w:rPr>
                <w:sz w:val="22"/>
                <w:szCs w:val="22"/>
              </w:rPr>
              <w:t>Pjuvenos</w:t>
            </w:r>
          </w:p>
        </w:tc>
        <w:tc>
          <w:tcPr>
            <w:tcW w:w="2557" w:type="dxa"/>
            <w:tcBorders>
              <w:top w:val="single" w:sz="4" w:space="0" w:color="auto"/>
              <w:left w:val="single" w:sz="4" w:space="0" w:color="auto"/>
              <w:bottom w:val="single" w:sz="4" w:space="0" w:color="auto"/>
              <w:right w:val="single" w:sz="4" w:space="0" w:color="auto"/>
            </w:tcBorders>
            <w:vAlign w:val="center"/>
          </w:tcPr>
          <w:p w14:paraId="4E36C889" w14:textId="77F17C2D" w:rsidR="008E1FC0" w:rsidRPr="00D13470" w:rsidRDefault="00B21B53" w:rsidP="00C737C5">
            <w:pPr>
              <w:suppressAutoHyphens/>
              <w:jc w:val="center"/>
              <w:textAlignment w:val="baseline"/>
              <w:rPr>
                <w:sz w:val="22"/>
                <w:szCs w:val="22"/>
              </w:rPr>
            </w:pPr>
            <w:r w:rsidRPr="00D13470">
              <w:rPr>
                <w:sz w:val="22"/>
                <w:szCs w:val="22"/>
              </w:rPr>
              <w:t>1</w:t>
            </w:r>
            <w:r w:rsidR="008E1FC0" w:rsidRPr="00D13470">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26B808C9" w14:textId="46F9E548" w:rsidR="008E1FC0" w:rsidRPr="00D13470" w:rsidRDefault="00B21B53" w:rsidP="00C737C5">
            <w:pPr>
              <w:suppressAutoHyphens/>
              <w:jc w:val="center"/>
              <w:textAlignment w:val="baseline"/>
              <w:rPr>
                <w:sz w:val="22"/>
                <w:szCs w:val="22"/>
              </w:rPr>
            </w:pPr>
            <w:r w:rsidRPr="00D13470">
              <w:rPr>
                <w:sz w:val="22"/>
                <w:szCs w:val="22"/>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7D35D8C3" w14:textId="67C2E798" w:rsidR="008E1FC0" w:rsidRPr="00D13470" w:rsidRDefault="00B21B53" w:rsidP="00C737C5">
            <w:pPr>
              <w:suppressAutoHyphens/>
              <w:jc w:val="center"/>
              <w:textAlignment w:val="baseline"/>
              <w:rPr>
                <w:sz w:val="22"/>
                <w:szCs w:val="22"/>
              </w:rPr>
            </w:pPr>
            <w:r w:rsidRPr="00D13470">
              <w:rPr>
                <w:sz w:val="22"/>
                <w:szCs w:val="22"/>
              </w:rPr>
              <w:t>0,5</w:t>
            </w:r>
            <w:r w:rsidR="008E1FC0" w:rsidRPr="00D13470">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15C9B790" w14:textId="7EB506D3" w:rsidR="008E1FC0" w:rsidRPr="00D13470" w:rsidRDefault="00B21B53" w:rsidP="00C737C5">
            <w:pPr>
              <w:suppressAutoHyphens/>
              <w:jc w:val="center"/>
              <w:textAlignment w:val="baseline"/>
              <w:rPr>
                <w:sz w:val="22"/>
                <w:szCs w:val="22"/>
              </w:rPr>
            </w:pPr>
            <w:r w:rsidRPr="00D13470">
              <w:rPr>
                <w:sz w:val="22"/>
                <w:szCs w:val="22"/>
              </w:rPr>
              <w:t>Maišuose patalpoje</w:t>
            </w:r>
          </w:p>
        </w:tc>
      </w:tr>
      <w:tr w:rsidR="008E1FC0" w:rsidRPr="00D13470" w14:paraId="1F955C6A"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210E69BE" w14:textId="77777777" w:rsidR="008E1FC0" w:rsidRPr="00D13470" w:rsidRDefault="008E1FC0" w:rsidP="00C737C5">
            <w:pPr>
              <w:suppressAutoHyphens/>
              <w:jc w:val="center"/>
              <w:textAlignment w:val="baseline"/>
              <w:rPr>
                <w:sz w:val="22"/>
                <w:szCs w:val="22"/>
              </w:rPr>
            </w:pPr>
            <w:r w:rsidRPr="00D13470">
              <w:rPr>
                <w:sz w:val="22"/>
                <w:szCs w:val="22"/>
              </w:rPr>
              <w:t>3</w:t>
            </w:r>
          </w:p>
        </w:tc>
        <w:tc>
          <w:tcPr>
            <w:tcW w:w="3295" w:type="dxa"/>
            <w:tcBorders>
              <w:top w:val="single" w:sz="4" w:space="0" w:color="auto"/>
              <w:left w:val="single" w:sz="4" w:space="0" w:color="auto"/>
              <w:bottom w:val="single" w:sz="4" w:space="0" w:color="auto"/>
              <w:right w:val="single" w:sz="4" w:space="0" w:color="auto"/>
            </w:tcBorders>
            <w:vAlign w:val="center"/>
          </w:tcPr>
          <w:p w14:paraId="40FB5E63" w14:textId="10BED12E" w:rsidR="008E1FC0" w:rsidRPr="00D13470" w:rsidRDefault="00B21B53" w:rsidP="00C737C5">
            <w:pPr>
              <w:suppressAutoHyphens/>
              <w:jc w:val="center"/>
              <w:textAlignment w:val="baseline"/>
              <w:rPr>
                <w:sz w:val="22"/>
                <w:szCs w:val="22"/>
              </w:rPr>
            </w:pPr>
            <w:r w:rsidRPr="00D13470">
              <w:rPr>
                <w:sz w:val="22"/>
                <w:szCs w:val="22"/>
              </w:rPr>
              <w:t>Sorbentas ir pašluostės</w:t>
            </w:r>
          </w:p>
        </w:tc>
        <w:tc>
          <w:tcPr>
            <w:tcW w:w="2557" w:type="dxa"/>
            <w:tcBorders>
              <w:top w:val="single" w:sz="4" w:space="0" w:color="auto"/>
              <w:left w:val="single" w:sz="4" w:space="0" w:color="auto"/>
              <w:bottom w:val="single" w:sz="4" w:space="0" w:color="auto"/>
              <w:right w:val="single" w:sz="4" w:space="0" w:color="auto"/>
            </w:tcBorders>
            <w:vAlign w:val="center"/>
          </w:tcPr>
          <w:p w14:paraId="0660D6EE" w14:textId="27BA6EDA" w:rsidR="008E1FC0" w:rsidRPr="00D13470" w:rsidRDefault="00B21B53" w:rsidP="00C737C5">
            <w:pPr>
              <w:suppressAutoHyphens/>
              <w:jc w:val="center"/>
              <w:textAlignment w:val="baseline"/>
              <w:rPr>
                <w:sz w:val="22"/>
                <w:szCs w:val="22"/>
              </w:rPr>
            </w:pPr>
            <w:r w:rsidRPr="00D13470">
              <w:rPr>
                <w:sz w:val="22"/>
                <w:szCs w:val="22"/>
              </w:rPr>
              <w:t>0,2</w:t>
            </w:r>
            <w:r w:rsidR="008E1FC0" w:rsidRPr="00D13470">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4C222F91" w14:textId="1E576473" w:rsidR="008E1FC0" w:rsidRPr="00D13470" w:rsidRDefault="00B21B53" w:rsidP="00C737C5">
            <w:pPr>
              <w:suppressAutoHyphens/>
              <w:jc w:val="center"/>
              <w:textAlignment w:val="baseline"/>
              <w:rPr>
                <w:sz w:val="22"/>
                <w:szCs w:val="22"/>
              </w:rPr>
            </w:pPr>
            <w:r w:rsidRPr="00D13470">
              <w:rPr>
                <w:sz w:val="22"/>
                <w:szCs w:val="22"/>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5687B5FA" w14:textId="77FBD0F5" w:rsidR="008E1FC0" w:rsidRPr="00D13470" w:rsidRDefault="00B21B53" w:rsidP="00C737C5">
            <w:pPr>
              <w:suppressAutoHyphens/>
              <w:jc w:val="center"/>
              <w:textAlignment w:val="baseline"/>
              <w:rPr>
                <w:sz w:val="22"/>
                <w:szCs w:val="22"/>
              </w:rPr>
            </w:pPr>
            <w:r w:rsidRPr="00D13470">
              <w:rPr>
                <w:sz w:val="22"/>
                <w:szCs w:val="22"/>
              </w:rPr>
              <w:t>0,03</w:t>
            </w:r>
            <w:r w:rsidR="008E1FC0" w:rsidRPr="00D13470">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2F5D0BAB" w14:textId="3FA8F108" w:rsidR="008E1FC0" w:rsidRPr="00D13470" w:rsidRDefault="00B21B53" w:rsidP="00C737C5">
            <w:pPr>
              <w:suppressAutoHyphens/>
              <w:jc w:val="center"/>
              <w:textAlignment w:val="baseline"/>
              <w:rPr>
                <w:sz w:val="22"/>
                <w:szCs w:val="22"/>
              </w:rPr>
            </w:pPr>
            <w:r w:rsidRPr="00D13470">
              <w:rPr>
                <w:sz w:val="22"/>
                <w:szCs w:val="22"/>
              </w:rPr>
              <w:t>Maišuose patalpoje</w:t>
            </w:r>
          </w:p>
        </w:tc>
      </w:tr>
      <w:tr w:rsidR="008E1FC0" w:rsidRPr="00D13470" w14:paraId="3F7EF816"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40071850" w14:textId="77777777" w:rsidR="008E1FC0" w:rsidRPr="00D13470" w:rsidRDefault="008E1FC0" w:rsidP="00C737C5">
            <w:pPr>
              <w:suppressAutoHyphens/>
              <w:jc w:val="center"/>
              <w:textAlignment w:val="baseline"/>
              <w:rPr>
                <w:sz w:val="22"/>
                <w:szCs w:val="22"/>
              </w:rPr>
            </w:pPr>
            <w:r w:rsidRPr="00D13470">
              <w:rPr>
                <w:sz w:val="22"/>
                <w:szCs w:val="22"/>
              </w:rPr>
              <w:t>4</w:t>
            </w:r>
          </w:p>
        </w:tc>
        <w:tc>
          <w:tcPr>
            <w:tcW w:w="3295" w:type="dxa"/>
            <w:tcBorders>
              <w:top w:val="single" w:sz="4" w:space="0" w:color="auto"/>
              <w:left w:val="single" w:sz="4" w:space="0" w:color="auto"/>
              <w:bottom w:val="single" w:sz="4" w:space="0" w:color="auto"/>
              <w:right w:val="single" w:sz="4" w:space="0" w:color="auto"/>
            </w:tcBorders>
            <w:vAlign w:val="center"/>
          </w:tcPr>
          <w:p w14:paraId="6B3C8BAD" w14:textId="06AFDE04" w:rsidR="008E1FC0" w:rsidRPr="00D13470" w:rsidRDefault="00B21B53" w:rsidP="00C737C5">
            <w:pPr>
              <w:suppressAutoHyphens/>
              <w:jc w:val="center"/>
              <w:textAlignment w:val="baseline"/>
              <w:rPr>
                <w:sz w:val="22"/>
                <w:szCs w:val="22"/>
              </w:rPr>
            </w:pPr>
            <w:r w:rsidRPr="00D13470">
              <w:rPr>
                <w:sz w:val="22"/>
                <w:szCs w:val="22"/>
              </w:rPr>
              <w:t>Propano-butano dujos</w:t>
            </w:r>
          </w:p>
        </w:tc>
        <w:tc>
          <w:tcPr>
            <w:tcW w:w="2557" w:type="dxa"/>
            <w:tcBorders>
              <w:top w:val="single" w:sz="4" w:space="0" w:color="auto"/>
              <w:left w:val="single" w:sz="4" w:space="0" w:color="auto"/>
              <w:bottom w:val="single" w:sz="4" w:space="0" w:color="auto"/>
              <w:right w:val="single" w:sz="4" w:space="0" w:color="auto"/>
            </w:tcBorders>
            <w:vAlign w:val="center"/>
          </w:tcPr>
          <w:p w14:paraId="0CC76B27" w14:textId="43856241" w:rsidR="008E1FC0" w:rsidRPr="00D13470" w:rsidRDefault="00B21B53" w:rsidP="00C737C5">
            <w:pPr>
              <w:suppressAutoHyphens/>
              <w:jc w:val="center"/>
              <w:textAlignment w:val="baseline"/>
              <w:rPr>
                <w:sz w:val="22"/>
                <w:szCs w:val="22"/>
              </w:rPr>
            </w:pPr>
            <w:r w:rsidRPr="00D13470">
              <w:rPr>
                <w:sz w:val="22"/>
                <w:szCs w:val="22"/>
              </w:rPr>
              <w:t>2</w:t>
            </w:r>
            <w:r w:rsidR="008E1FC0" w:rsidRPr="00D13470">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59668205" w14:textId="0B018C0C" w:rsidR="008E1FC0" w:rsidRPr="00D13470" w:rsidRDefault="00B21B53" w:rsidP="00C737C5">
            <w:pPr>
              <w:suppressAutoHyphens/>
              <w:jc w:val="center"/>
              <w:textAlignment w:val="baseline"/>
              <w:rPr>
                <w:sz w:val="22"/>
                <w:szCs w:val="22"/>
              </w:rPr>
            </w:pPr>
            <w:r w:rsidRPr="00D13470">
              <w:rPr>
                <w:sz w:val="22"/>
                <w:szCs w:val="22"/>
              </w:rPr>
              <w:t>Autotransportas</w:t>
            </w:r>
          </w:p>
        </w:tc>
        <w:tc>
          <w:tcPr>
            <w:tcW w:w="1989" w:type="dxa"/>
            <w:tcBorders>
              <w:top w:val="single" w:sz="4" w:space="0" w:color="auto"/>
              <w:left w:val="single" w:sz="4" w:space="0" w:color="auto"/>
              <w:bottom w:val="single" w:sz="4" w:space="0" w:color="auto"/>
              <w:right w:val="single" w:sz="4" w:space="0" w:color="auto"/>
            </w:tcBorders>
            <w:vAlign w:val="center"/>
          </w:tcPr>
          <w:p w14:paraId="4C96E543" w14:textId="1115217D" w:rsidR="008E1FC0" w:rsidRPr="00D13470" w:rsidRDefault="00B21B53" w:rsidP="00C737C5">
            <w:pPr>
              <w:suppressAutoHyphens/>
              <w:jc w:val="center"/>
              <w:textAlignment w:val="baseline"/>
              <w:rPr>
                <w:sz w:val="22"/>
                <w:szCs w:val="22"/>
              </w:rPr>
            </w:pPr>
            <w:r w:rsidRPr="00D13470">
              <w:rPr>
                <w:sz w:val="22"/>
                <w:szCs w:val="22"/>
              </w:rPr>
              <w:t>0,02</w:t>
            </w:r>
            <w:r w:rsidR="008E1FC0" w:rsidRPr="00D13470">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53E62750" w14:textId="73E75334" w:rsidR="008E1FC0" w:rsidRPr="00D13470" w:rsidRDefault="00B21B53" w:rsidP="00C737C5">
            <w:pPr>
              <w:suppressAutoHyphens/>
              <w:jc w:val="center"/>
              <w:textAlignment w:val="baseline"/>
              <w:rPr>
                <w:sz w:val="22"/>
                <w:szCs w:val="22"/>
              </w:rPr>
            </w:pPr>
            <w:r w:rsidRPr="00D13470">
              <w:rPr>
                <w:sz w:val="22"/>
                <w:szCs w:val="22"/>
              </w:rPr>
              <w:t>Gamybinėse patalpose</w:t>
            </w:r>
          </w:p>
        </w:tc>
      </w:tr>
      <w:tr w:rsidR="008E1FC0" w:rsidRPr="00D13470" w14:paraId="512A8DEA"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05003D89" w14:textId="77777777" w:rsidR="008E1FC0" w:rsidRPr="00D13470" w:rsidRDefault="008E1FC0" w:rsidP="00C737C5">
            <w:pPr>
              <w:suppressAutoHyphens/>
              <w:jc w:val="center"/>
              <w:textAlignment w:val="baseline"/>
              <w:rPr>
                <w:sz w:val="22"/>
                <w:szCs w:val="22"/>
              </w:rPr>
            </w:pPr>
            <w:r w:rsidRPr="00D13470">
              <w:rPr>
                <w:sz w:val="22"/>
                <w:szCs w:val="22"/>
              </w:rPr>
              <w:t>5</w:t>
            </w:r>
          </w:p>
        </w:tc>
        <w:tc>
          <w:tcPr>
            <w:tcW w:w="3295" w:type="dxa"/>
            <w:tcBorders>
              <w:top w:val="single" w:sz="4" w:space="0" w:color="auto"/>
              <w:left w:val="single" w:sz="4" w:space="0" w:color="auto"/>
              <w:bottom w:val="single" w:sz="4" w:space="0" w:color="auto"/>
              <w:right w:val="single" w:sz="4" w:space="0" w:color="auto"/>
            </w:tcBorders>
            <w:vAlign w:val="center"/>
          </w:tcPr>
          <w:p w14:paraId="75456691" w14:textId="0DC20F84" w:rsidR="008E1FC0" w:rsidRPr="00D13470" w:rsidRDefault="00B21B53" w:rsidP="00C737C5">
            <w:pPr>
              <w:suppressAutoHyphens/>
              <w:jc w:val="center"/>
              <w:textAlignment w:val="baseline"/>
              <w:rPr>
                <w:sz w:val="22"/>
                <w:szCs w:val="22"/>
              </w:rPr>
            </w:pPr>
            <w:r w:rsidRPr="00D13470">
              <w:rPr>
                <w:sz w:val="22"/>
                <w:szCs w:val="22"/>
              </w:rPr>
              <w:t>Skystas deguonis</w:t>
            </w:r>
          </w:p>
        </w:tc>
        <w:tc>
          <w:tcPr>
            <w:tcW w:w="2557" w:type="dxa"/>
            <w:tcBorders>
              <w:top w:val="single" w:sz="4" w:space="0" w:color="auto"/>
              <w:left w:val="single" w:sz="4" w:space="0" w:color="auto"/>
              <w:bottom w:val="single" w:sz="4" w:space="0" w:color="auto"/>
              <w:right w:val="single" w:sz="4" w:space="0" w:color="auto"/>
            </w:tcBorders>
            <w:vAlign w:val="center"/>
          </w:tcPr>
          <w:p w14:paraId="027CB28E" w14:textId="1AC7ED33" w:rsidR="008E1FC0" w:rsidRPr="00D13470" w:rsidRDefault="00B21B53" w:rsidP="00C737C5">
            <w:pPr>
              <w:suppressAutoHyphens/>
              <w:jc w:val="center"/>
              <w:textAlignment w:val="baseline"/>
              <w:rPr>
                <w:sz w:val="22"/>
                <w:szCs w:val="22"/>
              </w:rPr>
            </w:pPr>
            <w:r w:rsidRPr="00D13470">
              <w:rPr>
                <w:sz w:val="22"/>
                <w:szCs w:val="22"/>
              </w:rPr>
              <w:t>7</w:t>
            </w:r>
            <w:r w:rsidR="008E1FC0" w:rsidRPr="00D13470">
              <w:rPr>
                <w:sz w:val="22"/>
                <w:szCs w:val="22"/>
              </w:rPr>
              <w:t xml:space="preserve">  t</w:t>
            </w:r>
          </w:p>
        </w:tc>
        <w:tc>
          <w:tcPr>
            <w:tcW w:w="2699" w:type="dxa"/>
            <w:tcBorders>
              <w:top w:val="single" w:sz="4" w:space="0" w:color="auto"/>
              <w:left w:val="single" w:sz="4" w:space="0" w:color="auto"/>
              <w:bottom w:val="single" w:sz="4" w:space="0" w:color="auto"/>
              <w:right w:val="single" w:sz="4" w:space="0" w:color="auto"/>
            </w:tcBorders>
            <w:vAlign w:val="center"/>
          </w:tcPr>
          <w:p w14:paraId="04DA9807" w14:textId="77777777" w:rsidR="008E1FC0" w:rsidRPr="00D13470" w:rsidRDefault="008E1FC0" w:rsidP="00C737C5">
            <w:pPr>
              <w:suppressAutoHyphens/>
              <w:jc w:val="center"/>
              <w:textAlignment w:val="baseline"/>
              <w:rPr>
                <w:sz w:val="22"/>
                <w:szCs w:val="22"/>
              </w:rPr>
            </w:pPr>
            <w:r w:rsidRPr="00D13470">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vAlign w:val="center"/>
          </w:tcPr>
          <w:p w14:paraId="5106FEFD" w14:textId="22FBDBC7" w:rsidR="008E1FC0" w:rsidRPr="00D13470" w:rsidRDefault="00B21B53" w:rsidP="00C737C5">
            <w:pPr>
              <w:suppressAutoHyphens/>
              <w:jc w:val="center"/>
              <w:textAlignment w:val="baseline"/>
              <w:rPr>
                <w:sz w:val="22"/>
                <w:szCs w:val="22"/>
              </w:rPr>
            </w:pPr>
            <w:r w:rsidRPr="00D13470">
              <w:rPr>
                <w:sz w:val="22"/>
                <w:szCs w:val="22"/>
              </w:rPr>
              <w:t>0,05</w:t>
            </w:r>
            <w:r w:rsidR="008E1FC0" w:rsidRPr="00D13470">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14711475" w14:textId="66A705E5" w:rsidR="008E1FC0" w:rsidRPr="00D13470" w:rsidRDefault="00B21B53" w:rsidP="00C737C5">
            <w:pPr>
              <w:suppressAutoHyphens/>
              <w:jc w:val="center"/>
              <w:textAlignment w:val="baseline"/>
              <w:rPr>
                <w:sz w:val="22"/>
                <w:szCs w:val="22"/>
              </w:rPr>
            </w:pPr>
            <w:r w:rsidRPr="00D13470">
              <w:rPr>
                <w:sz w:val="22"/>
                <w:szCs w:val="22"/>
              </w:rPr>
              <w:t>Gamybinėse patalpose</w:t>
            </w:r>
          </w:p>
        </w:tc>
      </w:tr>
      <w:tr w:rsidR="008E1FC0" w:rsidRPr="00D13470" w14:paraId="60676619" w14:textId="77777777" w:rsidTr="00C737C5">
        <w:tc>
          <w:tcPr>
            <w:tcW w:w="791" w:type="dxa"/>
            <w:tcBorders>
              <w:top w:val="single" w:sz="4" w:space="0" w:color="auto"/>
              <w:left w:val="single" w:sz="4" w:space="0" w:color="auto"/>
              <w:bottom w:val="single" w:sz="4" w:space="0" w:color="auto"/>
              <w:right w:val="single" w:sz="4" w:space="0" w:color="auto"/>
            </w:tcBorders>
            <w:vAlign w:val="center"/>
          </w:tcPr>
          <w:p w14:paraId="689339CC" w14:textId="77777777" w:rsidR="008E1FC0" w:rsidRPr="00D13470" w:rsidRDefault="008E1FC0" w:rsidP="00C737C5">
            <w:pPr>
              <w:suppressAutoHyphens/>
              <w:jc w:val="center"/>
              <w:textAlignment w:val="baseline"/>
              <w:rPr>
                <w:sz w:val="22"/>
                <w:szCs w:val="22"/>
              </w:rPr>
            </w:pPr>
            <w:r w:rsidRPr="00D13470">
              <w:rPr>
                <w:sz w:val="22"/>
                <w:szCs w:val="22"/>
              </w:rPr>
              <w:t>6</w:t>
            </w:r>
          </w:p>
        </w:tc>
        <w:tc>
          <w:tcPr>
            <w:tcW w:w="3295" w:type="dxa"/>
            <w:tcBorders>
              <w:top w:val="single" w:sz="4" w:space="0" w:color="auto"/>
              <w:left w:val="single" w:sz="4" w:space="0" w:color="auto"/>
              <w:bottom w:val="single" w:sz="4" w:space="0" w:color="auto"/>
              <w:right w:val="single" w:sz="4" w:space="0" w:color="auto"/>
            </w:tcBorders>
            <w:vAlign w:val="center"/>
          </w:tcPr>
          <w:p w14:paraId="731D479C" w14:textId="679F219F" w:rsidR="008E1FC0" w:rsidRPr="00D13470" w:rsidRDefault="00B21B53" w:rsidP="00C737C5">
            <w:pPr>
              <w:suppressAutoHyphens/>
              <w:jc w:val="center"/>
              <w:textAlignment w:val="baseline"/>
              <w:rPr>
                <w:sz w:val="22"/>
                <w:szCs w:val="22"/>
              </w:rPr>
            </w:pPr>
            <w:r w:rsidRPr="00D13470">
              <w:rPr>
                <w:sz w:val="22"/>
                <w:szCs w:val="22"/>
              </w:rPr>
              <w:t>Biopreparatas</w:t>
            </w:r>
          </w:p>
        </w:tc>
        <w:tc>
          <w:tcPr>
            <w:tcW w:w="2557" w:type="dxa"/>
            <w:tcBorders>
              <w:top w:val="single" w:sz="4" w:space="0" w:color="auto"/>
              <w:left w:val="single" w:sz="4" w:space="0" w:color="auto"/>
              <w:bottom w:val="single" w:sz="4" w:space="0" w:color="auto"/>
              <w:right w:val="single" w:sz="4" w:space="0" w:color="auto"/>
            </w:tcBorders>
            <w:vAlign w:val="center"/>
          </w:tcPr>
          <w:p w14:paraId="45511938" w14:textId="3C07D11A" w:rsidR="008E1FC0" w:rsidRPr="00D13470" w:rsidRDefault="00B21B53" w:rsidP="00C737C5">
            <w:pPr>
              <w:suppressAutoHyphens/>
              <w:jc w:val="center"/>
              <w:textAlignment w:val="baseline"/>
              <w:rPr>
                <w:sz w:val="22"/>
                <w:szCs w:val="22"/>
              </w:rPr>
            </w:pPr>
            <w:r w:rsidRPr="00D13470">
              <w:rPr>
                <w:sz w:val="22"/>
                <w:szCs w:val="22"/>
              </w:rPr>
              <w:t xml:space="preserve">130 </w:t>
            </w:r>
            <w:r w:rsidR="008E1FC0" w:rsidRPr="00D13470">
              <w:rPr>
                <w:sz w:val="22"/>
                <w:szCs w:val="22"/>
              </w:rPr>
              <w:t>t</w:t>
            </w:r>
          </w:p>
        </w:tc>
        <w:tc>
          <w:tcPr>
            <w:tcW w:w="2699" w:type="dxa"/>
            <w:tcBorders>
              <w:top w:val="single" w:sz="4" w:space="0" w:color="auto"/>
              <w:left w:val="single" w:sz="4" w:space="0" w:color="auto"/>
              <w:bottom w:val="single" w:sz="4" w:space="0" w:color="auto"/>
              <w:right w:val="single" w:sz="4" w:space="0" w:color="auto"/>
            </w:tcBorders>
            <w:vAlign w:val="center"/>
          </w:tcPr>
          <w:p w14:paraId="53414266" w14:textId="77777777" w:rsidR="008E1FC0" w:rsidRPr="00D13470" w:rsidRDefault="008E1FC0" w:rsidP="00C737C5">
            <w:pPr>
              <w:suppressAutoHyphens/>
              <w:jc w:val="center"/>
              <w:textAlignment w:val="baseline"/>
              <w:rPr>
                <w:sz w:val="22"/>
                <w:szCs w:val="22"/>
              </w:rPr>
            </w:pPr>
            <w:r w:rsidRPr="00D13470">
              <w:rPr>
                <w:sz w:val="22"/>
                <w:szCs w:val="22"/>
              </w:rPr>
              <w:t>Autotransportu</w:t>
            </w:r>
          </w:p>
        </w:tc>
        <w:tc>
          <w:tcPr>
            <w:tcW w:w="1989" w:type="dxa"/>
            <w:tcBorders>
              <w:top w:val="single" w:sz="4" w:space="0" w:color="auto"/>
              <w:left w:val="single" w:sz="4" w:space="0" w:color="auto"/>
              <w:bottom w:val="single" w:sz="4" w:space="0" w:color="auto"/>
              <w:right w:val="single" w:sz="4" w:space="0" w:color="auto"/>
            </w:tcBorders>
            <w:vAlign w:val="center"/>
          </w:tcPr>
          <w:p w14:paraId="099D20B8" w14:textId="4233C6FC" w:rsidR="008E1FC0" w:rsidRPr="00D13470" w:rsidRDefault="00B21B53" w:rsidP="00C737C5">
            <w:pPr>
              <w:suppressAutoHyphens/>
              <w:jc w:val="center"/>
              <w:textAlignment w:val="baseline"/>
              <w:rPr>
                <w:sz w:val="22"/>
                <w:szCs w:val="22"/>
              </w:rPr>
            </w:pPr>
            <w:r w:rsidRPr="00D13470">
              <w:rPr>
                <w:sz w:val="22"/>
                <w:szCs w:val="22"/>
              </w:rPr>
              <w:t>1</w:t>
            </w:r>
            <w:r w:rsidR="008E1FC0" w:rsidRPr="00D13470">
              <w:rPr>
                <w:sz w:val="22"/>
                <w:szCs w:val="22"/>
              </w:rPr>
              <w:t xml:space="preserve"> t</w:t>
            </w:r>
          </w:p>
        </w:tc>
        <w:tc>
          <w:tcPr>
            <w:tcW w:w="2097" w:type="dxa"/>
            <w:tcBorders>
              <w:top w:val="single" w:sz="4" w:space="0" w:color="auto"/>
              <w:left w:val="single" w:sz="4" w:space="0" w:color="auto"/>
              <w:bottom w:val="single" w:sz="4" w:space="0" w:color="auto"/>
              <w:right w:val="single" w:sz="4" w:space="0" w:color="auto"/>
            </w:tcBorders>
            <w:vAlign w:val="center"/>
          </w:tcPr>
          <w:p w14:paraId="6BFCE844" w14:textId="1A63B5A3" w:rsidR="008E1FC0" w:rsidRPr="00D13470" w:rsidRDefault="00B21B53" w:rsidP="00C737C5">
            <w:pPr>
              <w:suppressAutoHyphens/>
              <w:jc w:val="center"/>
              <w:textAlignment w:val="baseline"/>
              <w:rPr>
                <w:sz w:val="22"/>
                <w:szCs w:val="22"/>
              </w:rPr>
            </w:pPr>
            <w:r w:rsidRPr="00D13470">
              <w:rPr>
                <w:sz w:val="22"/>
                <w:szCs w:val="22"/>
              </w:rPr>
              <w:t>Spec. talpose patalpoje</w:t>
            </w:r>
          </w:p>
        </w:tc>
      </w:tr>
    </w:tbl>
    <w:p w14:paraId="237AF261" w14:textId="77777777" w:rsidR="008E1FC0" w:rsidRPr="00D13470" w:rsidRDefault="008E1FC0" w:rsidP="00512C43">
      <w:pPr>
        <w:widowControl w:val="0"/>
        <w:ind w:firstLine="567"/>
        <w:jc w:val="both"/>
        <w:rPr>
          <w:b/>
          <w:sz w:val="22"/>
          <w:u w:val="single"/>
        </w:rPr>
      </w:pPr>
    </w:p>
    <w:p w14:paraId="16FA6F45" w14:textId="77777777" w:rsidR="00512C43" w:rsidRPr="00D13470" w:rsidRDefault="00512C43" w:rsidP="00512C43">
      <w:pPr>
        <w:tabs>
          <w:tab w:val="left" w:pos="0"/>
          <w:tab w:val="left" w:pos="426"/>
          <w:tab w:val="left" w:pos="1985"/>
          <w:tab w:val="left" w:pos="2835"/>
          <w:tab w:val="left" w:pos="3828"/>
          <w:tab w:val="left" w:pos="5245"/>
          <w:tab w:val="left" w:pos="6946"/>
        </w:tabs>
        <w:ind w:firstLine="567"/>
        <w:jc w:val="both"/>
        <w:rPr>
          <w:b/>
          <w:i/>
          <w:sz w:val="22"/>
          <w:szCs w:val="22"/>
        </w:rPr>
      </w:pPr>
      <w:r w:rsidRPr="00D13470">
        <w:rPr>
          <w:b/>
          <w:i/>
          <w:sz w:val="22"/>
          <w:szCs w:val="22"/>
        </w:rPr>
        <w:t>6 lentelė. Tirpiklių turinčių medžiagų ir mišinių naudojimas ir saugojimas</w:t>
      </w:r>
    </w:p>
    <w:p w14:paraId="208B5740" w14:textId="77777777" w:rsidR="00512C43" w:rsidRPr="00D13470" w:rsidRDefault="00512C43" w:rsidP="00512C43">
      <w:pPr>
        <w:tabs>
          <w:tab w:val="left" w:pos="0"/>
          <w:tab w:val="left" w:pos="426"/>
          <w:tab w:val="left" w:pos="1985"/>
          <w:tab w:val="left" w:pos="2835"/>
          <w:tab w:val="left" w:pos="3828"/>
          <w:tab w:val="left" w:pos="5245"/>
          <w:tab w:val="left" w:pos="6946"/>
        </w:tabs>
        <w:ind w:firstLine="567"/>
        <w:rPr>
          <w:sz w:val="18"/>
        </w:rPr>
      </w:pPr>
    </w:p>
    <w:p w14:paraId="6DDCE1CF" w14:textId="09E91195" w:rsidR="003773FA" w:rsidRPr="00D13470" w:rsidRDefault="00ED4656">
      <w:pPr>
        <w:spacing w:after="160" w:line="259" w:lineRule="auto"/>
        <w:rPr>
          <w:sz w:val="22"/>
        </w:rPr>
      </w:pPr>
      <w:r w:rsidRPr="00D13470">
        <w:rPr>
          <w:sz w:val="22"/>
        </w:rPr>
        <w:t>Nepildoma, nes veiklos metu nebus naudojamos tirpiklių turinčios medžiagos ir mišiniai.</w:t>
      </w:r>
      <w:r w:rsidRPr="00D13470">
        <w:rPr>
          <w:sz w:val="22"/>
        </w:rPr>
        <w:cr/>
      </w:r>
      <w:r w:rsidR="003773FA" w:rsidRPr="00D13470">
        <w:rPr>
          <w:sz w:val="22"/>
        </w:rPr>
        <w:br w:type="page"/>
      </w:r>
    </w:p>
    <w:p w14:paraId="710CF0FA" w14:textId="77777777" w:rsidR="00512C43" w:rsidRPr="00D13470" w:rsidRDefault="00512C43" w:rsidP="00512C43">
      <w:pPr>
        <w:jc w:val="center"/>
        <w:rPr>
          <w:b/>
          <w:sz w:val="22"/>
        </w:rPr>
      </w:pPr>
      <w:r w:rsidRPr="00D13470">
        <w:rPr>
          <w:b/>
          <w:sz w:val="22"/>
        </w:rPr>
        <w:t>V. VANDENS IŠGAVIMAS</w:t>
      </w:r>
    </w:p>
    <w:p w14:paraId="1885A3BA" w14:textId="77777777" w:rsidR="00512C43" w:rsidRPr="00D13470" w:rsidRDefault="00512C43" w:rsidP="00512C43">
      <w:pPr>
        <w:jc w:val="center"/>
        <w:rPr>
          <w:b/>
          <w:sz w:val="22"/>
        </w:rPr>
      </w:pPr>
    </w:p>
    <w:p w14:paraId="59E6E89E" w14:textId="77777777" w:rsidR="00512C43" w:rsidRPr="00D13470" w:rsidRDefault="00512C43" w:rsidP="00512C43">
      <w:pPr>
        <w:ind w:firstLine="567"/>
        <w:jc w:val="both"/>
        <w:rPr>
          <w:b/>
        </w:rPr>
      </w:pPr>
      <w:r w:rsidRPr="00D13470">
        <w:rPr>
          <w:b/>
        </w:rPr>
        <w:t>16. Informacija apie vandens išgavimo būdą (nuoroda į techninius dokumentus, statybos projektą ar kt.).</w:t>
      </w:r>
    </w:p>
    <w:p w14:paraId="6BB2BAA7" w14:textId="77777777" w:rsidR="00024D8E" w:rsidRPr="00D13470" w:rsidRDefault="00024D8E" w:rsidP="00512C43">
      <w:pPr>
        <w:ind w:firstLine="567"/>
        <w:jc w:val="both"/>
        <w:rPr>
          <w:b/>
        </w:rPr>
      </w:pPr>
    </w:p>
    <w:p w14:paraId="035EE3E3" w14:textId="1CD350A3" w:rsidR="00AA317D" w:rsidRPr="00D13470" w:rsidRDefault="00AA317D" w:rsidP="003773FA">
      <w:pPr>
        <w:suppressAutoHyphens/>
        <w:adjustRightInd w:val="0"/>
        <w:spacing w:before="120" w:after="120"/>
        <w:ind w:firstLine="567"/>
        <w:jc w:val="both"/>
        <w:textAlignment w:val="baseline"/>
      </w:pPr>
      <w:r w:rsidRPr="00D13470">
        <w:t>UAB „Žalvaris“ Panevėžio skyriu</w:t>
      </w:r>
      <w:r w:rsidR="003773FA" w:rsidRPr="00D13470">
        <w:t>je</w:t>
      </w:r>
      <w:r w:rsidRPr="00D13470">
        <w:t xml:space="preserve"> vandens išgavimo nevykdys. </w:t>
      </w:r>
      <w:r w:rsidR="001D5339" w:rsidRPr="00D13470">
        <w:t>Tiek buitinėms reikmėms, tiek naftos produktais užterštų atliekų valymo metu vanduo bus tiekiamas iš Panevėžio miesto centralizuotų vandentiekio tinklų</w:t>
      </w:r>
      <w:r w:rsidR="00C737C5" w:rsidRPr="00D13470">
        <w:t>. Vadovaujantis Negyvenamųjų patalpų panaudos ir neatlygintinio teisių perleidimo sutartimi, pasirašyta tarp UAB „Žalvaris“ ir UAB „Keramita“, už sunaudotą vandenį, susidariusias buitines nuotekas, patalpų šildymą bei sunaudotą elektrą UAB “Žalvaris” UAB „Keramita” mokės kiekvieną mėnesį pagal UAB „Keramita” pateiktą sąskaitą.</w:t>
      </w:r>
    </w:p>
    <w:p w14:paraId="0A76CB45" w14:textId="77777777" w:rsidR="00512C43" w:rsidRPr="00D13470" w:rsidRDefault="00512C43" w:rsidP="00512C43">
      <w:pPr>
        <w:ind w:firstLine="567"/>
        <w:jc w:val="both"/>
        <w:rPr>
          <w:sz w:val="22"/>
        </w:rPr>
      </w:pPr>
    </w:p>
    <w:p w14:paraId="0A60CFB1" w14:textId="77777777" w:rsidR="00512C43" w:rsidRPr="00D13470" w:rsidRDefault="00512C43" w:rsidP="00512C43">
      <w:pPr>
        <w:ind w:firstLine="567"/>
        <w:jc w:val="both"/>
        <w:rPr>
          <w:b/>
          <w:i/>
          <w:sz w:val="22"/>
        </w:rPr>
      </w:pPr>
      <w:r w:rsidRPr="00D13470">
        <w:rPr>
          <w:b/>
          <w:i/>
          <w:sz w:val="22"/>
        </w:rPr>
        <w:t>7 lentelė. Duomenys apie paviršinį vandens telkinį, iš kurio numatoma išgauti vandenį, vandens išgavimo vietą ir planuojamą išgauti vandens kiekį</w:t>
      </w:r>
    </w:p>
    <w:p w14:paraId="353FD130" w14:textId="6708A8F1" w:rsidR="003501B2" w:rsidRPr="00D13470" w:rsidRDefault="00224838" w:rsidP="003773FA">
      <w:pPr>
        <w:spacing w:before="120" w:after="120"/>
        <w:jc w:val="both"/>
      </w:pPr>
      <w:r w:rsidRPr="00D13470">
        <w:t xml:space="preserve">Lentelė nepildoma, nes </w:t>
      </w:r>
      <w:r w:rsidR="001D5339" w:rsidRPr="00D13470">
        <w:t xml:space="preserve">UAB „Žalvaris“ Panevėžio skyrius </w:t>
      </w:r>
      <w:r w:rsidR="003773FA" w:rsidRPr="00D13470">
        <w:t>pareiškiamos veiklos</w:t>
      </w:r>
      <w:r w:rsidR="007D6556" w:rsidRPr="00D13470">
        <w:t xml:space="preserve"> vykdymo metu </w:t>
      </w:r>
      <w:r w:rsidR="003501B2" w:rsidRPr="00D13470">
        <w:t>vanduo iš paviršinio vandens telkinio išgaunamas nebus.</w:t>
      </w:r>
    </w:p>
    <w:p w14:paraId="5DF475AA" w14:textId="77777777" w:rsidR="00512C43" w:rsidRPr="00D13470" w:rsidRDefault="00512C43" w:rsidP="00512C43">
      <w:pPr>
        <w:jc w:val="center"/>
        <w:rPr>
          <w:b/>
          <w:sz w:val="22"/>
        </w:rPr>
      </w:pPr>
    </w:p>
    <w:p w14:paraId="0652D054" w14:textId="77777777" w:rsidR="00512C43" w:rsidRPr="00D13470" w:rsidRDefault="00512C43" w:rsidP="00512C43">
      <w:pPr>
        <w:ind w:firstLine="567"/>
        <w:jc w:val="both"/>
        <w:rPr>
          <w:b/>
          <w:i/>
          <w:sz w:val="22"/>
        </w:rPr>
      </w:pPr>
      <w:r w:rsidRPr="00D13470">
        <w:rPr>
          <w:b/>
          <w:i/>
          <w:sz w:val="22"/>
        </w:rPr>
        <w:t>8 lentelė. Duomenys apie planuojamas naudoti požeminio vandens vandenvietes</w:t>
      </w:r>
    </w:p>
    <w:p w14:paraId="23EFE7C8" w14:textId="71C94644" w:rsidR="003501B2" w:rsidRPr="00D13470" w:rsidRDefault="003501B2" w:rsidP="007D6556">
      <w:pPr>
        <w:spacing w:before="120" w:after="120"/>
        <w:ind w:firstLine="567"/>
        <w:jc w:val="both"/>
      </w:pPr>
      <w:r w:rsidRPr="00D13470">
        <w:t xml:space="preserve">Lentelė nepildoma, nes </w:t>
      </w:r>
      <w:r w:rsidR="001D5339" w:rsidRPr="00D13470">
        <w:t xml:space="preserve">UAB </w:t>
      </w:r>
      <w:r w:rsidR="003773FA" w:rsidRPr="00D13470">
        <w:t>„Žalvaris“ Panevėžio skyri</w:t>
      </w:r>
      <w:r w:rsidR="00C737C5" w:rsidRPr="00D13470">
        <w:t>a</w:t>
      </w:r>
      <w:r w:rsidR="003773FA" w:rsidRPr="00D13470">
        <w:t>us pareiškiamos</w:t>
      </w:r>
      <w:r w:rsidR="007D6556" w:rsidRPr="00D13470">
        <w:t xml:space="preserve"> veikl</w:t>
      </w:r>
      <w:r w:rsidR="003773FA" w:rsidRPr="00D13470">
        <w:t>os</w:t>
      </w:r>
      <w:r w:rsidR="007D6556" w:rsidRPr="00D13470">
        <w:t xml:space="preserve"> vykdymo metu </w:t>
      </w:r>
      <w:r w:rsidRPr="00D13470">
        <w:t>požeminio vandens vandenviečių naudoti nenumatoma.</w:t>
      </w:r>
    </w:p>
    <w:p w14:paraId="6CE00067" w14:textId="525E8F47" w:rsidR="0097407B" w:rsidRPr="00D13470" w:rsidRDefault="0097407B">
      <w:pPr>
        <w:spacing w:after="160" w:line="259" w:lineRule="auto"/>
      </w:pPr>
    </w:p>
    <w:p w14:paraId="0B5CC98D" w14:textId="77777777" w:rsidR="00512C43" w:rsidRPr="00D13470" w:rsidRDefault="00512C43" w:rsidP="00512C43">
      <w:pPr>
        <w:jc w:val="center"/>
        <w:rPr>
          <w:b/>
          <w:sz w:val="22"/>
        </w:rPr>
      </w:pPr>
      <w:r w:rsidRPr="00D13470">
        <w:rPr>
          <w:b/>
          <w:sz w:val="22"/>
        </w:rPr>
        <w:t xml:space="preserve">VI. TARŠA Į APLINKOS ORĄ </w:t>
      </w:r>
    </w:p>
    <w:p w14:paraId="01ACE923" w14:textId="77777777" w:rsidR="00512C43" w:rsidRPr="00D13470" w:rsidRDefault="00512C43" w:rsidP="00512C43">
      <w:pPr>
        <w:jc w:val="center"/>
        <w:rPr>
          <w:b/>
          <w:sz w:val="22"/>
        </w:rPr>
      </w:pPr>
    </w:p>
    <w:p w14:paraId="61789F0E" w14:textId="77777777" w:rsidR="00512C43" w:rsidRPr="00D13470" w:rsidRDefault="00512C43" w:rsidP="00512C43">
      <w:pPr>
        <w:ind w:firstLine="567"/>
        <w:jc w:val="both"/>
        <w:rPr>
          <w:b/>
        </w:rPr>
      </w:pPr>
      <w:r w:rsidRPr="00D13470">
        <w:rPr>
          <w:b/>
        </w:rPr>
        <w:t>17. Į aplinkos orą numatomi išmesti teršalai</w:t>
      </w:r>
    </w:p>
    <w:p w14:paraId="09B84FD1" w14:textId="77777777" w:rsidR="003501B2" w:rsidRPr="00D13470" w:rsidRDefault="003501B2" w:rsidP="00512C43">
      <w:pPr>
        <w:ind w:firstLine="567"/>
        <w:jc w:val="both"/>
      </w:pPr>
    </w:p>
    <w:p w14:paraId="3F2C0C5B" w14:textId="6A8671ED" w:rsidR="001D5339" w:rsidRPr="00D13470" w:rsidRDefault="001D5339" w:rsidP="003773FA">
      <w:pPr>
        <w:pStyle w:val="Pagrindinistekstas"/>
        <w:spacing w:line="240" w:lineRule="auto"/>
        <w:ind w:firstLine="539"/>
        <w:jc w:val="both"/>
      </w:pPr>
      <w:r w:rsidRPr="00D13470">
        <w:t>UAB „Žalvaris“ Panevėžio skyriuje esant poreikiui planuojama smulkinti plastiko, medžio, popieriaus, tekstilės ir pan. atliekos. Ši atliekų smulkinimo veikla bus vykdoma patalpose. Šių atliekų smulkinimo metu išsiskiriančios kietosios dalelės bus surenkamos planuojama įrengti užtrešto oro nutraukimo sistema. Kietųjų dalelių surinkimui ir valymui bus parinktas įrenginys, kuris po valymo užtikrintų ne didesnę kaip 5 mg/m</w:t>
      </w:r>
      <w:r w:rsidRPr="00D13470">
        <w:rPr>
          <w:vertAlign w:val="superscript"/>
        </w:rPr>
        <w:t>3</w:t>
      </w:r>
      <w:r w:rsidRPr="00D13470">
        <w:t xml:space="preserve"> kietųjų dalelių koncentraciją ore. Vadovaujantis HN 23:2011 „Cheminių medžiagų profesinio poveikio ribiniai dydžiai. Matavimo ir poveikio vertinimo bendrieji reikalavimai“ reikalavimais, tokia kietųjų dalelių koncentracija darbo aplinkos ore yra leistina. Todėl valymo įrenginyje išvalytas oras bus grąžinamas į patalpas, t.y. PŪV metu į aplinkos orą tarša neišsiskirs.</w:t>
      </w:r>
    </w:p>
    <w:p w14:paraId="3B0729C1" w14:textId="16F5FEDF" w:rsidR="001D5339" w:rsidRPr="00D13470" w:rsidRDefault="001D5339" w:rsidP="003773FA">
      <w:pPr>
        <w:pStyle w:val="Pagrindinistekstas"/>
        <w:spacing w:line="240" w:lineRule="auto"/>
        <w:ind w:firstLine="539"/>
        <w:jc w:val="both"/>
      </w:pPr>
      <w:r w:rsidRPr="00D13470">
        <w:t xml:space="preserve"> Na</w:t>
      </w:r>
      <w:r w:rsidR="00226BF0" w:rsidRPr="00D13470">
        <w:t>ftos produktais užterštų medienos</w:t>
      </w:r>
      <w:r w:rsidRPr="00D13470">
        <w:t xml:space="preserve"> atliekų (pvz.: pabėgių, medinių pakuočių) smulkinamas bus vykdomas uždarame smulkintuve ir šios atliekos bus smulkinamos į skiedras (stambus smulkinimas), todėl šių atliekų smulkinimo metu išmetimai į aplinkos orą nevertinami.</w:t>
      </w:r>
    </w:p>
    <w:p w14:paraId="5523AC0A" w14:textId="134AFFE9" w:rsidR="001D5339" w:rsidRPr="00D13470" w:rsidRDefault="001D5339" w:rsidP="003773FA">
      <w:pPr>
        <w:pStyle w:val="Pagrindinistekstas"/>
        <w:spacing w:line="240" w:lineRule="auto"/>
        <w:ind w:firstLine="539"/>
        <w:jc w:val="both"/>
      </w:pPr>
      <w:r w:rsidRPr="00D13470">
        <w:t xml:space="preserve">Patalpų šildymui bus naudojamas </w:t>
      </w:r>
      <w:r w:rsidR="007C11B8" w:rsidRPr="00D13470">
        <w:t xml:space="preserve">esamas </w:t>
      </w:r>
      <w:r w:rsidRPr="00D13470">
        <w:t>0,05 MW galingumo biokuro katilas. Per metus sudeginama iki 89 t medienos biokuro. Katilas dirba iki 5088 val./metus Į aplinkos orą išsiskiria anglies monoksidas, azoto oksidas, sieros dioksidas ir kietosios dalelės. Planuojama, kad per metus iš vietinės katilinės bendrai į aplinkos orą bus išmetama iki 4,4519 t teršalų.</w:t>
      </w:r>
      <w:r w:rsidR="00C737C5" w:rsidRPr="00D13470">
        <w:t xml:space="preserve"> Už šio katilo eksploataciją atsakingas patalpų savininkas – UAB „Keramita“</w:t>
      </w:r>
    </w:p>
    <w:p w14:paraId="4F8478A0" w14:textId="77777777" w:rsidR="001D5339" w:rsidRPr="00D13470" w:rsidRDefault="001D5339" w:rsidP="003773FA">
      <w:pPr>
        <w:pStyle w:val="Pagrindinistekstas"/>
        <w:spacing w:line="240" w:lineRule="auto"/>
        <w:ind w:firstLine="539"/>
        <w:jc w:val="both"/>
      </w:pPr>
    </w:p>
    <w:p w14:paraId="4BBFD70D" w14:textId="7013331C" w:rsidR="00226BF0" w:rsidRPr="00D13470" w:rsidRDefault="00226BF0" w:rsidP="003773FA">
      <w:pPr>
        <w:pStyle w:val="Pagrindinistekstas"/>
        <w:spacing w:line="240" w:lineRule="auto"/>
        <w:ind w:firstLine="539"/>
        <w:jc w:val="both"/>
      </w:pPr>
      <w:r w:rsidRPr="00D13470">
        <w:t xml:space="preserve">Atsižvelgiant į tai, kad </w:t>
      </w:r>
      <w:r w:rsidR="007C11B8" w:rsidRPr="00D13470">
        <w:t>pareiškiamos veiklos</w:t>
      </w:r>
      <w:r w:rsidRPr="00D13470">
        <w:t xml:space="preserve"> vykdymo metu į aplinkos orą išsiskirs nežymus kiekis teršalų, todėl detalesnė informaciją apie į aplinkos orą išmetamus teršalus neteikiama ir šis skyrius nepildomas</w:t>
      </w:r>
    </w:p>
    <w:p w14:paraId="290048C5" w14:textId="7104C711" w:rsidR="001D5339" w:rsidRPr="00D13470" w:rsidRDefault="001D5339" w:rsidP="003773FA">
      <w:pPr>
        <w:pStyle w:val="Pagrindinistekstas"/>
        <w:spacing w:line="240" w:lineRule="auto"/>
        <w:ind w:firstLine="539"/>
        <w:jc w:val="both"/>
      </w:pPr>
    </w:p>
    <w:p w14:paraId="548BDCAA" w14:textId="77777777" w:rsidR="001D5339" w:rsidRPr="00D13470" w:rsidRDefault="001D5339" w:rsidP="003501B2">
      <w:pPr>
        <w:pStyle w:val="Pagrindinistekstas"/>
        <w:spacing w:line="240" w:lineRule="auto"/>
        <w:ind w:firstLine="539"/>
        <w:jc w:val="both"/>
      </w:pPr>
    </w:p>
    <w:p w14:paraId="6292F4DE" w14:textId="77777777" w:rsidR="00512C43" w:rsidRPr="00D13470" w:rsidRDefault="00512C43" w:rsidP="00512C43">
      <w:pPr>
        <w:ind w:firstLine="567"/>
        <w:jc w:val="both"/>
        <w:rPr>
          <w:b/>
          <w:i/>
          <w:sz w:val="22"/>
        </w:rPr>
      </w:pPr>
      <w:r w:rsidRPr="00D13470">
        <w:rPr>
          <w:b/>
          <w:i/>
          <w:sz w:val="22"/>
        </w:rPr>
        <w:t>9 lentelė. Į aplinkos orą numatomi išmesti teršalai ir jų kiekis</w:t>
      </w:r>
    </w:p>
    <w:p w14:paraId="7350DEEA" w14:textId="77777777" w:rsidR="00512C43" w:rsidRPr="00D13470" w:rsidRDefault="00512C43" w:rsidP="00512C43">
      <w:pPr>
        <w:ind w:firstLine="567"/>
        <w:jc w:val="both"/>
        <w:rPr>
          <w:b/>
          <w:i/>
          <w:sz w:val="22"/>
          <w:vertAlign w:val="superscript"/>
        </w:rPr>
      </w:pPr>
      <w:r w:rsidRPr="00D13470">
        <w:rPr>
          <w:b/>
          <w:i/>
          <w:sz w:val="22"/>
        </w:rPr>
        <w:t>10 lentelė. Stacionarių aplinkos oro taršos šaltinių fiziniai duomenys</w:t>
      </w:r>
    </w:p>
    <w:p w14:paraId="318D7FC2" w14:textId="77777777" w:rsidR="00512C43" w:rsidRPr="00D13470" w:rsidRDefault="00512C43" w:rsidP="00512C43">
      <w:pPr>
        <w:ind w:firstLine="567"/>
        <w:jc w:val="both"/>
        <w:rPr>
          <w:b/>
          <w:i/>
          <w:sz w:val="22"/>
        </w:rPr>
      </w:pPr>
      <w:r w:rsidRPr="00D13470">
        <w:rPr>
          <w:b/>
          <w:i/>
          <w:sz w:val="22"/>
        </w:rPr>
        <w:t>11 lentelė. Tarša į aplinkos orą</w:t>
      </w:r>
    </w:p>
    <w:p w14:paraId="58FFDE2B" w14:textId="77777777" w:rsidR="00512C43" w:rsidRPr="00D13470" w:rsidRDefault="00512C43" w:rsidP="00512C43">
      <w:pPr>
        <w:ind w:firstLine="567"/>
        <w:jc w:val="both"/>
        <w:rPr>
          <w:b/>
          <w:i/>
          <w:sz w:val="22"/>
        </w:rPr>
      </w:pPr>
      <w:r w:rsidRPr="00D13470">
        <w:rPr>
          <w:b/>
          <w:i/>
          <w:sz w:val="22"/>
        </w:rPr>
        <w:t>12 lentelė. Aplinkos oro teršalų valymo įrenginiai ir taršos prevencijos priemonės</w:t>
      </w:r>
    </w:p>
    <w:p w14:paraId="68A40B11" w14:textId="77777777" w:rsidR="00512C43" w:rsidRPr="00D13470" w:rsidRDefault="00512C43" w:rsidP="00512C43">
      <w:pPr>
        <w:ind w:firstLine="567"/>
        <w:jc w:val="both"/>
        <w:rPr>
          <w:b/>
          <w:i/>
          <w:sz w:val="22"/>
        </w:rPr>
      </w:pPr>
      <w:r w:rsidRPr="00D13470">
        <w:rPr>
          <w:b/>
          <w:i/>
          <w:sz w:val="22"/>
        </w:rPr>
        <w:t>13 lentelė. Tarša į aplinkos orą esant neįprastoms (neatitiktinėms) veiklos sąlygoms</w:t>
      </w:r>
    </w:p>
    <w:p w14:paraId="78496F47" w14:textId="77777777" w:rsidR="00512C43" w:rsidRPr="00D13470" w:rsidRDefault="00512C43" w:rsidP="00512C43">
      <w:pPr>
        <w:ind w:firstLine="567"/>
        <w:jc w:val="both"/>
        <w:rPr>
          <w:b/>
          <w:i/>
          <w:sz w:val="22"/>
        </w:rPr>
      </w:pPr>
    </w:p>
    <w:p w14:paraId="75214919" w14:textId="77777777" w:rsidR="00940C6C" w:rsidRPr="00D13470" w:rsidRDefault="00940C6C" w:rsidP="008826C1">
      <w:pPr>
        <w:ind w:left="567"/>
        <w:jc w:val="both"/>
      </w:pPr>
    </w:p>
    <w:p w14:paraId="363D98E3" w14:textId="10AB7548" w:rsidR="0097407B" w:rsidRPr="00D13470" w:rsidRDefault="0097407B">
      <w:pPr>
        <w:spacing w:after="160" w:line="259" w:lineRule="auto"/>
        <w:rPr>
          <w:sz w:val="22"/>
        </w:rPr>
      </w:pPr>
    </w:p>
    <w:p w14:paraId="3CE99210" w14:textId="77777777" w:rsidR="008826C1" w:rsidRPr="00D13470" w:rsidRDefault="008826C1" w:rsidP="00512C43">
      <w:pPr>
        <w:jc w:val="center"/>
        <w:rPr>
          <w:sz w:val="22"/>
        </w:rPr>
      </w:pPr>
    </w:p>
    <w:p w14:paraId="2C7A03CC" w14:textId="77777777" w:rsidR="00512C43" w:rsidRPr="00D13470" w:rsidRDefault="00512C43" w:rsidP="00512C43">
      <w:pPr>
        <w:jc w:val="center"/>
        <w:rPr>
          <w:b/>
          <w:sz w:val="22"/>
        </w:rPr>
      </w:pPr>
      <w:r w:rsidRPr="00D13470">
        <w:rPr>
          <w:b/>
          <w:sz w:val="22"/>
        </w:rPr>
        <w:t>VII</w:t>
      </w:r>
      <w:r w:rsidRPr="00D13470">
        <w:rPr>
          <w:sz w:val="22"/>
        </w:rPr>
        <w:t xml:space="preserve">. </w:t>
      </w:r>
      <w:r w:rsidRPr="00D13470">
        <w:rPr>
          <w:b/>
          <w:sz w:val="22"/>
        </w:rPr>
        <w:t>ŠILTNAMIO EFEKTĄ SUKELIANČIOS DUJOS</w:t>
      </w:r>
    </w:p>
    <w:p w14:paraId="5FF06A12" w14:textId="77777777" w:rsidR="00512C43" w:rsidRPr="00D13470" w:rsidRDefault="00512C43" w:rsidP="00512C43">
      <w:pPr>
        <w:jc w:val="center"/>
        <w:rPr>
          <w:sz w:val="22"/>
        </w:rPr>
      </w:pPr>
    </w:p>
    <w:p w14:paraId="252220E3" w14:textId="77777777" w:rsidR="00512C43" w:rsidRPr="00D13470" w:rsidRDefault="00512C43" w:rsidP="00512C43">
      <w:pPr>
        <w:ind w:firstLine="567"/>
        <w:jc w:val="both"/>
        <w:rPr>
          <w:b/>
        </w:rPr>
      </w:pPr>
      <w:r w:rsidRPr="00D13470">
        <w:rPr>
          <w:b/>
        </w:rPr>
        <w:t>18. Šiltnamio efektą sukeliančios dujos.</w:t>
      </w:r>
    </w:p>
    <w:p w14:paraId="295470F8" w14:textId="77777777" w:rsidR="00512C43" w:rsidRPr="00D13470" w:rsidRDefault="00512C43" w:rsidP="00512C43">
      <w:pPr>
        <w:ind w:firstLine="567"/>
        <w:jc w:val="center"/>
        <w:rPr>
          <w:sz w:val="22"/>
        </w:rPr>
      </w:pPr>
    </w:p>
    <w:p w14:paraId="277E9F08" w14:textId="77777777" w:rsidR="00512C43" w:rsidRPr="00D13470"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rPr>
      </w:pPr>
      <w:r w:rsidRPr="00D13470">
        <w:rPr>
          <w:b/>
          <w:i/>
          <w:sz w:val="22"/>
        </w:rPr>
        <w:t>14 lentelė. Veiklos rūšys ir šaltiniai, iš kurių į atmosferą išmetamos ŠESD, nurodytos Lietuvos Respublikos klimato kaitos valdymo finansinių instrumentų įstatymo 1 priede</w:t>
      </w:r>
    </w:p>
    <w:p w14:paraId="2A981DFC" w14:textId="4CF2181D" w:rsidR="00940C6C" w:rsidRPr="00D13470" w:rsidRDefault="00226BF0"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rPr>
      </w:pPr>
      <w:r w:rsidRPr="00D13470">
        <w:t xml:space="preserve">Nepildoma, nes UAB „Žalvaris“ Panevėžio skyrius </w:t>
      </w:r>
      <w:r w:rsidR="003773FA" w:rsidRPr="00D13470">
        <w:t>pareiškiamos</w:t>
      </w:r>
      <w:r w:rsidRPr="00D13470">
        <w:t xml:space="preserve"> veikl</w:t>
      </w:r>
      <w:r w:rsidR="003773FA" w:rsidRPr="00D13470">
        <w:t>os</w:t>
      </w:r>
      <w:r w:rsidRPr="00D13470">
        <w:t xml:space="preserve"> vykdymo metu į atmosferą nebus išmetamos ŠESD, nurodytos Lietuvos Respublikos klimato kaitos valdymo finansinių instrumentų įstatymo 1 priede.</w:t>
      </w:r>
    </w:p>
    <w:p w14:paraId="6AE356BC" w14:textId="078703F4" w:rsidR="00716DD9" w:rsidRPr="00D13470" w:rsidRDefault="00716DD9">
      <w:pPr>
        <w:spacing w:after="160" w:line="259" w:lineRule="auto"/>
      </w:pPr>
    </w:p>
    <w:p w14:paraId="517018BB" w14:textId="77777777" w:rsidR="00512C43" w:rsidRPr="00D13470" w:rsidRDefault="00512C43" w:rsidP="00512C43">
      <w:pPr>
        <w:jc w:val="center"/>
        <w:rPr>
          <w:b/>
          <w:sz w:val="22"/>
        </w:rPr>
      </w:pPr>
      <w:r w:rsidRPr="00D13470">
        <w:rPr>
          <w:b/>
          <w:sz w:val="22"/>
        </w:rPr>
        <w:t xml:space="preserve">VIII. TERŠALŲ IŠLEIDIMAS SU NUOTEKOMIS Į APLINKĄ </w:t>
      </w:r>
    </w:p>
    <w:p w14:paraId="5471A3C3" w14:textId="77777777" w:rsidR="00512C43" w:rsidRPr="00D13470" w:rsidRDefault="00512C43" w:rsidP="00512C43">
      <w:pPr>
        <w:ind w:firstLine="567"/>
        <w:jc w:val="both"/>
        <w:rPr>
          <w:sz w:val="18"/>
        </w:rPr>
      </w:pPr>
    </w:p>
    <w:p w14:paraId="26A443E9" w14:textId="77777777" w:rsidR="00512C43" w:rsidRPr="00D13470" w:rsidRDefault="00512C43" w:rsidP="00512C43">
      <w:pPr>
        <w:ind w:firstLine="567"/>
        <w:jc w:val="both"/>
        <w:rPr>
          <w:b/>
        </w:rPr>
      </w:pPr>
      <w:r w:rsidRPr="00D13470">
        <w:rPr>
          <w:b/>
        </w:rPr>
        <w:t xml:space="preserve">19. Teršalų išleidimas su nuotekomis į aplinką. </w:t>
      </w:r>
    </w:p>
    <w:p w14:paraId="11DB01BF" w14:textId="774BB00C" w:rsidR="00F81E54" w:rsidRPr="00D13470" w:rsidRDefault="003773FA" w:rsidP="00C737C5">
      <w:pPr>
        <w:suppressAutoHyphens/>
        <w:adjustRightInd w:val="0"/>
        <w:spacing w:before="120" w:after="120"/>
        <w:ind w:firstLine="567"/>
        <w:jc w:val="both"/>
        <w:textAlignment w:val="baseline"/>
      </w:pPr>
      <w:r w:rsidRPr="00D13470">
        <w:t>Kadangi šiuo metu tik rengiamas paviršinių</w:t>
      </w:r>
      <w:r w:rsidR="00BC4E23" w:rsidRPr="00D13470">
        <w:t xml:space="preserve"> nuotekų įrengimo projektas,</w:t>
      </w:r>
      <w:r w:rsidRPr="00D13470">
        <w:t xml:space="preserve"> kol aikštelėje nebus įrengti </w:t>
      </w:r>
      <w:r w:rsidR="00B85C2A" w:rsidRPr="00D13470">
        <w:t>paviršinių nuotekų įrenginiai visos atliekos bus laikomos tik uždarose gamybinės paskirties pa</w:t>
      </w:r>
      <w:r w:rsidR="00BC4E23" w:rsidRPr="00D13470">
        <w:t>talpose</w:t>
      </w:r>
      <w:r w:rsidR="00B85C2A" w:rsidRPr="00D13470">
        <w:t>, o atviroje teritorijoje atliekos bus laikomos uždaruose konteineriuose, t.y. pareiškiamos veiklos sklypo teritorijoje susidariusios paviršinės nuotekos nebus užterštos pavojingomis medžiagomis. Sąlyginai švarios paviršinės nuotekos bus surenkamos teritorijoje esamais paviršinių nuotekų surinkimo tinklais ir išleidžiamos į šalia esantį Ekrano gamyklos tvenkinį.</w:t>
      </w:r>
    </w:p>
    <w:p w14:paraId="31DA5F2A" w14:textId="7D7ED04F" w:rsidR="007C11B8" w:rsidRPr="00D13470" w:rsidRDefault="007C11B8" w:rsidP="00C737C5">
      <w:pPr>
        <w:suppressAutoHyphens/>
        <w:adjustRightInd w:val="0"/>
        <w:spacing w:before="120" w:after="120"/>
        <w:ind w:firstLine="567"/>
        <w:jc w:val="both"/>
        <w:textAlignment w:val="baseline"/>
      </w:pPr>
      <w:r w:rsidRPr="00D13470">
        <w:t>Gamybinių nuotekų UAB „Žalvaris“ Panevėžio skyriuje nesusidarys. Į miesto tinklus bus išleidžiamos tik buitinėse ir administracinėse patalpose susidarančios buitinės nuotekos.</w:t>
      </w:r>
    </w:p>
    <w:p w14:paraId="53866B56" w14:textId="0FB463C7" w:rsidR="00C737C5" w:rsidRPr="00D13470" w:rsidRDefault="00C737C5" w:rsidP="00C737C5">
      <w:pPr>
        <w:ind w:firstLine="709"/>
        <w:jc w:val="both"/>
      </w:pPr>
      <w:r w:rsidRPr="00D13470">
        <w:tab/>
        <w:t xml:space="preserve">Vadovaujantis Negyvenamųjų patalpų panaudos ir neatlygintinio teisių perleidimo sutartimi, pasirašyta tarp UAB „Žalvaris“ ir UAB „Keramita“, už sunaudotą vandenį, susidariusias buitines nuotekas, patalpų šildymą bei sunaudotą elektrą UAB </w:t>
      </w:r>
      <w:r w:rsidR="004216BB" w:rsidRPr="00D13470">
        <w:t>„</w:t>
      </w:r>
      <w:r w:rsidRPr="00D13470">
        <w:t>Žalvaris” UAB „Keramita” mokės kiekvieną mėnesį pagal UAB „Keramita” pateiktą sąskaitą.</w:t>
      </w:r>
    </w:p>
    <w:p w14:paraId="06CE13D8" w14:textId="77777777" w:rsidR="00512C43" w:rsidRPr="00D13470" w:rsidRDefault="00512C43" w:rsidP="00716DD9">
      <w:pPr>
        <w:jc w:val="both"/>
        <w:rPr>
          <w:sz w:val="18"/>
        </w:rPr>
      </w:pPr>
    </w:p>
    <w:p w14:paraId="2ADC02E9" w14:textId="77777777" w:rsidR="00512C43" w:rsidRPr="00D13470"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
          <w:sz w:val="22"/>
          <w:szCs w:val="22"/>
        </w:rPr>
      </w:pPr>
      <w:r w:rsidRPr="00D13470">
        <w:rPr>
          <w:b/>
          <w:i/>
          <w:sz w:val="22"/>
          <w:szCs w:val="22"/>
        </w:rPr>
        <w:t>15 lentelė. Informacija apie paviršinį vandens telkinį (priimtuvą), į kurį planuojama išleisti nuotekas</w:t>
      </w:r>
    </w:p>
    <w:p w14:paraId="66D099D5" w14:textId="77777777" w:rsidR="00C737C5" w:rsidRPr="00D13470" w:rsidRDefault="00C66579" w:rsidP="00447E6C">
      <w:pPr>
        <w:ind w:firstLine="567"/>
      </w:pPr>
      <w:r w:rsidRPr="00D13470">
        <w:t xml:space="preserve">Kadangi UAB „Žalvaris“ Panevėžio skyriuje visos atliekos bus laikomos tik uždarose gamybinės paskirties pastate, o atviroje teritorijoje atliekos bus laikomos uždaruose konteineriuose, t.y. pareiškiamos veiklos sklypo teritorijoje susidariusios paviršinės nuotekos nebus užterštos pavojingomis medžiagomis, todėl informacija apie sąlyginai švarių nuotekų išleidimą į Ekrano gamyklos tvenkinį neteikiama. </w:t>
      </w:r>
    </w:p>
    <w:p w14:paraId="3DB9D1A5" w14:textId="54042AF3" w:rsidR="00C737C5" w:rsidRPr="00D13470" w:rsidRDefault="00C737C5" w:rsidP="00C737C5">
      <w:pPr>
        <w:ind w:firstLine="709"/>
        <w:jc w:val="both"/>
      </w:pPr>
      <w:r w:rsidRPr="00D13470">
        <w:t xml:space="preserve">Vadovaujantis Negyvenamųjų patalpų panaudos ir neatlygintinio teisių perleidimo sutartimi, pasirašyta tarp UAB „Žalvaris“ ir UAB „Keramita“, už sunaudotą vandenį, susidariusias buitines nuotekas, patalpų šildymą bei sunaudotą elektrą UAB </w:t>
      </w:r>
      <w:r w:rsidR="004216BB" w:rsidRPr="00D13470">
        <w:t>„</w:t>
      </w:r>
      <w:r w:rsidRPr="00D13470">
        <w:t>Žalvaris” UAB „Keramita” mokės kiekvieną mėnesį pagal UAB „Keramita” pateiktą sąskaitą.</w:t>
      </w:r>
    </w:p>
    <w:p w14:paraId="4198447E" w14:textId="09DFD829" w:rsidR="00512C43" w:rsidRPr="00D13470" w:rsidRDefault="00C737C5" w:rsidP="00C737C5">
      <w:pPr>
        <w:ind w:firstLine="709"/>
        <w:jc w:val="both"/>
      </w:pPr>
      <w:r w:rsidRPr="00D13470">
        <w:t>Todėl informacija apie paviršinį vandens telkinį (priimtuvą), į kurį planuojama išleisti nuotekas neteikiama, lentelė nepildoma.</w:t>
      </w:r>
    </w:p>
    <w:p w14:paraId="0C86D373" w14:textId="77777777" w:rsidR="00512C43" w:rsidRPr="00D13470" w:rsidRDefault="00512C43" w:rsidP="00512C43"/>
    <w:p w14:paraId="2B6AA457" w14:textId="77777777" w:rsidR="00512C43" w:rsidRPr="00D13470" w:rsidRDefault="00512C43" w:rsidP="00512C43">
      <w:pPr>
        <w:ind w:firstLine="567"/>
        <w:jc w:val="both"/>
        <w:rPr>
          <w:b/>
          <w:i/>
          <w:sz w:val="22"/>
        </w:rPr>
      </w:pPr>
      <w:r w:rsidRPr="00D13470">
        <w:rPr>
          <w:b/>
          <w:i/>
          <w:sz w:val="22"/>
        </w:rPr>
        <w:t>16 lentelė. Informacija apie nuotekų išleidimo vietą/priimtuvą (išskyrus paviršinius vandens telkinius), į kurį planuojama išleisti nuotekas</w:t>
      </w:r>
    </w:p>
    <w:p w14:paraId="75D0B81F" w14:textId="77777777" w:rsidR="00C66579" w:rsidRPr="00D13470" w:rsidRDefault="00C66579" w:rsidP="00447E6C">
      <w:pPr>
        <w:ind w:firstLine="709"/>
        <w:jc w:val="both"/>
      </w:pPr>
    </w:p>
    <w:p w14:paraId="52F1661E" w14:textId="0BB03239" w:rsidR="00447E6C" w:rsidRPr="00D13470" w:rsidRDefault="00C66579" w:rsidP="00447E6C">
      <w:pPr>
        <w:ind w:firstLine="709"/>
        <w:jc w:val="both"/>
      </w:pPr>
      <w:r w:rsidRPr="00D13470">
        <w:t xml:space="preserve">UAB „Žalvaris“ Panevėžio skyriaus teritorijoje susidariusios paviršinės nuotekos bus sąlyginai švarios, gamybinių nuotekų pareiškiamos veiklos metu nesusidarys, o buitinės nuotekos išleidžiamos į miesto buitinių nuotekų tinklus. Vadovaujantis Negyvenamųjų patalpų panaudos ir neatlygintinio teisių perleidimo sutartimi, pasirašyta tarp UAB „Žalvaris“ ir UAB „Keramita“, už sunaudotą vandenį, susidariusias buitines nuotekas, patalpų šildymą bei sunaudotą elektrą UAB </w:t>
      </w:r>
      <w:r w:rsidR="004F4A96" w:rsidRPr="00D13470">
        <w:t>„</w:t>
      </w:r>
      <w:r w:rsidRPr="00D13470">
        <w:t xml:space="preserve">Žalvaris” UAB </w:t>
      </w:r>
      <w:r w:rsidR="004F4A96" w:rsidRPr="00D13470">
        <w:t>„</w:t>
      </w:r>
      <w:r w:rsidRPr="00D13470">
        <w:t xml:space="preserve">Keramita” mokės kiekvieną mėnesį pagal UAB </w:t>
      </w:r>
      <w:r w:rsidR="004F4A96" w:rsidRPr="00D13470">
        <w:t>„</w:t>
      </w:r>
      <w:r w:rsidRPr="00D13470">
        <w:t>Keramita” pateiktą sąskaitą.</w:t>
      </w:r>
    </w:p>
    <w:p w14:paraId="56D1BF0E" w14:textId="5B9A8250" w:rsidR="00C66579" w:rsidRPr="00D13470" w:rsidRDefault="00C66579" w:rsidP="00447E6C">
      <w:pPr>
        <w:ind w:firstLine="709"/>
        <w:jc w:val="both"/>
      </w:pPr>
      <w:r w:rsidRPr="00D13470">
        <w:t>Todėl informacija apie nuotekų išleidimo vietą/priimtuvą neteikiama, lentelė nepildoma.</w:t>
      </w:r>
    </w:p>
    <w:p w14:paraId="14BE47BF" w14:textId="77777777" w:rsidR="00FE7B8C" w:rsidRPr="00D13470" w:rsidRDefault="00FE7B8C" w:rsidP="00447E6C">
      <w:pPr>
        <w:ind w:firstLine="709"/>
        <w:jc w:val="both"/>
      </w:pPr>
    </w:p>
    <w:p w14:paraId="328C6D34" w14:textId="77777777" w:rsidR="00512C43" w:rsidRPr="00D13470" w:rsidRDefault="00512C43" w:rsidP="00512C43">
      <w:pPr>
        <w:ind w:firstLine="567"/>
        <w:jc w:val="both"/>
        <w:rPr>
          <w:b/>
          <w:i/>
          <w:sz w:val="22"/>
        </w:rPr>
      </w:pPr>
      <w:r w:rsidRPr="00D13470">
        <w:rPr>
          <w:b/>
          <w:i/>
          <w:sz w:val="22"/>
        </w:rPr>
        <w:t>17 lentelė. Duomenys apie nuotekų šaltinius ir / arba išleistuvus</w:t>
      </w:r>
    </w:p>
    <w:p w14:paraId="6C91C2D9" w14:textId="2F4C598B" w:rsidR="00C66579" w:rsidRPr="00D13470" w:rsidRDefault="00C66579" w:rsidP="00C66579">
      <w:pPr>
        <w:ind w:firstLine="709"/>
        <w:jc w:val="both"/>
      </w:pPr>
      <w:r w:rsidRPr="00D13470">
        <w:t>UAB „Žalvaris“ Panevėžio skyriaus teritorijoje susidariusios paviršinės nuotekos bus sąlyginai švarios, gamybinių nuotekų pareiškiamos veiklos metu nesusidarys, o buitinės nuotekos išleidžiamos į miesto buitinių nuotekų tinklus. Vadovaujantis Negyvenamųjų patalpų panaudos ir neatlygintinio teisių perleidimo sutartimi, pasirašyta tarp UAB „Žalvaris“ ir UAB „Keramita“, už sunaudotą vandenį, susidariusias buitines nuotekas, patalpų šildymą bei sunaudotą elektrą UAB “Žalvaris” UAB „Keramita” mokės kiekvieną mėnesį pagal UAB „Keramita” pateiktą sąskaitą.</w:t>
      </w:r>
    </w:p>
    <w:p w14:paraId="2EECE6FC" w14:textId="77777777" w:rsidR="00C66579" w:rsidRPr="00D13470" w:rsidRDefault="00C66579" w:rsidP="00C66579">
      <w:pPr>
        <w:ind w:firstLine="709"/>
        <w:jc w:val="both"/>
      </w:pPr>
      <w:r w:rsidRPr="00D13470">
        <w:t>Todėl informacija apie nuotekų išleidimo vietą/priimtuvą neteikiama, lentelė nepildoma.</w:t>
      </w:r>
    </w:p>
    <w:p w14:paraId="5166179B" w14:textId="77777777" w:rsidR="00C66579" w:rsidRPr="00D13470" w:rsidRDefault="00C66579" w:rsidP="00C66579">
      <w:pPr>
        <w:ind w:firstLine="709"/>
        <w:jc w:val="both"/>
      </w:pPr>
    </w:p>
    <w:p w14:paraId="346DAF30" w14:textId="77777777" w:rsidR="00C66579" w:rsidRPr="00D13470" w:rsidRDefault="00C66579" w:rsidP="00C66579">
      <w:pPr>
        <w:ind w:firstLine="709"/>
        <w:jc w:val="both"/>
      </w:pPr>
    </w:p>
    <w:p w14:paraId="06B9E562" w14:textId="77777777" w:rsidR="00512C43" w:rsidRPr="00D13470" w:rsidRDefault="00512C43" w:rsidP="00512C43">
      <w:pPr>
        <w:ind w:firstLine="567"/>
        <w:rPr>
          <w:b/>
          <w:i/>
          <w:sz w:val="22"/>
        </w:rPr>
      </w:pPr>
      <w:r w:rsidRPr="00D13470">
        <w:rPr>
          <w:b/>
          <w:i/>
          <w:sz w:val="22"/>
        </w:rPr>
        <w:t xml:space="preserve">18 lentelė. Į gamtinę aplinką planuojamų išleisti nuotekų užterštumas </w:t>
      </w:r>
    </w:p>
    <w:p w14:paraId="54A468C7" w14:textId="7B8E81C6" w:rsidR="00C66579" w:rsidRPr="00D13470" w:rsidRDefault="00C66579" w:rsidP="00C66579">
      <w:pPr>
        <w:ind w:firstLine="709"/>
        <w:jc w:val="both"/>
      </w:pPr>
      <w:r w:rsidRPr="00D13470">
        <w:t>UAB „Žalvaris“ Panevėžio skyriaus teritorijoje susidariusios paviršinės nuotekos bus sąlyginai švarios, gamybinių nuotekų pareiškiamos veiklos metu nesusidarys, o buitinės nuotekos išleidžiamos į miesto buitinių nuotekų tinklus. Vadovaujantis Negyvenamųjų patalpų panaudos ir neatlygintinio teisių perleidimo sutartimi, pasirašyta tarp UAB „Žalvaris“ ir UAB „Keramita“, už sunaudotą vandenį, susidariusias buitines nuotekas, patalpų šildymą bei sunaudotą elektrą UAB “Žalvaris” UAB „Keramita” mokės kiekvieną mėnesį pagal UAB „Keramita” pateiktą sąskaitą.</w:t>
      </w:r>
    </w:p>
    <w:p w14:paraId="42548178" w14:textId="77777777" w:rsidR="00C66579" w:rsidRPr="00D13470" w:rsidRDefault="00C66579" w:rsidP="00C66579">
      <w:pPr>
        <w:ind w:firstLine="709"/>
        <w:jc w:val="both"/>
      </w:pPr>
      <w:r w:rsidRPr="00D13470">
        <w:t>Todėl informacija apie nuotekų išleidimo vietą/priimtuvą neteikiama, lentelė nepildoma.</w:t>
      </w:r>
    </w:p>
    <w:p w14:paraId="3EF7B701" w14:textId="77777777" w:rsidR="00C66579" w:rsidRPr="00D13470" w:rsidRDefault="00C66579" w:rsidP="00C66579">
      <w:pPr>
        <w:ind w:firstLine="709"/>
        <w:jc w:val="both"/>
      </w:pPr>
    </w:p>
    <w:p w14:paraId="5EBA3875" w14:textId="77777777" w:rsidR="00512C43" w:rsidRPr="00D13470" w:rsidRDefault="00512C43" w:rsidP="00512C43">
      <w:pPr>
        <w:ind w:firstLine="567"/>
        <w:jc w:val="both"/>
        <w:rPr>
          <w:b/>
          <w:i/>
          <w:sz w:val="22"/>
        </w:rPr>
      </w:pPr>
      <w:r w:rsidRPr="00D13470">
        <w:rPr>
          <w:b/>
          <w:i/>
          <w:sz w:val="22"/>
        </w:rPr>
        <w:t>19 lentelė. Objekte / įrenginyje naudojamos nuotekų kiekio ir taršos mažinimo priemonės</w:t>
      </w:r>
    </w:p>
    <w:p w14:paraId="4C4EF9B6" w14:textId="65C0DAC3" w:rsidR="00000A3F" w:rsidRPr="00D13470" w:rsidRDefault="00000A3F" w:rsidP="00000A3F">
      <w:pPr>
        <w:ind w:firstLine="567"/>
        <w:jc w:val="both"/>
        <w:rPr>
          <w:bCs/>
        </w:rPr>
      </w:pPr>
      <w:r w:rsidRPr="00D13470">
        <w:t>Lentelė nepildoma. Nuotekų kiekio ir taršos mažinimo prie</w:t>
      </w:r>
      <w:r w:rsidR="00F81E54" w:rsidRPr="00D13470">
        <w:t>monės</w:t>
      </w:r>
      <w:r w:rsidR="00940C6C" w:rsidRPr="00D13470">
        <w:t xml:space="preserve"> UAB „</w:t>
      </w:r>
      <w:r w:rsidR="00701002" w:rsidRPr="00D13470">
        <w:t>Žalvaris</w:t>
      </w:r>
      <w:r w:rsidR="00940C6C" w:rsidRPr="00D13470">
        <w:t>“</w:t>
      </w:r>
      <w:r w:rsidR="00C737C5" w:rsidRPr="00D13470">
        <w:t xml:space="preserve"> Panevėžio skyriuje</w:t>
      </w:r>
      <w:r w:rsidR="00940C6C" w:rsidRPr="00D13470">
        <w:t xml:space="preserve"> </w:t>
      </w:r>
      <w:r w:rsidRPr="00D13470">
        <w:t>nenumatomos.</w:t>
      </w:r>
    </w:p>
    <w:p w14:paraId="4A02CA31" w14:textId="77777777" w:rsidR="00512C43" w:rsidRPr="00D13470" w:rsidRDefault="00512C43" w:rsidP="00512C43">
      <w:pPr>
        <w:tabs>
          <w:tab w:val="left" w:pos="1985"/>
          <w:tab w:val="left" w:pos="2835"/>
          <w:tab w:val="left" w:pos="3828"/>
          <w:tab w:val="left" w:pos="5245"/>
          <w:tab w:val="left" w:pos="6946"/>
        </w:tabs>
        <w:ind w:firstLine="567"/>
        <w:rPr>
          <w:sz w:val="18"/>
        </w:rPr>
      </w:pPr>
    </w:p>
    <w:p w14:paraId="68138BB2" w14:textId="77777777" w:rsidR="00512C43" w:rsidRPr="00D13470" w:rsidRDefault="00512C43" w:rsidP="00512C43">
      <w:pPr>
        <w:tabs>
          <w:tab w:val="left" w:pos="1985"/>
          <w:tab w:val="left" w:pos="2835"/>
          <w:tab w:val="left" w:pos="3828"/>
          <w:tab w:val="left" w:pos="5245"/>
          <w:tab w:val="left" w:pos="6946"/>
        </w:tabs>
        <w:ind w:firstLine="567"/>
        <w:jc w:val="both"/>
        <w:rPr>
          <w:b/>
          <w:i/>
          <w:sz w:val="22"/>
        </w:rPr>
      </w:pPr>
      <w:r w:rsidRPr="00D13470">
        <w:rPr>
          <w:b/>
          <w:i/>
          <w:sz w:val="22"/>
        </w:rPr>
        <w:t>20 lentelė. Numatomos vandenų apsaugos nuo taršos priemonės</w:t>
      </w:r>
    </w:p>
    <w:p w14:paraId="50E319F5" w14:textId="6FE7D66C" w:rsidR="00512C43" w:rsidRPr="00D13470" w:rsidRDefault="00000A3F" w:rsidP="00512C43">
      <w:pPr>
        <w:tabs>
          <w:tab w:val="left" w:pos="1985"/>
          <w:tab w:val="left" w:pos="2835"/>
          <w:tab w:val="left" w:pos="3828"/>
          <w:tab w:val="left" w:pos="5245"/>
          <w:tab w:val="left" w:pos="6946"/>
        </w:tabs>
        <w:ind w:firstLine="567"/>
        <w:jc w:val="both"/>
        <w:rPr>
          <w:sz w:val="22"/>
        </w:rPr>
      </w:pPr>
      <w:r w:rsidRPr="00D13470">
        <w:t xml:space="preserve">Lentelė nepildoma. Vandenų apsaugos nuo taršos priemonės </w:t>
      </w:r>
      <w:r w:rsidR="00701002" w:rsidRPr="00D13470">
        <w:t xml:space="preserve">UAB „Žalvaris“ Panevėžio skyriuje </w:t>
      </w:r>
      <w:r w:rsidRPr="00D13470">
        <w:t>nenumatomos.</w:t>
      </w:r>
    </w:p>
    <w:p w14:paraId="0BA68685" w14:textId="77777777" w:rsidR="00512C43" w:rsidRPr="00D13470" w:rsidRDefault="00512C43" w:rsidP="00512C43">
      <w:pPr>
        <w:ind w:firstLine="567"/>
        <w:rPr>
          <w:sz w:val="18"/>
        </w:rPr>
      </w:pPr>
    </w:p>
    <w:p w14:paraId="0E8364C7" w14:textId="77777777" w:rsidR="00512C43" w:rsidRPr="00D13470" w:rsidRDefault="00512C43" w:rsidP="00512C43">
      <w:pPr>
        <w:ind w:firstLine="567"/>
        <w:rPr>
          <w:b/>
          <w:i/>
          <w:sz w:val="22"/>
        </w:rPr>
      </w:pPr>
      <w:r w:rsidRPr="00D13470">
        <w:rPr>
          <w:b/>
          <w:i/>
          <w:sz w:val="22"/>
        </w:rPr>
        <w:t>21 lentelė. Pramonės įmonių ir kitų abonentų, iš kurių planuojama priimti nuotekas (ne paviršines), sąrašas ir planuojamų priimti nuotekų savybės</w:t>
      </w:r>
    </w:p>
    <w:p w14:paraId="61BDCC34" w14:textId="55A71396" w:rsidR="00512C43" w:rsidRPr="00D13470" w:rsidRDefault="00000A3F" w:rsidP="00512C43">
      <w:pPr>
        <w:ind w:firstLine="567"/>
      </w:pPr>
      <w:r w:rsidRPr="00D13470">
        <w:t>Lentelė nepildoma. Nuotekos iš pramonės įmonių ir kitų abonentų nebus priimamos.</w:t>
      </w:r>
    </w:p>
    <w:p w14:paraId="241CBB1C" w14:textId="77777777" w:rsidR="00512C43" w:rsidRPr="00D13470" w:rsidRDefault="00512C43" w:rsidP="00512C43">
      <w:pPr>
        <w:ind w:firstLine="567"/>
        <w:rPr>
          <w:sz w:val="18"/>
        </w:rPr>
      </w:pPr>
    </w:p>
    <w:p w14:paraId="7D42E0C8" w14:textId="77777777" w:rsidR="00512C43" w:rsidRPr="00D13470" w:rsidRDefault="00512C43" w:rsidP="00512C43">
      <w:pPr>
        <w:ind w:firstLine="567"/>
        <w:rPr>
          <w:b/>
          <w:i/>
          <w:sz w:val="22"/>
        </w:rPr>
      </w:pPr>
      <w:r w:rsidRPr="00D13470">
        <w:rPr>
          <w:b/>
          <w:i/>
          <w:sz w:val="22"/>
        </w:rPr>
        <w:t>22 lentelė. Nuotekų apskaitos įrenginiai</w:t>
      </w:r>
    </w:p>
    <w:p w14:paraId="23168C24" w14:textId="7C795257" w:rsidR="00C66579" w:rsidRPr="00D13470" w:rsidRDefault="00C66579" w:rsidP="00C66579">
      <w:pPr>
        <w:ind w:firstLine="709"/>
        <w:jc w:val="both"/>
      </w:pPr>
      <w:r w:rsidRPr="00D13470">
        <w:t>Vadovaujantis Negyvenamųjų patalpų panaudos ir neatlygintinio teisių perleidimo sutartimi, pasirašyta tarp UAB „Žalvaris“ ir UAB „Keramita“, už sunaudotą vandenį, susidariusias buitines nuotekas, patalpų šildymą bei sunaudotą elektrą UAB „Žalvaris” UAB „Keramita” mokės kiekvieną mėnesį pagal UAB „Keramita” pateiktą sąskaitą.</w:t>
      </w:r>
    </w:p>
    <w:p w14:paraId="330AF5D4" w14:textId="77777777" w:rsidR="00C66579" w:rsidRPr="00D13470" w:rsidRDefault="00C66579" w:rsidP="00C66579">
      <w:pPr>
        <w:ind w:firstLine="709"/>
        <w:jc w:val="both"/>
      </w:pPr>
      <w:r w:rsidRPr="00D13470">
        <w:t>Todėl informacija apie nuotekų išleidimo vietą/priimtuvą neteikiama, lentelė nepildoma.</w:t>
      </w:r>
    </w:p>
    <w:p w14:paraId="09B66108" w14:textId="77777777" w:rsidR="00512C43" w:rsidRPr="00D13470" w:rsidRDefault="00512C43" w:rsidP="00512C43">
      <w:pPr>
        <w:ind w:firstLine="567"/>
        <w:jc w:val="both"/>
        <w:rPr>
          <w:sz w:val="18"/>
        </w:rPr>
      </w:pPr>
    </w:p>
    <w:p w14:paraId="031DA5ED" w14:textId="77777777" w:rsidR="00512C43" w:rsidRPr="00D13470" w:rsidRDefault="00512C43" w:rsidP="00512C43">
      <w:pPr>
        <w:ind w:firstLine="567"/>
        <w:jc w:val="center"/>
        <w:rPr>
          <w:b/>
          <w:sz w:val="22"/>
        </w:rPr>
      </w:pPr>
    </w:p>
    <w:p w14:paraId="23731851" w14:textId="77777777" w:rsidR="00512C43" w:rsidRPr="00D13470" w:rsidRDefault="00512C43" w:rsidP="00512C43">
      <w:pPr>
        <w:ind w:firstLine="567"/>
        <w:jc w:val="center"/>
        <w:rPr>
          <w:b/>
          <w:sz w:val="22"/>
        </w:rPr>
      </w:pPr>
      <w:r w:rsidRPr="00D13470">
        <w:rPr>
          <w:b/>
          <w:sz w:val="22"/>
        </w:rPr>
        <w:t>IX. DIRVOŽEMIO IR POŽEMINIO VANDENS APSAUGA</w:t>
      </w:r>
    </w:p>
    <w:p w14:paraId="11789D25" w14:textId="77777777" w:rsidR="00512C43" w:rsidRPr="00D13470" w:rsidRDefault="00512C43" w:rsidP="00512C43">
      <w:pPr>
        <w:ind w:firstLine="567"/>
        <w:jc w:val="both"/>
        <w:rPr>
          <w:sz w:val="22"/>
        </w:rPr>
      </w:pPr>
    </w:p>
    <w:p w14:paraId="5B314405" w14:textId="77777777" w:rsidR="00512C43" w:rsidRPr="00D13470" w:rsidRDefault="00512C43" w:rsidP="00512C4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u w:val="single"/>
        </w:rPr>
      </w:pPr>
      <w:r w:rsidRPr="00D13470">
        <w:rPr>
          <w:b/>
        </w:rPr>
        <w:t xml:space="preserve">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 </w:t>
      </w:r>
    </w:p>
    <w:p w14:paraId="2AA60113" w14:textId="4DEE6C13" w:rsidR="00512C43" w:rsidRPr="00D13470" w:rsidRDefault="00512C43" w:rsidP="00000A3F">
      <w:pPr>
        <w:rPr>
          <w:rFonts w:eastAsia="MS Mincho"/>
          <w:i/>
          <w:iCs/>
          <w:sz w:val="20"/>
        </w:rPr>
      </w:pPr>
    </w:p>
    <w:p w14:paraId="10A4A4C4" w14:textId="329560B4" w:rsidR="00000A3F" w:rsidRPr="00D13470" w:rsidRDefault="00701002" w:rsidP="00701002">
      <w:pPr>
        <w:ind w:firstLine="709"/>
        <w:jc w:val="both"/>
      </w:pPr>
      <w:r w:rsidRPr="00D13470">
        <w:t>Veikla vykdoma uždarose patalpose su betonuota, skysčiams nepralaidžia danga</w:t>
      </w:r>
      <w:r w:rsidR="00C737C5" w:rsidRPr="00D13470">
        <w:t xml:space="preserve"> bei uždaruose konteineriuose</w:t>
      </w:r>
      <w:r w:rsidRPr="00D13470">
        <w:t>, todėl jokios atliekos ar medžiagos į dirvožemį nepatenka. Ūkinė veikla poveikio dirvožemiui nedaro.</w:t>
      </w:r>
    </w:p>
    <w:p w14:paraId="05B3CC75" w14:textId="03168651" w:rsidR="00C737C5" w:rsidRPr="00D13470" w:rsidRDefault="00996CF5" w:rsidP="00996CF5">
      <w:pPr>
        <w:jc w:val="both"/>
      </w:pPr>
      <w:r w:rsidRPr="00D13470">
        <w:tab/>
        <w:t xml:space="preserve">Šiai teritorijai 2017 m. </w:t>
      </w:r>
      <w:r w:rsidR="00B2729E" w:rsidRPr="00D13470">
        <w:t xml:space="preserve">buvo </w:t>
      </w:r>
      <w:r w:rsidRPr="00D13470">
        <w:t xml:space="preserve">parengta preliminarių ekogeologinių tyrimų ataskaita. Lietuvos geologijos tarnyba prie Aplinkos ministerijos priėmė išdavą, kad detalių ekogeologinių tyrimų atlikti nereikia. Raštas </w:t>
      </w:r>
      <w:r w:rsidR="007D6347">
        <w:t xml:space="preserve">ir </w:t>
      </w:r>
      <w:r w:rsidR="007D6347" w:rsidRPr="007D6347">
        <w:t>UAB „Keramita“ teritorijo</w:t>
      </w:r>
      <w:r w:rsidR="007D6347">
        <w:t>s</w:t>
      </w:r>
      <w:r w:rsidR="007D6347" w:rsidRPr="007D6347">
        <w:t xml:space="preserve"> Tinklų g. 25</w:t>
      </w:r>
      <w:r w:rsidR="007D6347">
        <w:t>A. Panevėžio mieste, preliminaru</w:t>
      </w:r>
      <w:r w:rsidR="007D6347" w:rsidRPr="007D6347">
        <w:t xml:space="preserve">s ekogeologinis tyrimas </w:t>
      </w:r>
      <w:r w:rsidR="007D6347">
        <w:t>pateikti</w:t>
      </w:r>
      <w:r w:rsidRPr="00D13470">
        <w:t xml:space="preserve"> </w:t>
      </w:r>
      <w:r w:rsidR="00480E47" w:rsidRPr="00D13470">
        <w:rPr>
          <w:b/>
          <w:i/>
          <w:color w:val="000000" w:themeColor="text1"/>
        </w:rPr>
        <w:t>4</w:t>
      </w:r>
      <w:r w:rsidRPr="00D13470">
        <w:rPr>
          <w:b/>
          <w:i/>
          <w:color w:val="000000" w:themeColor="text1"/>
        </w:rPr>
        <w:t xml:space="preserve"> priede.</w:t>
      </w:r>
    </w:p>
    <w:p w14:paraId="668E06E8" w14:textId="77777777" w:rsidR="00C737C5" w:rsidRPr="00D13470" w:rsidRDefault="00C737C5">
      <w:pPr>
        <w:spacing w:after="160" w:line="259" w:lineRule="auto"/>
      </w:pPr>
      <w:r w:rsidRPr="00D13470">
        <w:br w:type="page"/>
      </w:r>
    </w:p>
    <w:p w14:paraId="09B3D35F" w14:textId="77777777" w:rsidR="00512C43" w:rsidRPr="00D13470" w:rsidRDefault="00512C43" w:rsidP="00512C43">
      <w:pPr>
        <w:ind w:firstLine="567"/>
        <w:jc w:val="center"/>
        <w:rPr>
          <w:b/>
          <w:sz w:val="22"/>
        </w:rPr>
      </w:pPr>
      <w:r w:rsidRPr="00D13470">
        <w:rPr>
          <w:b/>
          <w:sz w:val="22"/>
        </w:rPr>
        <w:t>X. TRĘŠIMAS</w:t>
      </w:r>
    </w:p>
    <w:p w14:paraId="52C0866D" w14:textId="77777777" w:rsidR="00512C43" w:rsidRPr="00D13470" w:rsidRDefault="00512C43" w:rsidP="00512C43">
      <w:pPr>
        <w:ind w:firstLine="567"/>
        <w:jc w:val="both"/>
        <w:rPr>
          <w:sz w:val="22"/>
          <w:u w:val="single"/>
        </w:rPr>
      </w:pPr>
    </w:p>
    <w:p w14:paraId="3EF1F62A" w14:textId="77777777" w:rsidR="00512C43" w:rsidRPr="00D13470" w:rsidRDefault="00512C43" w:rsidP="00512C43">
      <w:pPr>
        <w:ind w:firstLine="567"/>
        <w:jc w:val="both"/>
        <w:rPr>
          <w:b/>
        </w:rPr>
      </w:pPr>
      <w:r w:rsidRPr="00D13470">
        <w:rPr>
          <w:b/>
        </w:rPr>
        <w:t xml:space="preserve">21. Informacija apie biologiškai skaidžių atliekų naudojimą tręšimui žemės ūkyje.  </w:t>
      </w:r>
    </w:p>
    <w:p w14:paraId="4D4E05E3" w14:textId="5851A310" w:rsidR="005E243E" w:rsidRPr="00D13470" w:rsidRDefault="005E243E" w:rsidP="00512C43">
      <w:pPr>
        <w:ind w:firstLine="567"/>
        <w:jc w:val="both"/>
      </w:pPr>
      <w:r w:rsidRPr="00D13470">
        <w:t>UAB „</w:t>
      </w:r>
      <w:r w:rsidR="00996CF5" w:rsidRPr="00D13470">
        <w:t>Žalvaris</w:t>
      </w:r>
      <w:r w:rsidRPr="00D13470">
        <w:t xml:space="preserve">“ </w:t>
      </w:r>
      <w:r w:rsidR="00996CF5" w:rsidRPr="00D13470">
        <w:t xml:space="preserve">Panevėžio skyriaus </w:t>
      </w:r>
      <w:r w:rsidRPr="00D13470">
        <w:t>pareiškiam</w:t>
      </w:r>
      <w:r w:rsidR="00996CF5" w:rsidRPr="00D13470">
        <w:t>a</w:t>
      </w:r>
      <w:r w:rsidRPr="00D13470">
        <w:t xml:space="preserve"> veikl</w:t>
      </w:r>
      <w:r w:rsidR="00996CF5" w:rsidRPr="00D13470">
        <w:t>a</w:t>
      </w:r>
      <w:r w:rsidRPr="00D13470">
        <w:t xml:space="preserve"> nėra susijusi su biologiškai skaidžių atliekų naudojimu tręšimui žemės ūkyje, todėl šis skyrius nepildomas.</w:t>
      </w:r>
    </w:p>
    <w:p w14:paraId="6D367B66" w14:textId="77777777" w:rsidR="005E243E" w:rsidRPr="00D13470" w:rsidRDefault="005E243E" w:rsidP="00512C43">
      <w:pPr>
        <w:ind w:firstLine="567"/>
        <w:jc w:val="both"/>
      </w:pPr>
    </w:p>
    <w:p w14:paraId="637D78AE" w14:textId="77777777" w:rsidR="00512C43" w:rsidRPr="00D13470" w:rsidRDefault="00512C43" w:rsidP="00512C43">
      <w:pPr>
        <w:ind w:firstLine="567"/>
        <w:jc w:val="both"/>
        <w:rPr>
          <w:b/>
        </w:rPr>
      </w:pPr>
      <w:r w:rsidRPr="00D13470">
        <w:rPr>
          <w:b/>
        </w:rPr>
        <w:t xml:space="preserve">22. Informacija apie laukų tręšimą mėšlu ir (ar) srutomis. </w:t>
      </w:r>
    </w:p>
    <w:p w14:paraId="510571C9" w14:textId="2A02D413" w:rsidR="005E243E" w:rsidRPr="00D13470" w:rsidRDefault="00996CF5" w:rsidP="005E243E">
      <w:pPr>
        <w:ind w:firstLine="567"/>
        <w:jc w:val="both"/>
      </w:pPr>
      <w:r w:rsidRPr="00D13470">
        <w:t>UAB „Žalvaris“ Panevėžio skyriaus</w:t>
      </w:r>
      <w:r w:rsidR="005E243E" w:rsidRPr="00D13470">
        <w:t xml:space="preserve"> pareiškiamos veiklos nėra susijusios su laukų tręšimu mėšlu ir (ar) srutomis, todėl šis skyrius nepildomas.</w:t>
      </w:r>
    </w:p>
    <w:p w14:paraId="3CB98199" w14:textId="77777777" w:rsidR="00E1352D" w:rsidRPr="00D13470" w:rsidRDefault="00E1352D" w:rsidP="004235D5">
      <w:pPr>
        <w:widowControl w:val="0"/>
        <w:ind w:firstLine="567"/>
        <w:jc w:val="center"/>
        <w:rPr>
          <w:b/>
          <w:sz w:val="22"/>
        </w:rPr>
      </w:pPr>
    </w:p>
    <w:p w14:paraId="3709DBE7" w14:textId="77777777" w:rsidR="005F73D4" w:rsidRPr="00D13470" w:rsidRDefault="005F73D4" w:rsidP="004235D5">
      <w:pPr>
        <w:widowControl w:val="0"/>
        <w:ind w:firstLine="567"/>
        <w:jc w:val="center"/>
        <w:rPr>
          <w:b/>
          <w:sz w:val="22"/>
        </w:rPr>
      </w:pPr>
    </w:p>
    <w:p w14:paraId="33AD9BA8" w14:textId="77777777" w:rsidR="00E1352D" w:rsidRPr="00D13470" w:rsidRDefault="00E1352D" w:rsidP="004235D5">
      <w:pPr>
        <w:widowControl w:val="0"/>
        <w:ind w:firstLine="567"/>
        <w:jc w:val="center"/>
        <w:rPr>
          <w:b/>
          <w:sz w:val="22"/>
        </w:rPr>
      </w:pPr>
    </w:p>
    <w:p w14:paraId="0E276647" w14:textId="77777777" w:rsidR="00564418" w:rsidRPr="00D13470" w:rsidRDefault="00564418" w:rsidP="00564418">
      <w:pPr>
        <w:jc w:val="center"/>
        <w:rPr>
          <w:b/>
          <w:sz w:val="22"/>
        </w:rPr>
      </w:pPr>
      <w:r w:rsidRPr="00D13470">
        <w:rPr>
          <w:b/>
          <w:sz w:val="22"/>
        </w:rPr>
        <w:t>XI.  NUMATOMAS ATLIEKŲ SUSIDARYMAS, APDOROJIMAS (NAUDOJIMAS AR ŠALINIMAS, ĮSKAITANT PARUOŠIMĄ NAUDOTI AR ŠALINTI) IR LAIKYMAS</w:t>
      </w:r>
    </w:p>
    <w:p w14:paraId="1C0C1233" w14:textId="77777777" w:rsidR="004235D5" w:rsidRPr="00D13470" w:rsidRDefault="004235D5" w:rsidP="00564418">
      <w:pPr>
        <w:widowControl w:val="0"/>
        <w:ind w:firstLine="567"/>
        <w:jc w:val="right"/>
        <w:rPr>
          <w:b/>
          <w:sz w:val="22"/>
        </w:rPr>
      </w:pPr>
    </w:p>
    <w:p w14:paraId="230FF599" w14:textId="35F5595C" w:rsidR="00535B91" w:rsidRPr="00D13470" w:rsidRDefault="00996CF5" w:rsidP="00535B91">
      <w:pPr>
        <w:suppressAutoHyphens/>
        <w:jc w:val="both"/>
        <w:rPr>
          <w:color w:val="000000"/>
          <w:szCs w:val="22"/>
          <w:lang w:eastAsia="ar-SA"/>
        </w:rPr>
      </w:pPr>
      <w:r w:rsidRPr="00D13470">
        <w:rPr>
          <w:b/>
          <w:color w:val="000000"/>
          <w:szCs w:val="22"/>
          <w:u w:val="single"/>
          <w:lang w:eastAsia="ar-SA"/>
        </w:rPr>
        <w:t>UAB „Žalvaris“ Panevėžio skyriuje</w:t>
      </w:r>
      <w:r w:rsidR="00535B91" w:rsidRPr="00D13470">
        <w:rPr>
          <w:color w:val="000000"/>
          <w:szCs w:val="22"/>
          <w:lang w:eastAsia="ar-SA"/>
        </w:rPr>
        <w:t xml:space="preserve"> vykdomas toks technologinis procesas:</w:t>
      </w:r>
    </w:p>
    <w:p w14:paraId="3B916DA8" w14:textId="77777777" w:rsidR="00F81E54" w:rsidRPr="00D13470" w:rsidRDefault="00F81E54" w:rsidP="00F81E54">
      <w:pPr>
        <w:suppressAutoHyphens/>
        <w:jc w:val="both"/>
        <w:textAlignment w:val="baseline"/>
        <w:rPr>
          <w:u w:val="single"/>
          <w:lang w:eastAsia="ar-SA"/>
        </w:rPr>
      </w:pPr>
    </w:p>
    <w:p w14:paraId="43EA5C86" w14:textId="77777777" w:rsidR="00C737C5" w:rsidRPr="00D13470" w:rsidRDefault="00C737C5" w:rsidP="00C737C5">
      <w:pPr>
        <w:ind w:firstLine="284"/>
        <w:jc w:val="both"/>
      </w:pPr>
      <w:r w:rsidRPr="00D13470">
        <w:t>UAB „Žalvaris“ Panevėžio skyriuje vykdys pavojingųjų ir nepavojingųjų atliekų, tokių kaip: tepalo, kuro ir oro filtrų, tepaluotų pašluosčių, amortizatorių, absorbentų, akumuliatorių, elektros ir elektroninės įrangos, metalo laužo bei kitų pavojingųjų ir nepavojingųjų atliekų surinkimą, vežimą, rūšiavimą, paruošimą naudoti ar šalinti, laikymą. Taip pat skyriuje vykdyti naftos produktais užterštų atliekų tvarkymo veiklą.</w:t>
      </w:r>
    </w:p>
    <w:p w14:paraId="10EC5128" w14:textId="77777777" w:rsidR="00C737C5" w:rsidRPr="00D13470" w:rsidRDefault="00C737C5" w:rsidP="00C737C5">
      <w:pPr>
        <w:ind w:firstLine="284"/>
        <w:jc w:val="both"/>
      </w:pPr>
    </w:p>
    <w:p w14:paraId="54F22227" w14:textId="77777777" w:rsidR="00C737C5" w:rsidRPr="00D13470" w:rsidRDefault="00C737C5" w:rsidP="00C737C5">
      <w:pPr>
        <w:ind w:firstLine="284"/>
        <w:jc w:val="both"/>
      </w:pPr>
      <w:r w:rsidRPr="00D13470">
        <w:t>Numatomas toks technologinis procesas:</w:t>
      </w:r>
    </w:p>
    <w:p w14:paraId="68151BF7" w14:textId="77777777" w:rsidR="00C737C5" w:rsidRPr="00D13470" w:rsidRDefault="00C737C5" w:rsidP="00C737C5">
      <w:pPr>
        <w:ind w:firstLine="284"/>
        <w:jc w:val="both"/>
      </w:pPr>
    </w:p>
    <w:p w14:paraId="0CDEBEDB" w14:textId="77777777" w:rsidR="00C737C5" w:rsidRPr="00D13470" w:rsidRDefault="00C737C5" w:rsidP="00C737C5">
      <w:pPr>
        <w:ind w:firstLine="284"/>
        <w:jc w:val="both"/>
        <w:rPr>
          <w:i/>
          <w:u w:val="single"/>
        </w:rPr>
      </w:pPr>
      <w:r w:rsidRPr="00D13470">
        <w:rPr>
          <w:i/>
          <w:u w:val="single"/>
        </w:rPr>
        <w:t xml:space="preserve">Juodųjų ir spalvotojų metalo laužo, stabdžių trinkelių bei metalinių pakuočių atliekų tvarkymas. </w:t>
      </w:r>
    </w:p>
    <w:p w14:paraId="584C8F27" w14:textId="77777777" w:rsidR="00C737C5" w:rsidRPr="00D13470" w:rsidRDefault="00C737C5" w:rsidP="00C737C5">
      <w:pPr>
        <w:ind w:firstLine="284"/>
        <w:jc w:val="both"/>
      </w:pPr>
      <w:r w:rsidRPr="00D13470">
        <w:t xml:space="preserve">Visą metalų laužą numatoma supirkti iš įmonių, įstaigų, organizacijų bei gyventojų. Metalo laužą į skyrių klientai pristatys patys arba bendrovė atsiveš savo ar samdytu transportu. </w:t>
      </w:r>
    </w:p>
    <w:p w14:paraId="0C1CC2D5" w14:textId="77777777" w:rsidR="00C737C5" w:rsidRPr="00D13470" w:rsidRDefault="00C737C5" w:rsidP="00C737C5">
      <w:pPr>
        <w:ind w:firstLine="284"/>
        <w:jc w:val="both"/>
      </w:pPr>
      <w:r w:rsidRPr="00D13470">
        <w:t>Pirmiausia bus vykdoma atvežto metalo laužo vizualinė apžiūra. Atliekama metalo laužo radiacinė patikra. Išrenkamos antriniui panaudojimui tinkamos talpos. Jeigu atvežtas laužas yra vienarūšis – jis bus sveriamas iš karto, jeigu nevienarūšis – atskiros jo dalys bus sveriamos atskirai.</w:t>
      </w:r>
    </w:p>
    <w:p w14:paraId="466B1BED" w14:textId="77777777" w:rsidR="00C737C5" w:rsidRPr="00D13470" w:rsidRDefault="00C737C5" w:rsidP="00C737C5">
      <w:pPr>
        <w:ind w:firstLine="284"/>
        <w:jc w:val="both"/>
      </w:pPr>
      <w:r w:rsidRPr="00D13470">
        <w:t xml:space="preserve">Įvairūs nebenaudojami mechanizmai, įrenginiai, jų dalys gali būti ardomi, siekiant atskirti sudedamąsias dalis, kurios pagamintos iš skirtingų metalo rūšių, skirtingos kokybės. Apdorojimas (rūšiavimas, karpymas, smulkinimas, presavimas ir pan.) bus vykdomas uždarose patalpose. Juodųjų ir spalvotųjų metalo laužas bus laikomas pastate ant betoninių grindų, padėklų, ar talpose. Nevienarūšis laužas pirmiausiai bus išrūšiuojamas į juoduosius ir spalvotuosius metalus bei metalinę pakuotę. Atskirtas spalvotųjų metalų laužas toliau rūšiuojamas pagal atskiras spalvotųjų metalų laužo kategorijas, t. y. aliuminis, varis ir t.t. Juodųjų metalų laužas išrūšiuojamas į nerūdijančio plieno laužą ir juodųjų metalų laužą. Antrinės žaliavos sveriamos ir įtraukiamos į apskaitą. </w:t>
      </w:r>
    </w:p>
    <w:p w14:paraId="161B35EE" w14:textId="77777777" w:rsidR="00C737C5" w:rsidRPr="00D13470" w:rsidRDefault="00C737C5" w:rsidP="00C737C5">
      <w:pPr>
        <w:ind w:firstLine="284"/>
        <w:jc w:val="both"/>
      </w:pPr>
      <w:r w:rsidRPr="00D13470">
        <w:t xml:space="preserve">Jeigu metalų laužas bus pristatomas jau išrūšiuotas, jis bus laikomas atskirose krūvose, o surinkus tikslingą transportavimui kiekį, eksportuojamas arba perduodamas šias atliekas tvarkančioms įmonėms Lietuvoje. </w:t>
      </w:r>
    </w:p>
    <w:p w14:paraId="2CF0B557" w14:textId="77777777" w:rsidR="00C737C5" w:rsidRPr="00D13470" w:rsidRDefault="00C737C5" w:rsidP="00C737C5">
      <w:pPr>
        <w:ind w:firstLine="284"/>
        <w:jc w:val="both"/>
      </w:pPr>
    </w:p>
    <w:p w14:paraId="2969A831" w14:textId="77777777" w:rsidR="00C737C5" w:rsidRPr="00D13470" w:rsidRDefault="00C737C5" w:rsidP="00C737C5">
      <w:pPr>
        <w:ind w:firstLine="284"/>
        <w:jc w:val="both"/>
      </w:pPr>
      <w:r w:rsidRPr="00D13470">
        <w:rPr>
          <w:i/>
          <w:u w:val="single"/>
        </w:rPr>
        <w:t>Eksploatuoti netinkamų transporto priemonių tvarkymas</w:t>
      </w:r>
      <w:r w:rsidRPr="00D13470">
        <w:t xml:space="preserve">. </w:t>
      </w:r>
    </w:p>
    <w:p w14:paraId="5566349E" w14:textId="77777777" w:rsidR="00C737C5" w:rsidRPr="00D13470" w:rsidRDefault="00C737C5" w:rsidP="00C737C5">
      <w:pPr>
        <w:ind w:firstLine="284"/>
        <w:jc w:val="both"/>
      </w:pPr>
      <w:r w:rsidRPr="00D13470">
        <w:t xml:space="preserve">Visos priimtos eksploatuoti netinkamos transporto priemonės bus laikomos joms numatytoje laikymo zonoje (pastate) su skysčiams nelaidžia danga iki jų perdavimo galutiniams šių atliekų tvarkytojams. </w:t>
      </w:r>
    </w:p>
    <w:p w14:paraId="4CFD82EA" w14:textId="77777777" w:rsidR="00C737C5" w:rsidRPr="00D13470" w:rsidRDefault="00C737C5" w:rsidP="00C737C5">
      <w:pPr>
        <w:ind w:firstLine="284"/>
        <w:jc w:val="both"/>
      </w:pPr>
    </w:p>
    <w:p w14:paraId="34942BF7" w14:textId="77777777" w:rsidR="00C737C5" w:rsidRPr="00D13470" w:rsidRDefault="00C737C5" w:rsidP="00C737C5">
      <w:pPr>
        <w:ind w:firstLine="284"/>
        <w:jc w:val="both"/>
      </w:pPr>
      <w:r w:rsidRPr="00D13470">
        <w:rPr>
          <w:i/>
          <w:u w:val="single"/>
        </w:rPr>
        <w:t>Nerūšiuotų baterijų ir akumuliatorių tvarkymas</w:t>
      </w:r>
      <w:r w:rsidRPr="00D13470">
        <w:t>.</w:t>
      </w:r>
    </w:p>
    <w:p w14:paraId="33677E38" w14:textId="77777777" w:rsidR="00C737C5" w:rsidRPr="00D13470" w:rsidRDefault="00C737C5" w:rsidP="00C737C5">
      <w:pPr>
        <w:ind w:firstLine="284"/>
        <w:jc w:val="both"/>
      </w:pPr>
      <w:r w:rsidRPr="00D13470">
        <w:t>Nerūšiuotos baterijos ir akumuliatoriai bus perrūšiuojami, t.y. atskiriamos nepavojingosios baterijos bei akumuliatoriai nuo pavojingųjų sudedamųjų dalių turinčių baterijų ir akumuliatorių arba nerūšiuotos perduodamos šias atliekas tvarkančioms įmonėms. Baterijų ir akumuliatorių atliekos laikomos atskirose, atitinkamai paženklintose talpose ar konteineriuose iki jų pervežimo kitiems atliekų tvarkytojams.</w:t>
      </w:r>
    </w:p>
    <w:p w14:paraId="2461FBDE" w14:textId="77777777" w:rsidR="00C737C5" w:rsidRPr="00D13470" w:rsidRDefault="00C737C5" w:rsidP="00C737C5">
      <w:pPr>
        <w:ind w:firstLine="284"/>
        <w:jc w:val="both"/>
      </w:pPr>
    </w:p>
    <w:p w14:paraId="5E083F1A" w14:textId="77777777" w:rsidR="00C737C5" w:rsidRPr="00D13470" w:rsidRDefault="00C737C5" w:rsidP="00C737C5">
      <w:pPr>
        <w:ind w:firstLine="284"/>
        <w:jc w:val="both"/>
      </w:pPr>
      <w:r w:rsidRPr="00D13470">
        <w:rPr>
          <w:i/>
          <w:u w:val="single"/>
        </w:rPr>
        <w:t>Naftos produktais užterštų atliekų tvarkymas</w:t>
      </w:r>
      <w:r w:rsidRPr="00D13470">
        <w:t>.</w:t>
      </w:r>
    </w:p>
    <w:p w14:paraId="7D699EE9" w14:textId="77777777" w:rsidR="00C737C5" w:rsidRDefault="00C737C5" w:rsidP="00C737C5">
      <w:pPr>
        <w:ind w:firstLine="284"/>
        <w:jc w:val="both"/>
      </w:pPr>
      <w:r w:rsidRPr="00D13470">
        <w:t>Pareiškiamos veiklos teritorijoje pastatytuose uždaruose konteineriuose planuojama vykdyti naftos produktais užteršto grunto, skaldos ir medienos (pabėgių, naftos produktais užterštų medinių pakuočių ir kitos medienos) biologinį valymą. Šių pavojingųjų atliekų valymui bus naudojami naftos produktus skaidantys mikroorganizmai.</w:t>
      </w:r>
    </w:p>
    <w:p w14:paraId="0D1CA7B4" w14:textId="7E402C73" w:rsidR="00DA3CAB" w:rsidRPr="00D13470" w:rsidRDefault="00DA3CAB" w:rsidP="00C737C5">
      <w:pPr>
        <w:ind w:firstLine="284"/>
        <w:jc w:val="both"/>
      </w:pPr>
      <w:r w:rsidRPr="00DA3CAB">
        <w:t>Įmonei ateityje naftos produktais užterštų atliekų tvarkymo aikštelę padengus kieta danga ir teritorijoje įrengus paviršinių nuotekų valymo įrenginius bei apsaugant visą įmonės teritoriją nuo ant naftos produktais užterštų atliekų tvarkymo aikštelės susidariusių  paviršinių nuotekų nutekėjimo, ją aptvėrus betoniniu borteliu ir iš išorės sukastu pylimu bei įrengus kitus su paviršinių nuotekų surinkimu susijusius įrenginius naftos produktais užterštas gruntas, skaldos ir medienos (pabėgių, naftos produktais užterštų medinių pakuočių ir kitos medienos) atliekos bus laikomos ir valomos šioje aikštelėje.</w:t>
      </w:r>
    </w:p>
    <w:p w14:paraId="58024203" w14:textId="77777777" w:rsidR="00C737C5" w:rsidRPr="00D13470" w:rsidRDefault="00C737C5" w:rsidP="00C737C5">
      <w:pPr>
        <w:ind w:firstLine="284"/>
        <w:jc w:val="both"/>
      </w:pPr>
      <w:r w:rsidRPr="00D13470">
        <w:t>Į įmonę atvežtos naftos produktais užterštos atliekos (gruntas, pabėgiai, naftos produktais užteršta medinė pakuotė bei kita mediena) bus pirmiausiai pasveriamos, bus atliekama naftos produktais užterštų atliekų taršos kiekybinė/kokybinė analizė. Atsižvelgiant į tyrimų rezultatus bus parenkamas valymui reikalingas mikroorganizmų kiekis.</w:t>
      </w:r>
    </w:p>
    <w:p w14:paraId="69AB402F" w14:textId="77777777" w:rsidR="00C737C5" w:rsidRPr="00D13470" w:rsidRDefault="00C737C5" w:rsidP="00C737C5">
      <w:pPr>
        <w:ind w:firstLine="284"/>
        <w:jc w:val="both"/>
      </w:pPr>
      <w:r w:rsidRPr="00D13470">
        <w:t>Priimtos ir ištirtos naftos produktais užterštos atliekos bus tiekiamos valymui arba į šių atliekų laikymui skirtą zoną (atliekos laikomos konteineriuose) iki valymo. Priimti pabėgiai prieš valant bus smulkinami. Priimtas naftos produktais užterštas gruntas prieš valant bus paruošiamas, t.y. atskiriamos priemaišos (akmenys ir kt. panašios priemaišos). Paruoštos valymui atliekos uždaruose konteineriuose bus apipurškiamos biologiniu preparatu, kuriame yra naftos produktus skaidantys mikroorganizmai. Kad vyktų biologiniai procesai atliekos bus periodiškai permaišomos, drėkinamos, kad drėgmės kiekis grunte būtų 25-35%.</w:t>
      </w:r>
    </w:p>
    <w:p w14:paraId="69CA35C5" w14:textId="77777777" w:rsidR="00C737C5" w:rsidRPr="00D13470" w:rsidRDefault="00C737C5" w:rsidP="00C737C5">
      <w:pPr>
        <w:ind w:firstLine="284"/>
        <w:jc w:val="both"/>
      </w:pPr>
      <w:r w:rsidRPr="00D13470">
        <w:t>Ši pavojingųjų atliekų biologinio apdorojimo technologija veiksminga esant ir sąlyginai žemai temperatūrai (nuo + 4°C, optimaliausia – 25 ±10°C). Preparato veikimo principas - mikroorganizmai naudoja naftos angliavandenilius kaip maisto šaltinį ir taip juos suskaido iki nekenksmingų medžiagų (H</w:t>
      </w:r>
      <w:r w:rsidRPr="00D13470">
        <w:rPr>
          <w:vertAlign w:val="subscript"/>
        </w:rPr>
        <w:t>2</w:t>
      </w:r>
      <w:r w:rsidRPr="00D13470">
        <w:t>O ir CO</w:t>
      </w:r>
      <w:r w:rsidRPr="00D13470">
        <w:rPr>
          <w:vertAlign w:val="subscript"/>
        </w:rPr>
        <w:t>2</w:t>
      </w:r>
      <w:r w:rsidRPr="00D13470">
        <w:t xml:space="preserve">). Vidutiniškai per 4 savaitės naftos produktais užterštose atliekose tarša sumažės 20-30 proc. Bet priklausomai nuo naftos produktų kilmės, koncentracijų ir aplinkos sąlygų bei drėgmės šis rodiklis gali kisti 10 proc. – 35 proc. ribose. Visas vienos naftos produktais užterštos partijos valymo procesas priklausomai nuo valomose atliekose esančio naftos produktų kiekio, grunto granulometrinės sudėties, naftos angliavandenilių tipo užtrunka nuo 2 iki 12 mėn., kai temperatūros vidurkis aukštesnis nei 10-15°C. </w:t>
      </w:r>
    </w:p>
    <w:p w14:paraId="0D7DB996" w14:textId="77777777" w:rsidR="00C737C5" w:rsidRPr="00D13470" w:rsidRDefault="00C737C5" w:rsidP="00C737C5">
      <w:pPr>
        <w:ind w:firstLine="426"/>
        <w:jc w:val="both"/>
        <w:rPr>
          <w:lang w:eastAsia="en-US"/>
        </w:rPr>
      </w:pPr>
      <w:r w:rsidRPr="00D13470">
        <w:t>Iki nustatytų grunto užterštumo naftos produktais normų, nurodytų normatyviniame dokumente LAND 9-2009 „Naftos produktais užterštų teritorijų tvarkymo aplinkos apsaugos reikalavimai“, išvalytas gruntas bus pervežamas į išvalyto grunto laikymo vietą ir perduodamas šį gruntą naudojančioms įmonėms</w:t>
      </w:r>
      <w:r w:rsidRPr="00D13470">
        <w:rPr>
          <w:lang w:eastAsia="en-US"/>
        </w:rPr>
        <w:t>.</w:t>
      </w:r>
    </w:p>
    <w:p w14:paraId="2B455C00" w14:textId="77777777" w:rsidR="00C737C5" w:rsidRPr="00D13470" w:rsidRDefault="00C737C5" w:rsidP="00C737C5">
      <w:pPr>
        <w:ind w:firstLine="426"/>
        <w:jc w:val="both"/>
      </w:pPr>
      <w:r w:rsidRPr="00D13470">
        <w:rPr>
          <w:lang w:eastAsia="en-US"/>
        </w:rPr>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w:t>
      </w:r>
      <w:r w:rsidRPr="00D13470">
        <w:t xml:space="preserve"> Šios nepavojingosios medienos atliekos bus perduodamos jas tvarkančioms/naudojančioms įmonėms.</w:t>
      </w:r>
    </w:p>
    <w:p w14:paraId="1EE741CC" w14:textId="77777777" w:rsidR="00C737C5" w:rsidRPr="00D13470" w:rsidRDefault="00C737C5" w:rsidP="00C737C5">
      <w:pPr>
        <w:ind w:firstLine="426"/>
        <w:jc w:val="both"/>
        <w:rPr>
          <w:i/>
          <w:u w:val="single"/>
        </w:rPr>
      </w:pPr>
    </w:p>
    <w:p w14:paraId="28D3E1C3" w14:textId="77777777" w:rsidR="00C737C5" w:rsidRPr="00D13470" w:rsidRDefault="00C737C5" w:rsidP="00C737C5">
      <w:pPr>
        <w:ind w:firstLine="426"/>
        <w:jc w:val="both"/>
        <w:rPr>
          <w:i/>
          <w:u w:val="single"/>
        </w:rPr>
      </w:pPr>
      <w:r w:rsidRPr="00D13470">
        <w:rPr>
          <w:i/>
          <w:u w:val="single"/>
        </w:rPr>
        <w:t xml:space="preserve">Kitų pavojingųjų ir nepavojingųjų atliekų surinkimas, rūšiavimas, apdorojimas, laikymas ir perdavimas kitoms įmonėms. </w:t>
      </w:r>
    </w:p>
    <w:p w14:paraId="6388C796" w14:textId="77777777" w:rsidR="00C737C5" w:rsidRPr="00D13470" w:rsidRDefault="00C737C5" w:rsidP="00C737C5">
      <w:pPr>
        <w:ind w:firstLine="284"/>
        <w:jc w:val="both"/>
      </w:pPr>
      <w:r w:rsidRPr="00D13470">
        <w:t xml:space="preserve">Surinktos atliekos pirmiausiai bus rūšiuojamos. Esant reikalui plastiko, medžio, popieriaus, tekstilės ir pan. atliekos gali būti susmulkinamos. Užteršta pakuotė gali būti išvaloma. Atliekos pagal poreikį gali būti papildomai presuojamos, tikslu sumažinti užimamą tūrį. Atliekos laikomos patalpose (dalis nepavojingųjų atliekų bus laikoma aikštelėje pastatytuose jūriniuose konteineriuose, joms skirtose laikyti vietose) iki išvežimo atliekų tvarkytojams Lietuvoje ar užsienyje. </w:t>
      </w:r>
    </w:p>
    <w:p w14:paraId="115DA5DA" w14:textId="77777777" w:rsidR="00C737C5" w:rsidRPr="00D13470" w:rsidRDefault="00C737C5" w:rsidP="00C737C5">
      <w:pPr>
        <w:ind w:firstLine="284"/>
        <w:jc w:val="both"/>
      </w:pPr>
      <w:r w:rsidRPr="00D13470">
        <w:t xml:space="preserve">UAB „Žalvaris“ Panevėžio skyriuje siekiant vykdyti vieną iš Valstybinės atliekų prevencijos programos, patvirtintos Lietuvos Respublikos aplinkos ministro 2013 m. spalio 22 d. įsakymu Nr. D1-782, atliekų prevencijos tikslų – produktus naudoti pakartotinai ar prailginti jų būvio ciklą, pirmiausiai į įmonę priimtoms EEĮ atliekoms bus atliktos atliekomis tapusių daiktų tinkamumo ar pritaikomumo naudoti pakartotinai nustatymas. Nustačius, kad EEĮ atliekos yra tinkamos pakartotinai naudoti, jos bus atskiriamos ir laikomos pastate atskirai nuo atliekų, kad pakartotinai tinkami naudoti EEĮ daiktai nebūtų sugadinami, nepablogėtų jų būklė ir jie būtų arba pačioje įmonėje paruošiami pakartotinai naudoti arba perduodami kitoms įmonėms paruošimui naudoti pakartotinai. Visos kitos EEĮ atliekos ir EEĮ atliekų dalys, kurios pagal savo paskirtį nėra tinkamos naudoti pakartotinai bus priimamos ir Atliekų tvarkymo apskaitos žurnale registruojamos kaip atliekos. </w:t>
      </w:r>
    </w:p>
    <w:p w14:paraId="50B0664C" w14:textId="77777777" w:rsidR="00C737C5" w:rsidRPr="00D13470" w:rsidRDefault="00C737C5" w:rsidP="00C737C5">
      <w:pPr>
        <w:ind w:firstLine="284"/>
        <w:jc w:val="both"/>
      </w:pPr>
      <w:r w:rsidRPr="00D13470">
        <w:t>Visa EEĮ atliekų laikymo veikla bus vykdoma vadovaujantis Elektros ir elektroninės įrangos bei jos atliekų tvarkymo taisyklių, patvirtintų Lietuvos Respublikos aplinkos ministro 2004 m. rugsėjo 10 d. įsakymu Nr. D1-481, su visais pateikiamais, 21 punkte nustatytais reikalavimais.</w:t>
      </w:r>
    </w:p>
    <w:p w14:paraId="1A51641A" w14:textId="77777777" w:rsidR="00C737C5" w:rsidRPr="00D13470" w:rsidRDefault="00C737C5" w:rsidP="00C737C5">
      <w:pPr>
        <w:ind w:firstLine="284"/>
        <w:jc w:val="both"/>
      </w:pPr>
      <w:r w:rsidRPr="00D13470">
        <w:t>Nepavojingųjų EEĮ atliekų laikymo vietose bus įrengta:</w:t>
      </w:r>
    </w:p>
    <w:p w14:paraId="3F7A01E7" w14:textId="77777777" w:rsidR="00C737C5" w:rsidRPr="00D13470" w:rsidRDefault="00C737C5" w:rsidP="00C737C5">
      <w:pPr>
        <w:numPr>
          <w:ilvl w:val="0"/>
          <w:numId w:val="13"/>
        </w:numPr>
        <w:jc w:val="both"/>
      </w:pPr>
      <w:r w:rsidRPr="00D13470">
        <w:t>šiose atliekose esantiems skysčiams, valymo ir nuriebalinimo priemonėms, vandeniui nepralaidi ir orų pokyčiams atspari kieta paviršiaus danga, t.y. patalpų grindys padengtos betono danga;</w:t>
      </w:r>
    </w:p>
    <w:p w14:paraId="46A7C732" w14:textId="77777777" w:rsidR="00C737C5" w:rsidRPr="00D13470" w:rsidRDefault="00C737C5" w:rsidP="00C737C5">
      <w:pPr>
        <w:numPr>
          <w:ilvl w:val="0"/>
          <w:numId w:val="13"/>
        </w:numPr>
        <w:jc w:val="both"/>
      </w:pPr>
      <w:r w:rsidRPr="00D13470">
        <w:t xml:space="preserve">išsiliejusių skysčių surinkimui bus saugomas sorbentas; </w:t>
      </w:r>
    </w:p>
    <w:p w14:paraId="2D919F8F" w14:textId="77777777" w:rsidR="00C737C5" w:rsidRPr="00D13470" w:rsidRDefault="00C737C5" w:rsidP="00C737C5">
      <w:pPr>
        <w:numPr>
          <w:ilvl w:val="0"/>
          <w:numId w:val="13"/>
        </w:numPr>
        <w:jc w:val="both"/>
      </w:pPr>
      <w:r w:rsidRPr="00D13470">
        <w:t>įmonėje bus naudojama dekantavimo įranga bei valymo ir nuriebalinimo priemonės.</w:t>
      </w:r>
    </w:p>
    <w:p w14:paraId="46A2F4FC" w14:textId="77777777" w:rsidR="00C737C5" w:rsidRPr="00D13470" w:rsidRDefault="00C737C5" w:rsidP="00C737C5">
      <w:pPr>
        <w:ind w:firstLine="284"/>
        <w:jc w:val="both"/>
      </w:pPr>
    </w:p>
    <w:p w14:paraId="749D3EB0" w14:textId="77777777" w:rsidR="00C737C5" w:rsidRPr="00D13470" w:rsidRDefault="00C737C5" w:rsidP="00C737C5">
      <w:pPr>
        <w:ind w:firstLine="284"/>
        <w:jc w:val="both"/>
      </w:pPr>
      <w:r w:rsidRPr="00D13470">
        <w:t>Papildomai įmonėje bus vykdoma Elektros ir elektroninės įrangos atliekų tvarkymo apskaita, vadovaujantis Elektros ir elektroninės įrangos bei jos atliekų tvarkymo taisyklių, patvirtintų Lietuvos Respublikos aplinkos ministro 2004 m. rugsėjo 10 d. įsakymu Nr. D1-481, su visais pateikiamais, 28 punkto reikalavimais.</w:t>
      </w:r>
    </w:p>
    <w:p w14:paraId="4F7AC94B" w14:textId="77777777" w:rsidR="00C737C5" w:rsidRPr="00D13470" w:rsidRDefault="00C737C5" w:rsidP="00C737C5">
      <w:pPr>
        <w:ind w:firstLine="284"/>
        <w:jc w:val="both"/>
      </w:pPr>
    </w:p>
    <w:p w14:paraId="348916B1" w14:textId="77777777" w:rsidR="00C737C5" w:rsidRPr="00D13470" w:rsidRDefault="00C737C5" w:rsidP="00C737C5">
      <w:pPr>
        <w:ind w:firstLine="284"/>
        <w:jc w:val="both"/>
      </w:pPr>
      <w:r w:rsidRPr="00D13470">
        <w:t>Visa baterijų ir akumuliatorių tvarkymo veikla bus vykdoma vadovaujantis Baterijų ir akumuliatorių bei baterijų ir akumuliatorių atliekų tvarkymo taisyklėmis, patvirtintomis Lietuvos Respublikos aplinkos ministro 2008 m. liepos 21 d. įsakymu Nr. D1-386, su visais pakeitimais.</w:t>
      </w:r>
    </w:p>
    <w:p w14:paraId="0A3852FB" w14:textId="77777777" w:rsidR="00C737C5" w:rsidRPr="00D13470" w:rsidRDefault="00C737C5" w:rsidP="00C737C5">
      <w:pPr>
        <w:ind w:firstLine="284"/>
        <w:jc w:val="both"/>
      </w:pPr>
      <w:r w:rsidRPr="00D13470">
        <w:t>Baterijų ir akumuliatorių laikymo vietoje bus įrengtos:</w:t>
      </w:r>
    </w:p>
    <w:p w14:paraId="2DD41005" w14:textId="77777777" w:rsidR="00C737C5" w:rsidRPr="00D13470" w:rsidRDefault="00C737C5" w:rsidP="00C737C5">
      <w:pPr>
        <w:numPr>
          <w:ilvl w:val="0"/>
          <w:numId w:val="14"/>
        </w:numPr>
        <w:jc w:val="both"/>
      </w:pPr>
      <w:r w:rsidRPr="00D13470">
        <w:t>svarstyklės atliekų svoriui nustatyti;</w:t>
      </w:r>
    </w:p>
    <w:p w14:paraId="3B77696E" w14:textId="77777777" w:rsidR="00C737C5" w:rsidRPr="00D13470" w:rsidRDefault="00C737C5" w:rsidP="00C737C5">
      <w:pPr>
        <w:numPr>
          <w:ilvl w:val="0"/>
          <w:numId w:val="14"/>
        </w:numPr>
        <w:jc w:val="both"/>
      </w:pPr>
      <w:r w:rsidRPr="00D13470">
        <w:t>baterijų atliekose esantiems skysčiams, valymo priemonėms, vandeniui nepralaidi ir atspari paviršiaus danga, t.y. patalpų grindys padengtos betono danga;</w:t>
      </w:r>
    </w:p>
    <w:p w14:paraId="6F148417" w14:textId="77777777" w:rsidR="00C737C5" w:rsidRPr="00D13470" w:rsidRDefault="00C737C5" w:rsidP="00C737C5">
      <w:pPr>
        <w:numPr>
          <w:ilvl w:val="0"/>
          <w:numId w:val="14"/>
        </w:numPr>
        <w:jc w:val="both"/>
      </w:pPr>
      <w:r w:rsidRPr="00D13470">
        <w:t>nepralaidi krituliams ir atspari orų pokyčiams stogo danga;</w:t>
      </w:r>
    </w:p>
    <w:p w14:paraId="011C4C1D" w14:textId="77777777" w:rsidR="00C737C5" w:rsidRPr="00D13470" w:rsidRDefault="00C737C5" w:rsidP="00C737C5">
      <w:pPr>
        <w:numPr>
          <w:ilvl w:val="0"/>
          <w:numId w:val="14"/>
        </w:numPr>
        <w:jc w:val="both"/>
      </w:pPr>
      <w:r w:rsidRPr="00D13470">
        <w:t>išsiliejusių skysčių surinkimo priemonės (sorbentai ir kitos).</w:t>
      </w:r>
    </w:p>
    <w:p w14:paraId="35A09B6D" w14:textId="77777777" w:rsidR="00C737C5" w:rsidRPr="00D13470" w:rsidRDefault="00C737C5" w:rsidP="00C737C5">
      <w:pPr>
        <w:ind w:firstLine="284"/>
        <w:jc w:val="both"/>
      </w:pPr>
    </w:p>
    <w:p w14:paraId="6D77627D" w14:textId="2DADA33D" w:rsidR="00C737C5" w:rsidRPr="00D13470" w:rsidRDefault="00C737C5" w:rsidP="00C737C5">
      <w:pPr>
        <w:ind w:firstLine="284"/>
        <w:jc w:val="both"/>
      </w:pPr>
      <w:r w:rsidRPr="00D13470">
        <w:t>Visos atliekų tvarkymo operacijos bus vykdomos uždarose gamybinėse patalpose ir aikštelėje pastatytuose konte</w:t>
      </w:r>
      <w:r w:rsidR="00BC4E23" w:rsidRPr="00D13470">
        <w:t>i</w:t>
      </w:r>
      <w:r w:rsidRPr="00D13470">
        <w:t>neriuose. Atvežus atliekas į įmonės teritoriją, bus patikrinama ar atliekų pakuotė yra tinkama ir saugi tolimesniam atliekų laikymui. Surinktos atliekos bus sveriamos meteorologinės tarnybos sertifikuotomis svarstyklėmis. Į įmonę atvežtos atliekos bus apžiūrimos, kad jose nebūtų draudžiamų supirkti atliekų. Atliekos išrūšiuojamos ir laikomos, kol sukaupiamas tikslingas pervežti ar realizuoti kiekis. Surinktos ar gamybos metu susidariusios pavojingosios atliekos laikomos sandariose ir paženklintose talpose arba konteineriuose. Kadangi atliekų sudėtis labai skiriasi, tam bus įsakymo tvarka sudaroma komisija ir kiekvieną kartą rašomi perdirbimo aktai su konkrečiomis atliekų išeigomis.</w:t>
      </w:r>
    </w:p>
    <w:p w14:paraId="180A3C11" w14:textId="77777777" w:rsidR="00C737C5" w:rsidRPr="00D13470" w:rsidRDefault="00C737C5" w:rsidP="00C737C5">
      <w:pPr>
        <w:pStyle w:val="Pagrindiniotekstotrauka"/>
        <w:spacing w:after="0" w:line="240" w:lineRule="auto"/>
        <w:ind w:left="0" w:firstLine="284"/>
        <w:rPr>
          <w:sz w:val="24"/>
          <w:szCs w:val="24"/>
          <w:lang w:val="lt-LT"/>
        </w:rPr>
      </w:pPr>
    </w:p>
    <w:p w14:paraId="5BAF05F5" w14:textId="77777777" w:rsidR="00C737C5" w:rsidRPr="00D13470" w:rsidRDefault="00C737C5" w:rsidP="00C737C5">
      <w:pPr>
        <w:pStyle w:val="Pagrindiniotekstotrauka"/>
        <w:spacing w:after="0" w:line="240" w:lineRule="auto"/>
        <w:ind w:left="0" w:firstLine="284"/>
        <w:rPr>
          <w:bCs/>
          <w:sz w:val="24"/>
          <w:szCs w:val="24"/>
          <w:lang w:val="lt-LT"/>
        </w:rPr>
      </w:pPr>
      <w:r w:rsidRPr="00D13470">
        <w:rPr>
          <w:bCs/>
          <w:sz w:val="24"/>
          <w:szCs w:val="24"/>
          <w:lang w:val="lt-LT"/>
        </w:rPr>
        <w:t>Netyčia išsilieję ar išsibarstę teršalai bus nukenksminami sorbentu, kuris bus saugomas skyriuje (patalpose). Panaudotas sorbentas bus saugomas jam skirtoje vietoje ir perduodamas pavojingųjų atliekų tvarkytojui pagal sutartį.</w:t>
      </w:r>
    </w:p>
    <w:p w14:paraId="6484612B" w14:textId="77777777" w:rsidR="00C737C5" w:rsidRPr="00D13470" w:rsidRDefault="00C737C5" w:rsidP="00C737C5">
      <w:pPr>
        <w:pStyle w:val="Pagrindiniotekstotrauka"/>
        <w:spacing w:after="0" w:line="240" w:lineRule="auto"/>
        <w:ind w:left="0" w:firstLine="284"/>
        <w:jc w:val="both"/>
        <w:rPr>
          <w:bCs/>
          <w:sz w:val="24"/>
          <w:szCs w:val="24"/>
          <w:lang w:val="lt-LT"/>
        </w:rPr>
      </w:pPr>
      <w:r w:rsidRPr="00D13470">
        <w:rPr>
          <w:bCs/>
          <w:sz w:val="24"/>
          <w:szCs w:val="24"/>
          <w:lang w:val="lt-LT"/>
        </w:rPr>
        <w:t>Visos į įmonę priimtos ir atliekų tvarkymo metu susidariusios atliekos bus registruojamos Atliekų tvarkymo apskaitos žurnale, vadovaujantis Atliekų susidarymo ir tvarkymo apskaitos ir ataskaitų teikimo taisyklėse, patvirtintose Lietuvos Respublikos aplinkos ministro 2011 m. gegužės 3 d. įsakymu Nr. D1-367, nustatyta tvarka.</w:t>
      </w:r>
    </w:p>
    <w:p w14:paraId="678512A8" w14:textId="608D12FE" w:rsidR="00996CF5" w:rsidRPr="00D13470" w:rsidRDefault="00C737C5" w:rsidP="00C737C5">
      <w:pPr>
        <w:pStyle w:val="Pagrindiniotekstotrauka"/>
        <w:spacing w:after="0" w:line="240" w:lineRule="auto"/>
        <w:ind w:left="0" w:firstLine="284"/>
        <w:rPr>
          <w:bCs/>
          <w:sz w:val="24"/>
          <w:szCs w:val="24"/>
          <w:lang w:val="lt-LT"/>
        </w:rPr>
      </w:pPr>
      <w:r w:rsidRPr="00D13470">
        <w:rPr>
          <w:bCs/>
          <w:sz w:val="24"/>
          <w:szCs w:val="24"/>
          <w:lang w:val="lt-LT"/>
        </w:rPr>
        <w:t xml:space="preserve">Atliekų laikymo zonų išdėstymo schemos pateiktos </w:t>
      </w:r>
      <w:r w:rsidRPr="00D13470">
        <w:rPr>
          <w:b/>
          <w:bCs/>
          <w:i/>
          <w:color w:val="000000" w:themeColor="text1"/>
          <w:sz w:val="24"/>
          <w:szCs w:val="24"/>
          <w:lang w:val="lt-LT"/>
        </w:rPr>
        <w:t>3 priede.</w:t>
      </w:r>
    </w:p>
    <w:p w14:paraId="3043DF7F" w14:textId="77777777" w:rsidR="00535B91" w:rsidRPr="00D13470" w:rsidRDefault="00535B91" w:rsidP="004235D5">
      <w:pPr>
        <w:tabs>
          <w:tab w:val="left" w:pos="0"/>
          <w:tab w:val="left" w:pos="426"/>
          <w:tab w:val="left" w:pos="1985"/>
          <w:tab w:val="left" w:pos="2835"/>
          <w:tab w:val="left" w:pos="3828"/>
          <w:tab w:val="left" w:pos="5245"/>
          <w:tab w:val="left" w:pos="6946"/>
        </w:tabs>
        <w:ind w:firstLine="567"/>
        <w:jc w:val="both"/>
        <w:rPr>
          <w:sz w:val="22"/>
        </w:rPr>
      </w:pPr>
    </w:p>
    <w:p w14:paraId="104610CD" w14:textId="77777777" w:rsidR="005F73D4" w:rsidRPr="00D13470" w:rsidRDefault="005F73D4" w:rsidP="004235D5">
      <w:pPr>
        <w:tabs>
          <w:tab w:val="left" w:pos="0"/>
          <w:tab w:val="left" w:pos="426"/>
          <w:tab w:val="left" w:pos="1985"/>
          <w:tab w:val="left" w:pos="2835"/>
          <w:tab w:val="left" w:pos="3828"/>
          <w:tab w:val="left" w:pos="5245"/>
          <w:tab w:val="left" w:pos="6946"/>
        </w:tabs>
        <w:ind w:firstLine="567"/>
        <w:jc w:val="both"/>
        <w:rPr>
          <w:sz w:val="22"/>
        </w:rPr>
      </w:pPr>
    </w:p>
    <w:p w14:paraId="139DF1C8" w14:textId="08D01DF7" w:rsidR="00564418" w:rsidRPr="00D13470" w:rsidRDefault="00564418" w:rsidP="00564418">
      <w:pPr>
        <w:ind w:firstLine="567"/>
        <w:jc w:val="both"/>
        <w:rPr>
          <w:rFonts w:eastAsia="Calibri"/>
          <w:b/>
        </w:rPr>
      </w:pPr>
      <w:r w:rsidRPr="00D13470">
        <w:rPr>
          <w:rFonts w:eastAsia="Calibri"/>
          <w:b/>
        </w:rPr>
        <w:t>23. Atliekų susidarymas.</w:t>
      </w:r>
      <w:r w:rsidRPr="00D13470">
        <w:rPr>
          <w:rFonts w:eastAsia="Calibri"/>
          <w:b/>
          <w:sz w:val="22"/>
          <w:szCs w:val="22"/>
        </w:rPr>
        <w:t xml:space="preserve"> </w:t>
      </w:r>
      <w:r w:rsidRPr="00D13470">
        <w:rPr>
          <w:rFonts w:eastAsia="Calibri"/>
          <w:b/>
        </w:rPr>
        <w:t>Numatomos atliekų prevencijos priemonės ir kitos pri</w:t>
      </w:r>
      <w:r w:rsidR="005F73D4" w:rsidRPr="00D13470">
        <w:rPr>
          <w:rFonts w:eastAsia="Calibri"/>
          <w:b/>
        </w:rPr>
        <w:t xml:space="preserve">emonės, užtikrinančios įmonėje </w:t>
      </w:r>
      <w:r w:rsidRPr="00D13470">
        <w:rPr>
          <w:rFonts w:eastAsia="Calibri"/>
          <w:b/>
        </w:rPr>
        <w:t>susidarančių atliekų (atliekos pavadinimas, kodas) tvarkymą laikantis nustatytų atliekų tvarkymo principų bei visuomenės sveikatos ir aplinkos apsaugą.</w:t>
      </w:r>
    </w:p>
    <w:p w14:paraId="5AAAF003" w14:textId="77777777" w:rsidR="00564418" w:rsidRPr="00D13470" w:rsidRDefault="00564418" w:rsidP="00564418">
      <w:pPr>
        <w:jc w:val="both"/>
        <w:rPr>
          <w:rFonts w:eastAsia="Calibri"/>
          <w:sz w:val="22"/>
          <w:szCs w:val="22"/>
        </w:rPr>
      </w:pPr>
    </w:p>
    <w:p w14:paraId="5F28E04D"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 xml:space="preserve">PŪV metu bus vykdoma pavojingųjų ir nepavojingųjų atliekų surinkimo, apdorojimo ir laikymo veikla. </w:t>
      </w:r>
    </w:p>
    <w:p w14:paraId="3E31C037"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Kaip juodųjų metalų laužo atliekos į įmonę atvežti įvairūs nebenaudojami mechanizmai, įrenginiai, jų dalys, gali būti ardomi, siekiant atskirti sudedamąsias dalis, kurios pagamintos iš skirtingų metalo rūšių, skirtingos kokybės. Priimtas nevienarūšis laužas pirmiausiai bus išrūšiuojamas į juoduosius ir spalvotuosius metalus bei metalinę pakuotę. Atskirtas spalvotųjų metalų laužas toliau bus rūšiuojamas pagal atskiras spalvotųjų metalų laužo kategorijas, t. y. aliuminis, varis ir t.t. Juodųjų metalų laužas bus išrūšiuojamas į nerūdijančio plieno laužą ir juodųjų metalų laužą. Po tokio juodųjų ir spalvotųjų metalų laužo tvarkymo įmonėje susidarys juodųjų metalų laužas (atliekos kodas 19 12 02), spalvotųjų metalų laužas (atliekos kodas 19 12 03), metalinės pakuotės (atliekos kodas 15 01 04) bei kitos mechaninio atliekų apdorojimo atliekas (atliekos kodas 19 12 12). Jeigu metalų laužas bus pristatomas jau išrūšiuotas, jis kitiems atliekų tvarkytojams bus perduodamas tokiu atliekų kodu, kokiu ir buvo priimtas į įmonę.</w:t>
      </w:r>
    </w:p>
    <w:p w14:paraId="15A7DA72"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Priėmus į įmonę nurūšiuotas baterijų ir akumuliatorių atliekas, esant poreikiui jos bus perrūšiuojami, t.y. atskiriamos nepavojingosios baterijos bei akumuliatoriai nuo pavojingųjų sudedamųjų dalių turinčių baterijų ir akumuliatorių.</w:t>
      </w:r>
    </w:p>
    <w:p w14:paraId="6374006F"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Vykdant naftos produktais užterštų atliekų valymą, kuris aprašytas aukščiau ir nustačius, kad išvalytame grunte naftos produktų kiekis atitinka ar yra mažesnis už normatyviniame dokumente LAND 9-2009 „Naftos produktais užterštų teritorijų tvarkymo aplinkos apsaugos reikalavimai“ reglamentuojamas normas, gruntas bus pervežamas į išvalyto grunto laikymo vietą ir perduodamas šį gruntą naudojančioms įmonėms kaip produktas.</w:t>
      </w:r>
    </w:p>
    <w:p w14:paraId="744184ED"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Susmulkinti pabėgiai ir kitos naftos produktais užterštos medienos atliekos bei medinė pakuotė bus išvalomi iki tokio lygio, kad juose naftos produktų koncentracija bus mažesnė nei 0,1 proc. Išvalytos medienos atliekos, kurios atitiks biokurui keliamus reikalavimus bus priskiriamos prie biokuro ir parduodamos kaip kuras jį naudojančioms įmonėms. Jei išvalytos medienos atliekos neatitiks biokurui keliamų reikalavimų, jos bus priskiriami prie nepavojingųjų medienos atliekų (atliekos kodai 19 12 07, 19 12 10, 19 12 12). Šios nepavojingosios medienos atliekos bus perduodamos jas tvarkančioms/naudojančioms įmonėms.</w:t>
      </w:r>
    </w:p>
    <w:p w14:paraId="109579CD"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Esant reikalui įmonėje plastiko, medžio, popieriaus, tekstilės ir pan. atliekos gali būti ateityje susmulkinamos. Po šio smulkinimo popieriaus ir kartono atliekoms bus suteikiamas 19 12 01 arda 19 12 12 atliekos kodas, plastikų atliekoms bus suteikiamas 19 12 04 arda 19 12 12 atliekos kodas, medienos atliekos – 19 12 08 arba 19 12 12 atliekos kodas, tekstilės atliekoms 19 12 08 arba 19 12 12  atliekos kodas ir pan.</w:t>
      </w:r>
    </w:p>
    <w:p w14:paraId="516E7122"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Esant reikalui įmonėje užteršta pakuotė gali būti išvaloma. Šių pakuočių valymo metu gali susidaryti dažų ar lako atliekos (atliekos kodas 08 01 11*), naftos produktų/vandens separatorių tepaluotas vanduo (atliekos kodas 13 05 07*), plastikinės pakuotės (atliekos kodas 15 01 02), metalinės pakuotės (atliekos kodas 15 01 04) bei pašluostės užteršti pavojingosiomis medžiagomis (atliekos kodas 15 02 02*).</w:t>
      </w:r>
    </w:p>
    <w:p w14:paraId="14F70005" w14:textId="5DEEFAC3"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 xml:space="preserve">Netyčia išsilieję ar išsibarstę teršalai bus nukenksminami sorbentais, kurie saugomi </w:t>
      </w:r>
      <w:r w:rsidR="00BC4E23" w:rsidRPr="00D13470">
        <w:t>patalpose</w:t>
      </w:r>
      <w:r w:rsidRPr="00D13470">
        <w:t>, todėl gali susidaryti užterštas sorbentas (15 02 02*, 17 05 03*).</w:t>
      </w:r>
    </w:p>
    <w:p w14:paraId="6A8DBDD3" w14:textId="63526D15" w:rsidR="005F73D4" w:rsidRPr="00D13470" w:rsidRDefault="005F73D4" w:rsidP="00564418">
      <w:pPr>
        <w:tabs>
          <w:tab w:val="left" w:pos="0"/>
          <w:tab w:val="left" w:pos="426"/>
          <w:tab w:val="left" w:pos="1985"/>
          <w:tab w:val="left" w:pos="2835"/>
          <w:tab w:val="left" w:pos="3828"/>
          <w:tab w:val="left" w:pos="5245"/>
          <w:tab w:val="left" w:pos="6946"/>
        </w:tabs>
        <w:ind w:firstLine="567"/>
        <w:jc w:val="both"/>
      </w:pPr>
      <w:r w:rsidRPr="00D13470">
        <w:t>UAB „Žalvaris“ Panevėžio skyriuje siekiant vykdyti vieną iš Valstybinės atliekų prevencijos programos, patvirtintos Lietuvos Respublikos aplinkos ministro 2013 m. spalio 22 d. įsakymu Nr. D1-782, atliekų prevencijos tikslų – produktus naudoti pakartotinai ar prailginti jų būvio ciklą, pirmiausiai į įmonę priimtoms EEĮ atliekoms bus atliktos atliekomis tapusių daiktų tinkamumo ar pritaikomumo naudoti pakartotinai nustatymas. Nustačius, kad EEĮ atliekos yra tinkamos pakartotinai naudoti, jos bus atskiriamos ir laikomos pastate atskirai nuo atliekų, kad pakartotinai tinkami naudoti EEĮ daiktai nebūtų sugadinami, nepablogėtų jų būklė ir jie būtų arba pačioje įmonėje paruošiami pakartotinai naudoti arba perduodami kitoms įmonėms paruošimui naudoti pakartotinai. Visos kitos EEĮ atliekos ir EEĮ atliekų dalys, kurios pagal savo paskirtį nėra tinkamos naudoti pakartotinai bus priimamos ir Atliekų tvarkymo apskaitos žurnale registruojamos kaip atliekos.</w:t>
      </w:r>
    </w:p>
    <w:p w14:paraId="6C2FB0D1" w14:textId="77777777" w:rsidR="005F73D4" w:rsidRPr="00D13470" w:rsidRDefault="005F73D4" w:rsidP="00564418">
      <w:pPr>
        <w:tabs>
          <w:tab w:val="left" w:pos="0"/>
          <w:tab w:val="left" w:pos="426"/>
          <w:tab w:val="left" w:pos="1985"/>
          <w:tab w:val="left" w:pos="2835"/>
          <w:tab w:val="left" w:pos="3828"/>
          <w:tab w:val="left" w:pos="5245"/>
          <w:tab w:val="left" w:pos="6946"/>
        </w:tabs>
        <w:ind w:firstLine="567"/>
        <w:jc w:val="both"/>
      </w:pPr>
    </w:p>
    <w:p w14:paraId="62C86B0C"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Įmonės ūkinės veiklos metu gali susidaryti įvairios pakuočių atliekos.</w:t>
      </w:r>
    </w:p>
    <w:p w14:paraId="3DBFA425"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 xml:space="preserve">Šios atliekos bus perduodamos tokias atliekas tvarkančioms įmonėms. </w:t>
      </w:r>
    </w:p>
    <w:p w14:paraId="7C08F1C9"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Radioaktyvių atliekų ūkinėje veikloje nesusidarys.</w:t>
      </w:r>
    </w:p>
    <w:p w14:paraId="7E309DC2" w14:textId="77777777" w:rsidR="00564418" w:rsidRPr="00D13470" w:rsidRDefault="00564418" w:rsidP="00564418">
      <w:pPr>
        <w:tabs>
          <w:tab w:val="left" w:pos="0"/>
          <w:tab w:val="left" w:pos="426"/>
          <w:tab w:val="left" w:pos="1985"/>
          <w:tab w:val="left" w:pos="2835"/>
          <w:tab w:val="left" w:pos="3828"/>
          <w:tab w:val="left" w:pos="5245"/>
          <w:tab w:val="left" w:pos="6946"/>
        </w:tabs>
        <w:ind w:firstLine="567"/>
        <w:jc w:val="both"/>
      </w:pPr>
      <w:r w:rsidRPr="00D13470">
        <w:t>Buitinėse patalpose susidarys liuminescencinės lempos bei mišrios komunalinės atliekos.</w:t>
      </w:r>
    </w:p>
    <w:p w14:paraId="6AC69401" w14:textId="331A362B" w:rsidR="005F73D4" w:rsidRPr="00D13470" w:rsidRDefault="005F73D4">
      <w:pPr>
        <w:spacing w:after="160" w:line="259" w:lineRule="auto"/>
        <w:rPr>
          <w:rFonts w:eastAsia="Calibri"/>
          <w:sz w:val="22"/>
          <w:szCs w:val="22"/>
        </w:rPr>
      </w:pPr>
      <w:r w:rsidRPr="00D13470">
        <w:rPr>
          <w:rFonts w:eastAsia="Calibri"/>
          <w:sz w:val="22"/>
          <w:szCs w:val="22"/>
        </w:rPr>
        <w:br w:type="page"/>
      </w:r>
    </w:p>
    <w:p w14:paraId="2322FB55" w14:textId="77777777" w:rsidR="00564418" w:rsidRPr="00D13470" w:rsidRDefault="00564418" w:rsidP="00564418">
      <w:pPr>
        <w:jc w:val="both"/>
        <w:rPr>
          <w:rFonts w:eastAsia="Calibri"/>
          <w:b/>
          <w:sz w:val="22"/>
          <w:szCs w:val="22"/>
        </w:rPr>
      </w:pPr>
      <w:r w:rsidRPr="00D13470">
        <w:rPr>
          <w:rFonts w:eastAsia="Calibri"/>
          <w:b/>
          <w:sz w:val="22"/>
          <w:szCs w:val="22"/>
        </w:rPr>
        <w:t>24. Atliekų apdorojimas (naudojimas ar šalinimas, įskaitant paruošimą naudoti ar šalinti) ir laikymas</w:t>
      </w:r>
    </w:p>
    <w:p w14:paraId="6AB2613A" w14:textId="77777777" w:rsidR="00564418" w:rsidRPr="00D13470" w:rsidRDefault="00564418" w:rsidP="00564418">
      <w:pPr>
        <w:jc w:val="both"/>
        <w:rPr>
          <w:rFonts w:eastAsia="Calibri"/>
          <w:b/>
          <w:sz w:val="22"/>
          <w:szCs w:val="22"/>
        </w:rPr>
      </w:pPr>
      <w:r w:rsidRPr="00D13470">
        <w:rPr>
          <w:rFonts w:eastAsia="Calibri"/>
          <w:b/>
          <w:sz w:val="22"/>
          <w:szCs w:val="22"/>
        </w:rPr>
        <w:t>24.1. Nepavojingosios atliekos</w:t>
      </w:r>
    </w:p>
    <w:p w14:paraId="5848D34C" w14:textId="77777777" w:rsidR="00564418" w:rsidRPr="00D13470" w:rsidRDefault="00564418" w:rsidP="00564418">
      <w:pPr>
        <w:rPr>
          <w:sz w:val="22"/>
          <w:szCs w:val="22"/>
        </w:rPr>
      </w:pPr>
    </w:p>
    <w:p w14:paraId="7CDEF3A8" w14:textId="77777777" w:rsidR="00564418" w:rsidRPr="00D13470" w:rsidRDefault="00564418"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sidRPr="00D13470">
        <w:rPr>
          <w:rFonts w:eastAsia="Calibri"/>
          <w:b/>
          <w:sz w:val="22"/>
          <w:szCs w:val="22"/>
        </w:rPr>
        <w:t>23 lentelė</w:t>
      </w:r>
      <w:r w:rsidRPr="00D13470">
        <w:rPr>
          <w:rFonts w:eastAsia="Calibri"/>
          <w:sz w:val="22"/>
          <w:szCs w:val="22"/>
        </w:rPr>
        <w:t xml:space="preserve">. </w:t>
      </w:r>
      <w:r w:rsidRPr="00D13470">
        <w:rPr>
          <w:rFonts w:eastAsia="Calibri"/>
          <w:b/>
          <w:sz w:val="22"/>
          <w:szCs w:val="22"/>
        </w:rPr>
        <w:t>Numatomos naudoti nepavojingosios atliekos</w:t>
      </w:r>
      <w:r w:rsidRPr="00D13470">
        <w:rPr>
          <w:rFonts w:eastAsia="Calibri"/>
          <w:sz w:val="22"/>
          <w:szCs w:val="22"/>
        </w:rPr>
        <w:t>.</w:t>
      </w:r>
    </w:p>
    <w:p w14:paraId="1221CA0D" w14:textId="402B4801" w:rsidR="00564418" w:rsidRPr="00D13470" w:rsidRDefault="00564418" w:rsidP="00564418">
      <w:pPr>
        <w:rPr>
          <w:b/>
          <w:sz w:val="22"/>
          <w:u w:val="single"/>
        </w:rPr>
      </w:pPr>
      <w:r w:rsidRPr="00D13470">
        <w:rPr>
          <w:rFonts w:eastAsia="Calibri"/>
          <w:sz w:val="22"/>
          <w:szCs w:val="22"/>
        </w:rPr>
        <w:t>Įrenginio pavadinimas</w:t>
      </w:r>
      <w:r w:rsidR="00BD57F5" w:rsidRPr="00D13470">
        <w:rPr>
          <w:b/>
          <w:sz w:val="22"/>
          <w:u w:val="single"/>
        </w:rPr>
        <w:t xml:space="preserve"> UAB „Žalvaris“ Panevėžio skyrius</w:t>
      </w:r>
    </w:p>
    <w:p w14:paraId="51ED34EB" w14:textId="77777777" w:rsidR="00BD57F5" w:rsidRPr="00D13470" w:rsidRDefault="00BD57F5" w:rsidP="00564418">
      <w:pPr>
        <w:rPr>
          <w:b/>
          <w:sz w:val="22"/>
          <w:u w:val="single"/>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7"/>
        <w:gridCol w:w="1984"/>
        <w:gridCol w:w="1701"/>
        <w:gridCol w:w="3065"/>
        <w:gridCol w:w="3117"/>
        <w:gridCol w:w="3116"/>
      </w:tblGrid>
      <w:tr w:rsidR="005F73D4" w:rsidRPr="00D13470" w14:paraId="6AF11600" w14:textId="77777777" w:rsidTr="00D27EC1">
        <w:tc>
          <w:tcPr>
            <w:tcW w:w="5012" w:type="dxa"/>
            <w:gridSpan w:val="3"/>
            <w:tcMar>
              <w:top w:w="0" w:type="dxa"/>
              <w:left w:w="57" w:type="dxa"/>
              <w:bottom w:w="0" w:type="dxa"/>
              <w:right w:w="57" w:type="dxa"/>
            </w:tcMar>
            <w:hideMark/>
          </w:tcPr>
          <w:p w14:paraId="3B7AC2F9" w14:textId="511B1E81" w:rsidR="005F73D4" w:rsidRPr="00D13470" w:rsidRDefault="005F73D4">
            <w:pPr>
              <w:jc w:val="center"/>
              <w:rPr>
                <w:sz w:val="22"/>
                <w:szCs w:val="22"/>
              </w:rPr>
            </w:pPr>
            <w:r w:rsidRPr="00D13470">
              <w:rPr>
                <w:color w:val="000000"/>
                <w:sz w:val="22"/>
                <w:szCs w:val="22"/>
              </w:rPr>
              <w:t> </w:t>
            </w:r>
            <w:r w:rsidRPr="00D13470">
              <w:rPr>
                <w:sz w:val="22"/>
                <w:szCs w:val="22"/>
              </w:rPr>
              <w:t>Numatomos naudoti atliekos</w:t>
            </w:r>
          </w:p>
        </w:tc>
        <w:tc>
          <w:tcPr>
            <w:tcW w:w="6182" w:type="dxa"/>
            <w:gridSpan w:val="2"/>
            <w:tcMar>
              <w:top w:w="0" w:type="dxa"/>
              <w:left w:w="57" w:type="dxa"/>
              <w:bottom w:w="0" w:type="dxa"/>
              <w:right w:w="57" w:type="dxa"/>
            </w:tcMar>
            <w:hideMark/>
          </w:tcPr>
          <w:p w14:paraId="6F968D5E" w14:textId="77777777" w:rsidR="005F73D4" w:rsidRPr="00D13470" w:rsidRDefault="005F73D4">
            <w:pPr>
              <w:jc w:val="center"/>
              <w:rPr>
                <w:sz w:val="22"/>
                <w:szCs w:val="22"/>
              </w:rPr>
            </w:pPr>
            <w:r w:rsidRPr="00D13470">
              <w:rPr>
                <w:sz w:val="22"/>
                <w:szCs w:val="22"/>
              </w:rPr>
              <w:t>Atliekų naudojimo veikla</w:t>
            </w:r>
          </w:p>
        </w:tc>
        <w:tc>
          <w:tcPr>
            <w:tcW w:w="3116" w:type="dxa"/>
            <w:vMerge w:val="restart"/>
            <w:tcMar>
              <w:top w:w="0" w:type="dxa"/>
              <w:left w:w="108" w:type="dxa"/>
              <w:bottom w:w="0" w:type="dxa"/>
              <w:right w:w="108" w:type="dxa"/>
            </w:tcMar>
            <w:hideMark/>
          </w:tcPr>
          <w:p w14:paraId="7DBA30DA" w14:textId="77777777" w:rsidR="005F73D4" w:rsidRPr="00D13470" w:rsidRDefault="005F73D4">
            <w:pPr>
              <w:jc w:val="center"/>
              <w:rPr>
                <w:sz w:val="22"/>
                <w:szCs w:val="22"/>
              </w:rPr>
            </w:pPr>
            <w:r w:rsidRPr="00D13470">
              <w:rPr>
                <w:sz w:val="22"/>
                <w:szCs w:val="22"/>
              </w:rPr>
              <w:t>Planuojamas tolimesnis atliekų apdorojimas</w:t>
            </w:r>
          </w:p>
        </w:tc>
      </w:tr>
      <w:tr w:rsidR="005F73D4" w:rsidRPr="00D13470" w14:paraId="373E475F" w14:textId="77777777" w:rsidTr="00D27EC1">
        <w:trPr>
          <w:trHeight w:val="579"/>
        </w:trPr>
        <w:tc>
          <w:tcPr>
            <w:tcW w:w="1327" w:type="dxa"/>
            <w:tcMar>
              <w:top w:w="0" w:type="dxa"/>
              <w:left w:w="57" w:type="dxa"/>
              <w:bottom w:w="0" w:type="dxa"/>
              <w:right w:w="57" w:type="dxa"/>
            </w:tcMar>
            <w:vAlign w:val="center"/>
            <w:hideMark/>
          </w:tcPr>
          <w:p w14:paraId="3DE5F31D" w14:textId="77777777" w:rsidR="005F73D4" w:rsidRPr="00D13470" w:rsidRDefault="005F73D4">
            <w:pPr>
              <w:jc w:val="center"/>
              <w:rPr>
                <w:sz w:val="22"/>
                <w:szCs w:val="22"/>
              </w:rPr>
            </w:pPr>
            <w:r w:rsidRPr="00D13470">
              <w:rPr>
                <w:sz w:val="22"/>
                <w:szCs w:val="22"/>
              </w:rPr>
              <w:t>Kodas</w:t>
            </w:r>
          </w:p>
        </w:tc>
        <w:tc>
          <w:tcPr>
            <w:tcW w:w="1984" w:type="dxa"/>
            <w:tcMar>
              <w:top w:w="0" w:type="dxa"/>
              <w:left w:w="57" w:type="dxa"/>
              <w:bottom w:w="0" w:type="dxa"/>
              <w:right w:w="57" w:type="dxa"/>
            </w:tcMar>
            <w:vAlign w:val="center"/>
            <w:hideMark/>
          </w:tcPr>
          <w:p w14:paraId="39AC75C7" w14:textId="77777777" w:rsidR="005F73D4" w:rsidRPr="00D13470" w:rsidRDefault="005F73D4">
            <w:pPr>
              <w:jc w:val="center"/>
              <w:rPr>
                <w:sz w:val="22"/>
                <w:szCs w:val="22"/>
              </w:rPr>
            </w:pPr>
            <w:r w:rsidRPr="00D13470">
              <w:rPr>
                <w:sz w:val="22"/>
                <w:szCs w:val="22"/>
              </w:rPr>
              <w:t>Pavadinimas</w:t>
            </w:r>
          </w:p>
        </w:tc>
        <w:tc>
          <w:tcPr>
            <w:tcW w:w="1701" w:type="dxa"/>
            <w:tcMar>
              <w:top w:w="0" w:type="dxa"/>
              <w:left w:w="57" w:type="dxa"/>
              <w:bottom w:w="0" w:type="dxa"/>
              <w:right w:w="57" w:type="dxa"/>
            </w:tcMar>
            <w:vAlign w:val="center"/>
            <w:hideMark/>
          </w:tcPr>
          <w:p w14:paraId="282F2FC2" w14:textId="77777777" w:rsidR="005F73D4" w:rsidRPr="00D13470" w:rsidRDefault="005F73D4">
            <w:pPr>
              <w:jc w:val="center"/>
              <w:rPr>
                <w:sz w:val="22"/>
                <w:szCs w:val="22"/>
              </w:rPr>
            </w:pPr>
            <w:r w:rsidRPr="00D13470">
              <w:rPr>
                <w:sz w:val="22"/>
                <w:szCs w:val="22"/>
              </w:rPr>
              <w:t>Patikslintas pavadinimas</w:t>
            </w:r>
          </w:p>
        </w:tc>
        <w:tc>
          <w:tcPr>
            <w:tcW w:w="3065" w:type="dxa"/>
            <w:tcMar>
              <w:top w:w="0" w:type="dxa"/>
              <w:left w:w="57" w:type="dxa"/>
              <w:bottom w:w="0" w:type="dxa"/>
              <w:right w:w="57" w:type="dxa"/>
            </w:tcMar>
            <w:vAlign w:val="center"/>
            <w:hideMark/>
          </w:tcPr>
          <w:p w14:paraId="3547DE7F" w14:textId="77777777" w:rsidR="005F73D4" w:rsidRPr="00D13470" w:rsidRDefault="005F73D4">
            <w:pPr>
              <w:jc w:val="center"/>
              <w:rPr>
                <w:sz w:val="22"/>
                <w:szCs w:val="22"/>
              </w:rPr>
            </w:pPr>
            <w:r w:rsidRPr="00D13470">
              <w:rPr>
                <w:sz w:val="22"/>
                <w:szCs w:val="22"/>
              </w:rPr>
              <w:t>Atliekos naudojimo veiklos kodas (R1–R11)</w:t>
            </w:r>
          </w:p>
        </w:tc>
        <w:tc>
          <w:tcPr>
            <w:tcW w:w="3117" w:type="dxa"/>
            <w:tcMar>
              <w:top w:w="0" w:type="dxa"/>
              <w:left w:w="57" w:type="dxa"/>
              <w:bottom w:w="0" w:type="dxa"/>
              <w:right w:w="57" w:type="dxa"/>
            </w:tcMar>
            <w:hideMark/>
          </w:tcPr>
          <w:p w14:paraId="212F90BF" w14:textId="77777777" w:rsidR="005F73D4" w:rsidRPr="00D13470" w:rsidRDefault="005F73D4">
            <w:pPr>
              <w:jc w:val="center"/>
              <w:rPr>
                <w:sz w:val="22"/>
                <w:szCs w:val="22"/>
              </w:rPr>
            </w:pPr>
            <w:r w:rsidRPr="00D13470">
              <w:rPr>
                <w:sz w:val="22"/>
                <w:szCs w:val="22"/>
              </w:rPr>
              <w:t>Projektinis įrenginio pajėgumas, t/m.</w:t>
            </w:r>
          </w:p>
        </w:tc>
        <w:tc>
          <w:tcPr>
            <w:tcW w:w="0" w:type="auto"/>
            <w:vMerge/>
            <w:vAlign w:val="center"/>
            <w:hideMark/>
          </w:tcPr>
          <w:p w14:paraId="38D0A45D" w14:textId="77777777" w:rsidR="005F73D4" w:rsidRPr="00D13470" w:rsidRDefault="005F73D4">
            <w:pPr>
              <w:rPr>
                <w:sz w:val="22"/>
                <w:szCs w:val="22"/>
              </w:rPr>
            </w:pPr>
          </w:p>
        </w:tc>
      </w:tr>
      <w:tr w:rsidR="005F73D4" w:rsidRPr="00D13470" w14:paraId="584F7126" w14:textId="77777777" w:rsidTr="00D27EC1">
        <w:trPr>
          <w:trHeight w:val="284"/>
        </w:trPr>
        <w:tc>
          <w:tcPr>
            <w:tcW w:w="1327" w:type="dxa"/>
            <w:tcMar>
              <w:top w:w="0" w:type="dxa"/>
              <w:left w:w="57" w:type="dxa"/>
              <w:bottom w:w="0" w:type="dxa"/>
              <w:right w:w="57" w:type="dxa"/>
            </w:tcMar>
            <w:vAlign w:val="center"/>
            <w:hideMark/>
          </w:tcPr>
          <w:p w14:paraId="6B44DB34" w14:textId="77777777" w:rsidR="005F73D4" w:rsidRPr="00D13470" w:rsidRDefault="005F73D4">
            <w:pPr>
              <w:jc w:val="center"/>
              <w:rPr>
                <w:sz w:val="22"/>
                <w:szCs w:val="22"/>
              </w:rPr>
            </w:pPr>
            <w:r w:rsidRPr="00D13470">
              <w:rPr>
                <w:sz w:val="22"/>
                <w:szCs w:val="22"/>
              </w:rPr>
              <w:t>1</w:t>
            </w:r>
          </w:p>
        </w:tc>
        <w:tc>
          <w:tcPr>
            <w:tcW w:w="1984" w:type="dxa"/>
            <w:tcMar>
              <w:top w:w="0" w:type="dxa"/>
              <w:left w:w="57" w:type="dxa"/>
              <w:bottom w:w="0" w:type="dxa"/>
              <w:right w:w="57" w:type="dxa"/>
            </w:tcMar>
            <w:vAlign w:val="center"/>
            <w:hideMark/>
          </w:tcPr>
          <w:p w14:paraId="4B9A55F9" w14:textId="77777777" w:rsidR="005F73D4" w:rsidRPr="00D13470" w:rsidRDefault="005F73D4">
            <w:pPr>
              <w:jc w:val="center"/>
              <w:rPr>
                <w:sz w:val="22"/>
                <w:szCs w:val="22"/>
              </w:rPr>
            </w:pPr>
            <w:r w:rsidRPr="00D13470">
              <w:rPr>
                <w:sz w:val="22"/>
                <w:szCs w:val="22"/>
              </w:rPr>
              <w:t>2</w:t>
            </w:r>
          </w:p>
        </w:tc>
        <w:tc>
          <w:tcPr>
            <w:tcW w:w="1701" w:type="dxa"/>
            <w:tcMar>
              <w:top w:w="0" w:type="dxa"/>
              <w:left w:w="57" w:type="dxa"/>
              <w:bottom w:w="0" w:type="dxa"/>
              <w:right w:w="57" w:type="dxa"/>
            </w:tcMar>
            <w:vAlign w:val="center"/>
            <w:hideMark/>
          </w:tcPr>
          <w:p w14:paraId="7AE10380" w14:textId="77777777" w:rsidR="005F73D4" w:rsidRPr="00D13470" w:rsidRDefault="005F73D4">
            <w:pPr>
              <w:jc w:val="center"/>
              <w:rPr>
                <w:sz w:val="22"/>
                <w:szCs w:val="22"/>
              </w:rPr>
            </w:pPr>
            <w:r w:rsidRPr="00D13470">
              <w:rPr>
                <w:sz w:val="22"/>
                <w:szCs w:val="22"/>
              </w:rPr>
              <w:t>3</w:t>
            </w:r>
          </w:p>
        </w:tc>
        <w:tc>
          <w:tcPr>
            <w:tcW w:w="3065" w:type="dxa"/>
            <w:tcMar>
              <w:top w:w="0" w:type="dxa"/>
              <w:left w:w="57" w:type="dxa"/>
              <w:bottom w:w="0" w:type="dxa"/>
              <w:right w:w="57" w:type="dxa"/>
            </w:tcMar>
            <w:vAlign w:val="center"/>
            <w:hideMark/>
          </w:tcPr>
          <w:p w14:paraId="255041BC" w14:textId="77777777" w:rsidR="005F73D4" w:rsidRPr="00D13470" w:rsidRDefault="005F73D4">
            <w:pPr>
              <w:jc w:val="center"/>
              <w:rPr>
                <w:sz w:val="22"/>
                <w:szCs w:val="22"/>
              </w:rPr>
            </w:pPr>
            <w:r w:rsidRPr="00D13470">
              <w:rPr>
                <w:sz w:val="22"/>
                <w:szCs w:val="22"/>
              </w:rPr>
              <w:t>4</w:t>
            </w:r>
          </w:p>
        </w:tc>
        <w:tc>
          <w:tcPr>
            <w:tcW w:w="3117" w:type="dxa"/>
            <w:tcMar>
              <w:top w:w="0" w:type="dxa"/>
              <w:left w:w="57" w:type="dxa"/>
              <w:bottom w:w="0" w:type="dxa"/>
              <w:right w:w="57" w:type="dxa"/>
            </w:tcMar>
            <w:hideMark/>
          </w:tcPr>
          <w:p w14:paraId="12F68312" w14:textId="77777777" w:rsidR="005F73D4" w:rsidRPr="00D13470" w:rsidRDefault="005F73D4">
            <w:pPr>
              <w:jc w:val="center"/>
              <w:rPr>
                <w:sz w:val="22"/>
                <w:szCs w:val="22"/>
              </w:rPr>
            </w:pPr>
            <w:r w:rsidRPr="00D13470">
              <w:rPr>
                <w:sz w:val="22"/>
                <w:szCs w:val="22"/>
              </w:rPr>
              <w:t>5</w:t>
            </w:r>
          </w:p>
        </w:tc>
        <w:tc>
          <w:tcPr>
            <w:tcW w:w="3116" w:type="dxa"/>
            <w:tcMar>
              <w:top w:w="0" w:type="dxa"/>
              <w:left w:w="108" w:type="dxa"/>
              <w:bottom w:w="0" w:type="dxa"/>
              <w:right w:w="108" w:type="dxa"/>
            </w:tcMar>
            <w:hideMark/>
          </w:tcPr>
          <w:p w14:paraId="160EFEBE" w14:textId="77777777" w:rsidR="005F73D4" w:rsidRPr="00D13470" w:rsidRDefault="005F73D4">
            <w:pPr>
              <w:jc w:val="center"/>
              <w:rPr>
                <w:sz w:val="22"/>
                <w:szCs w:val="22"/>
              </w:rPr>
            </w:pPr>
            <w:r w:rsidRPr="00D13470">
              <w:rPr>
                <w:sz w:val="22"/>
                <w:szCs w:val="22"/>
              </w:rPr>
              <w:t>6</w:t>
            </w:r>
          </w:p>
        </w:tc>
      </w:tr>
      <w:tr w:rsidR="00D27EC1" w:rsidRPr="00D13470" w14:paraId="51202BAA" w14:textId="77777777" w:rsidTr="00D27EC1">
        <w:trPr>
          <w:trHeight w:val="243"/>
        </w:trPr>
        <w:tc>
          <w:tcPr>
            <w:tcW w:w="1327" w:type="dxa"/>
            <w:tcMar>
              <w:top w:w="0" w:type="dxa"/>
              <w:left w:w="57" w:type="dxa"/>
              <w:bottom w:w="0" w:type="dxa"/>
              <w:right w:w="57" w:type="dxa"/>
            </w:tcMar>
            <w:vAlign w:val="center"/>
          </w:tcPr>
          <w:p w14:paraId="7AB4AC7F" w14:textId="0A270AD8" w:rsidR="00D27EC1" w:rsidRPr="00D13470" w:rsidRDefault="00D27EC1" w:rsidP="00D27EC1">
            <w:pPr>
              <w:jc w:val="center"/>
              <w:rPr>
                <w:sz w:val="22"/>
                <w:szCs w:val="22"/>
              </w:rPr>
            </w:pPr>
            <w:r w:rsidRPr="00D13470">
              <w:rPr>
                <w:color w:val="000000"/>
                <w:sz w:val="22"/>
                <w:szCs w:val="22"/>
                <w:lang w:eastAsia="en-US"/>
              </w:rPr>
              <w:t>16 02 14</w:t>
            </w:r>
          </w:p>
        </w:tc>
        <w:tc>
          <w:tcPr>
            <w:tcW w:w="1984" w:type="dxa"/>
            <w:tcMar>
              <w:top w:w="0" w:type="dxa"/>
              <w:left w:w="57" w:type="dxa"/>
              <w:bottom w:w="0" w:type="dxa"/>
              <w:right w:w="57" w:type="dxa"/>
            </w:tcMar>
            <w:vAlign w:val="center"/>
          </w:tcPr>
          <w:p w14:paraId="004A8159" w14:textId="16D7C82E" w:rsidR="00D27EC1" w:rsidRPr="00D13470" w:rsidRDefault="00D27EC1" w:rsidP="00D27EC1">
            <w:pPr>
              <w:jc w:val="center"/>
              <w:rPr>
                <w:sz w:val="22"/>
                <w:szCs w:val="22"/>
              </w:rPr>
            </w:pPr>
            <w:r w:rsidRPr="00D13470">
              <w:rPr>
                <w:color w:val="000000"/>
                <w:sz w:val="22"/>
                <w:szCs w:val="22"/>
                <w:lang w:eastAsia="en-US"/>
              </w:rPr>
              <w:t>Nebenaudojama įranga, nenurodyta 16 02 09 – 16 02 13</w:t>
            </w:r>
          </w:p>
        </w:tc>
        <w:tc>
          <w:tcPr>
            <w:tcW w:w="1701" w:type="dxa"/>
            <w:tcMar>
              <w:top w:w="0" w:type="dxa"/>
              <w:left w:w="57" w:type="dxa"/>
              <w:bottom w:w="0" w:type="dxa"/>
              <w:right w:w="57" w:type="dxa"/>
            </w:tcMar>
            <w:vAlign w:val="center"/>
          </w:tcPr>
          <w:p w14:paraId="4550D486" w14:textId="4EDC2E5C" w:rsidR="00D27EC1" w:rsidRPr="00D13470" w:rsidRDefault="00D27EC1" w:rsidP="00D27EC1">
            <w:pPr>
              <w:jc w:val="center"/>
              <w:rPr>
                <w:sz w:val="22"/>
                <w:szCs w:val="22"/>
              </w:rPr>
            </w:pPr>
            <w:r w:rsidRPr="00D13470">
              <w:rPr>
                <w:color w:val="000000"/>
                <w:sz w:val="22"/>
                <w:szCs w:val="22"/>
                <w:lang w:eastAsia="en-US"/>
              </w:rPr>
              <w:t>Nebenaudojama įranga, nenurodyta 16 02 09 – 16 02 13</w:t>
            </w:r>
          </w:p>
        </w:tc>
        <w:tc>
          <w:tcPr>
            <w:tcW w:w="3065" w:type="dxa"/>
            <w:vMerge w:val="restart"/>
            <w:tcMar>
              <w:top w:w="0" w:type="dxa"/>
              <w:left w:w="57" w:type="dxa"/>
              <w:bottom w:w="0" w:type="dxa"/>
              <w:right w:w="57" w:type="dxa"/>
            </w:tcMar>
            <w:vAlign w:val="center"/>
            <w:hideMark/>
          </w:tcPr>
          <w:p w14:paraId="6AA072E3" w14:textId="55D76420" w:rsidR="00D27EC1" w:rsidRPr="00D13470" w:rsidRDefault="00D27EC1" w:rsidP="00D27EC1">
            <w:pPr>
              <w:snapToGrid w:val="0"/>
              <w:jc w:val="center"/>
              <w:rPr>
                <w:sz w:val="22"/>
                <w:szCs w:val="22"/>
              </w:rPr>
            </w:pPr>
            <w:r w:rsidRPr="00D13470">
              <w:rPr>
                <w:sz w:val="22"/>
                <w:szCs w:val="22"/>
              </w:rPr>
              <w:t> R10</w:t>
            </w:r>
            <w:r w:rsidRPr="00D13470">
              <w:rPr>
                <w:sz w:val="22"/>
                <w:szCs w:val="22"/>
                <w:vertAlign w:val="superscript"/>
              </w:rPr>
              <w:t>1</w:t>
            </w:r>
            <w:r w:rsidRPr="00D13470">
              <w:rPr>
                <w:sz w:val="22"/>
                <w:szCs w:val="22"/>
              </w:rPr>
              <w:t xml:space="preserve"> - Paruošimas naudoti pakartotinai</w:t>
            </w:r>
          </w:p>
          <w:p w14:paraId="48F6046E" w14:textId="7AA9068B" w:rsidR="00D27EC1" w:rsidRPr="00D13470" w:rsidRDefault="00D27EC1" w:rsidP="00D27EC1">
            <w:pPr>
              <w:rPr>
                <w:sz w:val="22"/>
                <w:szCs w:val="22"/>
              </w:rPr>
            </w:pPr>
            <w:r w:rsidRPr="00D13470">
              <w:rPr>
                <w:sz w:val="22"/>
                <w:szCs w:val="22"/>
              </w:rPr>
              <w:t> </w:t>
            </w:r>
          </w:p>
        </w:tc>
        <w:tc>
          <w:tcPr>
            <w:tcW w:w="3117" w:type="dxa"/>
            <w:vMerge w:val="restart"/>
            <w:tcMar>
              <w:top w:w="0" w:type="dxa"/>
              <w:left w:w="57" w:type="dxa"/>
              <w:bottom w:w="0" w:type="dxa"/>
              <w:right w:w="57" w:type="dxa"/>
            </w:tcMar>
            <w:vAlign w:val="center"/>
            <w:hideMark/>
          </w:tcPr>
          <w:p w14:paraId="2114B978" w14:textId="0C8364C6" w:rsidR="00D27EC1" w:rsidRPr="00D13470" w:rsidRDefault="00D27EC1" w:rsidP="00D27EC1">
            <w:pPr>
              <w:jc w:val="center"/>
              <w:rPr>
                <w:sz w:val="22"/>
                <w:szCs w:val="22"/>
              </w:rPr>
            </w:pPr>
            <w:r w:rsidRPr="00D13470">
              <w:rPr>
                <w:sz w:val="22"/>
                <w:szCs w:val="22"/>
              </w:rPr>
              <w:t>450</w:t>
            </w:r>
          </w:p>
        </w:tc>
        <w:tc>
          <w:tcPr>
            <w:tcW w:w="3116" w:type="dxa"/>
            <w:tcMar>
              <w:top w:w="0" w:type="dxa"/>
              <w:left w:w="108" w:type="dxa"/>
              <w:bottom w:w="0" w:type="dxa"/>
              <w:right w:w="108" w:type="dxa"/>
            </w:tcMar>
            <w:hideMark/>
          </w:tcPr>
          <w:p w14:paraId="347AAC94" w14:textId="77777777" w:rsidR="00D27EC1" w:rsidRPr="00D13470" w:rsidRDefault="00D27EC1" w:rsidP="00D27EC1">
            <w:pPr>
              <w:jc w:val="both"/>
              <w:rPr>
                <w:rFonts w:eastAsia="Calibri"/>
                <w:sz w:val="22"/>
                <w:szCs w:val="22"/>
              </w:rPr>
            </w:pPr>
            <w:r w:rsidRPr="00D13470">
              <w:rPr>
                <w:rFonts w:eastAsia="Calibri"/>
                <w:sz w:val="22"/>
                <w:szCs w:val="22"/>
              </w:rPr>
              <w:t>R3 - Organinių medžiagų, nenaudojamų kaip tirpikliai, perdirbimas ir (arba) atnaujinimas</w:t>
            </w:r>
          </w:p>
          <w:p w14:paraId="613B7C69" w14:textId="77777777" w:rsidR="00D27EC1" w:rsidRPr="00D13470" w:rsidRDefault="00D27EC1" w:rsidP="00D27EC1">
            <w:pPr>
              <w:rPr>
                <w:rFonts w:eastAsia="Calibri"/>
                <w:sz w:val="22"/>
                <w:szCs w:val="22"/>
              </w:rPr>
            </w:pPr>
            <w:r w:rsidRPr="00D13470">
              <w:rPr>
                <w:rFonts w:eastAsia="Calibri"/>
                <w:sz w:val="22"/>
                <w:szCs w:val="22"/>
              </w:rPr>
              <w:t>R4 - Metalų ir metalų junginių perdirbimas ir (arba) atnaujinimas</w:t>
            </w:r>
          </w:p>
          <w:p w14:paraId="4220AF65" w14:textId="77777777" w:rsidR="00D27EC1" w:rsidRPr="00D13470" w:rsidRDefault="00D27EC1" w:rsidP="00D27EC1">
            <w:pPr>
              <w:rPr>
                <w:rFonts w:eastAsia="Calibri"/>
                <w:sz w:val="22"/>
                <w:szCs w:val="22"/>
              </w:rPr>
            </w:pPr>
            <w:r w:rsidRPr="00D13470">
              <w:rPr>
                <w:rFonts w:eastAsia="Calibri"/>
                <w:sz w:val="22"/>
                <w:szCs w:val="22"/>
              </w:rPr>
              <w:t>R5 - Kitų neorganinių medžiagų perdirbimas ir (arba) atnaujinimas</w:t>
            </w:r>
          </w:p>
          <w:p w14:paraId="331BEB57" w14:textId="7AF59B11" w:rsidR="00D27EC1" w:rsidRPr="00D13470" w:rsidRDefault="00D27EC1" w:rsidP="00D27EC1">
            <w:pPr>
              <w:rPr>
                <w:sz w:val="22"/>
                <w:szCs w:val="22"/>
              </w:rPr>
            </w:pPr>
            <w:r w:rsidRPr="00D13470">
              <w:rPr>
                <w:rFonts w:eastAsia="Calibri"/>
                <w:sz w:val="22"/>
                <w:szCs w:val="22"/>
              </w:rPr>
              <w:t>R12 - Atliekų būsenos ar sudėties pakeitimas, prieš vykdant su jomis bet kurią iš R1-R11 veiklų</w:t>
            </w:r>
            <w:r w:rsidRPr="00D13470">
              <w:rPr>
                <w:sz w:val="22"/>
                <w:szCs w:val="22"/>
              </w:rPr>
              <w:t> </w:t>
            </w:r>
          </w:p>
        </w:tc>
      </w:tr>
      <w:tr w:rsidR="00D27EC1" w:rsidRPr="00D13470" w14:paraId="4E797622" w14:textId="77777777" w:rsidTr="00D27EC1">
        <w:trPr>
          <w:trHeight w:val="243"/>
        </w:trPr>
        <w:tc>
          <w:tcPr>
            <w:tcW w:w="1327" w:type="dxa"/>
            <w:tcMar>
              <w:top w:w="0" w:type="dxa"/>
              <w:left w:w="57" w:type="dxa"/>
              <w:bottom w:w="0" w:type="dxa"/>
              <w:right w:w="57" w:type="dxa"/>
            </w:tcMar>
            <w:vAlign w:val="center"/>
            <w:hideMark/>
          </w:tcPr>
          <w:p w14:paraId="5A380866" w14:textId="03537E9E" w:rsidR="00D27EC1" w:rsidRPr="00D13470" w:rsidRDefault="00D27EC1" w:rsidP="00D27EC1">
            <w:pPr>
              <w:rPr>
                <w:sz w:val="22"/>
                <w:szCs w:val="22"/>
              </w:rPr>
            </w:pPr>
            <w:r w:rsidRPr="00D13470">
              <w:rPr>
                <w:color w:val="000000"/>
                <w:sz w:val="22"/>
                <w:szCs w:val="22"/>
                <w:lang w:eastAsia="en-US"/>
              </w:rPr>
              <w:t>20 01 36</w:t>
            </w:r>
            <w:r w:rsidR="00370417" w:rsidRPr="00D13470">
              <w:rPr>
                <w:color w:val="000000"/>
                <w:sz w:val="22"/>
                <w:szCs w:val="22"/>
                <w:lang w:eastAsia="en-US"/>
              </w:rPr>
              <w:t>f</w:t>
            </w:r>
          </w:p>
        </w:tc>
        <w:tc>
          <w:tcPr>
            <w:tcW w:w="1984" w:type="dxa"/>
            <w:tcMar>
              <w:top w:w="0" w:type="dxa"/>
              <w:left w:w="57" w:type="dxa"/>
              <w:bottom w:w="0" w:type="dxa"/>
              <w:right w:w="57" w:type="dxa"/>
            </w:tcMar>
            <w:vAlign w:val="center"/>
            <w:hideMark/>
          </w:tcPr>
          <w:p w14:paraId="32A7239F" w14:textId="55C66634" w:rsidR="00D27EC1" w:rsidRPr="00D13470" w:rsidRDefault="00D27EC1" w:rsidP="00D27EC1">
            <w:pPr>
              <w:rPr>
                <w:sz w:val="22"/>
                <w:szCs w:val="22"/>
              </w:rPr>
            </w:pPr>
            <w:r w:rsidRPr="00D13470">
              <w:rPr>
                <w:color w:val="000000"/>
                <w:sz w:val="22"/>
                <w:szCs w:val="22"/>
                <w:lang w:eastAsia="en-US"/>
              </w:rPr>
              <w:t>Nebenaudojama elektros ir elektroninė įranga, nenurodyta 20 01 21, 20 01 23 ir 20 01 35</w:t>
            </w:r>
          </w:p>
        </w:tc>
        <w:tc>
          <w:tcPr>
            <w:tcW w:w="1701" w:type="dxa"/>
            <w:tcMar>
              <w:top w:w="0" w:type="dxa"/>
              <w:left w:w="57" w:type="dxa"/>
              <w:bottom w:w="0" w:type="dxa"/>
              <w:right w:w="57" w:type="dxa"/>
            </w:tcMar>
            <w:hideMark/>
          </w:tcPr>
          <w:p w14:paraId="510E5A2F" w14:textId="71505C5B" w:rsidR="00D27EC1" w:rsidRPr="00D13470" w:rsidRDefault="00D27EC1" w:rsidP="00D27EC1">
            <w:pPr>
              <w:rPr>
                <w:sz w:val="22"/>
                <w:szCs w:val="22"/>
              </w:rPr>
            </w:pPr>
            <w:r w:rsidRPr="00D13470">
              <w:rPr>
                <w:sz w:val="22"/>
                <w:szCs w:val="22"/>
              </w:rPr>
              <w:t> </w:t>
            </w:r>
            <w:r w:rsidRPr="00D13470">
              <w:rPr>
                <w:color w:val="000000"/>
                <w:sz w:val="22"/>
                <w:szCs w:val="22"/>
                <w:lang w:eastAsia="en-US"/>
              </w:rPr>
              <w:t>Nebenaudojama elektros ir elektroninė įranga, nenurodyta 20 01 21, 20 01 23 ir 20 01 35</w:t>
            </w:r>
          </w:p>
        </w:tc>
        <w:tc>
          <w:tcPr>
            <w:tcW w:w="3065" w:type="dxa"/>
            <w:vMerge/>
            <w:tcMar>
              <w:top w:w="0" w:type="dxa"/>
              <w:left w:w="57" w:type="dxa"/>
              <w:bottom w:w="0" w:type="dxa"/>
              <w:right w:w="57" w:type="dxa"/>
            </w:tcMar>
            <w:vAlign w:val="center"/>
            <w:hideMark/>
          </w:tcPr>
          <w:p w14:paraId="2EA6AB98" w14:textId="0813CCEB" w:rsidR="00D27EC1" w:rsidRPr="00D13470" w:rsidRDefault="00D27EC1" w:rsidP="00D27EC1">
            <w:pPr>
              <w:rPr>
                <w:sz w:val="22"/>
                <w:szCs w:val="22"/>
              </w:rPr>
            </w:pPr>
          </w:p>
        </w:tc>
        <w:tc>
          <w:tcPr>
            <w:tcW w:w="0" w:type="auto"/>
            <w:vMerge/>
            <w:vAlign w:val="center"/>
            <w:hideMark/>
          </w:tcPr>
          <w:p w14:paraId="4B11BCFC" w14:textId="77777777" w:rsidR="00D27EC1" w:rsidRPr="00D13470" w:rsidRDefault="00D27EC1" w:rsidP="00D27EC1">
            <w:pPr>
              <w:rPr>
                <w:sz w:val="22"/>
                <w:szCs w:val="22"/>
              </w:rPr>
            </w:pPr>
          </w:p>
        </w:tc>
        <w:tc>
          <w:tcPr>
            <w:tcW w:w="3116" w:type="dxa"/>
            <w:tcMar>
              <w:top w:w="0" w:type="dxa"/>
              <w:left w:w="108" w:type="dxa"/>
              <w:bottom w:w="0" w:type="dxa"/>
              <w:right w:w="108" w:type="dxa"/>
            </w:tcMar>
            <w:hideMark/>
          </w:tcPr>
          <w:p w14:paraId="3B4AD22A" w14:textId="77777777" w:rsidR="00D27EC1" w:rsidRPr="00D13470" w:rsidRDefault="00D27EC1" w:rsidP="00D27EC1">
            <w:pPr>
              <w:jc w:val="both"/>
              <w:rPr>
                <w:rFonts w:eastAsia="Calibri"/>
                <w:sz w:val="22"/>
                <w:szCs w:val="22"/>
              </w:rPr>
            </w:pPr>
            <w:r w:rsidRPr="00D13470">
              <w:rPr>
                <w:sz w:val="22"/>
                <w:szCs w:val="22"/>
              </w:rPr>
              <w:t> </w:t>
            </w:r>
            <w:r w:rsidRPr="00D13470">
              <w:rPr>
                <w:rFonts w:eastAsia="Calibri"/>
                <w:sz w:val="22"/>
                <w:szCs w:val="22"/>
              </w:rPr>
              <w:t>R3 - Organinių medžiagų, nenaudojamų kaip tirpikliai, perdirbimas ir (arba) atnaujinimas</w:t>
            </w:r>
          </w:p>
          <w:p w14:paraId="406D59D1" w14:textId="77777777" w:rsidR="00D27EC1" w:rsidRPr="00D13470" w:rsidRDefault="00D27EC1" w:rsidP="00D27EC1">
            <w:pPr>
              <w:rPr>
                <w:rFonts w:eastAsia="Calibri"/>
                <w:sz w:val="22"/>
                <w:szCs w:val="22"/>
              </w:rPr>
            </w:pPr>
            <w:r w:rsidRPr="00D13470">
              <w:rPr>
                <w:rFonts w:eastAsia="Calibri"/>
                <w:sz w:val="22"/>
                <w:szCs w:val="22"/>
              </w:rPr>
              <w:t>R4 - Metalų ir metalų junginių perdirbimas ir (arba) atnaujinimas</w:t>
            </w:r>
          </w:p>
          <w:p w14:paraId="3E1B887C" w14:textId="77777777" w:rsidR="00D27EC1" w:rsidRPr="00D13470" w:rsidRDefault="00D27EC1" w:rsidP="00D27EC1">
            <w:pPr>
              <w:rPr>
                <w:rFonts w:eastAsia="Calibri"/>
                <w:sz w:val="22"/>
                <w:szCs w:val="22"/>
              </w:rPr>
            </w:pPr>
            <w:r w:rsidRPr="00D13470">
              <w:rPr>
                <w:rFonts w:eastAsia="Calibri"/>
                <w:sz w:val="22"/>
                <w:szCs w:val="22"/>
              </w:rPr>
              <w:t>R5 - Kitų neorganinių medžiagų perdirbimas ir (arba) atnaujinimas</w:t>
            </w:r>
          </w:p>
          <w:p w14:paraId="028BF66D" w14:textId="414FC38E" w:rsidR="00D27EC1" w:rsidRPr="00D13470" w:rsidRDefault="00D27EC1" w:rsidP="00D27EC1">
            <w:pPr>
              <w:rPr>
                <w:sz w:val="22"/>
                <w:szCs w:val="22"/>
              </w:rPr>
            </w:pPr>
            <w:r w:rsidRPr="00D13470">
              <w:rPr>
                <w:rFonts w:eastAsia="Calibri"/>
                <w:sz w:val="22"/>
                <w:szCs w:val="22"/>
              </w:rPr>
              <w:t>R12 - Atliekų būsenos ar sudėties pakeitimas, prieš vykdant su jomis bet kurią iš R1-R11 veiklų</w:t>
            </w:r>
          </w:p>
        </w:tc>
      </w:tr>
    </w:tbl>
    <w:p w14:paraId="14CA7C29" w14:textId="77777777" w:rsidR="005F73D4" w:rsidRPr="00D13470" w:rsidRDefault="005F73D4" w:rsidP="005F73D4">
      <w:pPr>
        <w:rPr>
          <w:color w:val="000000"/>
          <w:sz w:val="27"/>
          <w:szCs w:val="27"/>
        </w:rPr>
      </w:pPr>
      <w:r w:rsidRPr="00D13470">
        <w:rPr>
          <w:color w:val="000000"/>
          <w:sz w:val="22"/>
          <w:szCs w:val="22"/>
        </w:rPr>
        <w:t> </w:t>
      </w:r>
    </w:p>
    <w:p w14:paraId="2B9D168A" w14:textId="77777777" w:rsidR="00564418" w:rsidRPr="00D13470" w:rsidRDefault="00564418" w:rsidP="00564418">
      <w:pPr>
        <w:rPr>
          <w:sz w:val="22"/>
          <w:szCs w:val="22"/>
        </w:rPr>
      </w:pPr>
    </w:p>
    <w:p w14:paraId="44768692" w14:textId="77777777" w:rsidR="00564418" w:rsidRPr="00D13470" w:rsidRDefault="00564418" w:rsidP="00564418">
      <w:pPr>
        <w:rPr>
          <w:rFonts w:eastAsia="Calibri"/>
          <w:sz w:val="22"/>
          <w:szCs w:val="22"/>
        </w:rPr>
      </w:pPr>
      <w:r w:rsidRPr="00D13470">
        <w:rPr>
          <w:rFonts w:eastAsia="Calibri"/>
          <w:b/>
          <w:sz w:val="22"/>
          <w:szCs w:val="22"/>
        </w:rPr>
        <w:t>24 lentelė</w:t>
      </w:r>
      <w:r w:rsidRPr="00D13470">
        <w:rPr>
          <w:rFonts w:eastAsia="Calibri"/>
          <w:sz w:val="22"/>
          <w:szCs w:val="22"/>
        </w:rPr>
        <w:t>. Numatomos šalinti nepavojingosios atliekos.</w:t>
      </w:r>
    </w:p>
    <w:p w14:paraId="5BC6E180" w14:textId="5522765B" w:rsidR="00564418" w:rsidRPr="00D13470" w:rsidRDefault="00564418" w:rsidP="00564418">
      <w:pPr>
        <w:rPr>
          <w:rFonts w:eastAsia="Calibri"/>
          <w:sz w:val="22"/>
          <w:szCs w:val="22"/>
        </w:rPr>
      </w:pPr>
      <w:r w:rsidRPr="00D13470">
        <w:rPr>
          <w:rFonts w:eastAsia="Calibri"/>
          <w:sz w:val="22"/>
          <w:szCs w:val="22"/>
        </w:rPr>
        <w:t>Įrenginio pavadinimas</w:t>
      </w:r>
      <w:r w:rsidR="00BD57F5" w:rsidRPr="00D13470">
        <w:rPr>
          <w:b/>
          <w:sz w:val="22"/>
          <w:u w:val="single"/>
        </w:rPr>
        <w:t xml:space="preserve"> UAB „Žalvaris“ Panevėžio skyrius</w:t>
      </w:r>
    </w:p>
    <w:p w14:paraId="77C5E315" w14:textId="77777777" w:rsidR="00564418" w:rsidRPr="00D13470" w:rsidRDefault="00564418" w:rsidP="00564418">
      <w:pPr>
        <w:rPr>
          <w:sz w:val="22"/>
          <w:szCs w:val="22"/>
        </w:rPr>
      </w:pPr>
    </w:p>
    <w:p w14:paraId="2CA15433" w14:textId="359E1B61" w:rsidR="00BD57F5" w:rsidRPr="00D13470" w:rsidRDefault="00BD57F5" w:rsidP="00BD57F5">
      <w:pPr>
        <w:rPr>
          <w:rFonts w:eastAsia="Calibri"/>
          <w:sz w:val="22"/>
          <w:szCs w:val="22"/>
        </w:rPr>
      </w:pPr>
      <w:r w:rsidRPr="00D13470">
        <w:rPr>
          <w:sz w:val="22"/>
        </w:rPr>
        <w:t xml:space="preserve">Lentelė nepildoma, nes UAB „Žalvaris“ Panevėžio skyriuje nepavojingosios atliekos nebus šalinamos. </w:t>
      </w:r>
    </w:p>
    <w:p w14:paraId="7BEAE2DE" w14:textId="018361BE" w:rsidR="00BA46D9" w:rsidRPr="00D13470" w:rsidRDefault="00BA46D9">
      <w:pPr>
        <w:spacing w:after="160" w:line="259" w:lineRule="auto"/>
        <w:rPr>
          <w:sz w:val="22"/>
          <w:szCs w:val="22"/>
        </w:rPr>
      </w:pPr>
    </w:p>
    <w:p w14:paraId="69E7E6BD" w14:textId="77777777" w:rsidR="00564418" w:rsidRPr="00D13470" w:rsidRDefault="00564418" w:rsidP="00564418">
      <w:pPr>
        <w:rPr>
          <w:rFonts w:eastAsia="Calibri"/>
          <w:sz w:val="22"/>
          <w:szCs w:val="22"/>
        </w:rPr>
      </w:pPr>
      <w:r w:rsidRPr="00D13470">
        <w:rPr>
          <w:rFonts w:eastAsia="Calibri"/>
          <w:b/>
          <w:sz w:val="22"/>
          <w:szCs w:val="22"/>
        </w:rPr>
        <w:t>25 lentelė</w:t>
      </w:r>
      <w:r w:rsidRPr="00D13470">
        <w:rPr>
          <w:rFonts w:eastAsia="Calibri"/>
          <w:sz w:val="22"/>
          <w:szCs w:val="22"/>
        </w:rPr>
        <w:t>. Numatomos paruošti naudoti ir (ar) šalinti nepavojingosios atliekos.</w:t>
      </w:r>
    </w:p>
    <w:p w14:paraId="008BDF4B" w14:textId="77777777" w:rsidR="00564418" w:rsidRPr="00D13470" w:rsidRDefault="00564418" w:rsidP="00564418">
      <w:pPr>
        <w:rPr>
          <w:sz w:val="22"/>
          <w:szCs w:val="22"/>
        </w:rPr>
      </w:pPr>
    </w:p>
    <w:p w14:paraId="1101F2AD" w14:textId="3984CBA3" w:rsidR="00564418" w:rsidRPr="00D13470" w:rsidRDefault="00564418" w:rsidP="00564418">
      <w:pPr>
        <w:rPr>
          <w:rFonts w:eastAsia="Calibri"/>
          <w:sz w:val="22"/>
          <w:szCs w:val="22"/>
        </w:rPr>
      </w:pPr>
      <w:r w:rsidRPr="00D13470">
        <w:rPr>
          <w:rFonts w:eastAsia="Calibri"/>
          <w:sz w:val="22"/>
          <w:szCs w:val="22"/>
        </w:rPr>
        <w:t>Įrenginio pavadinimas</w:t>
      </w:r>
      <w:r w:rsidR="00BD57F5" w:rsidRPr="00D13470">
        <w:rPr>
          <w:b/>
          <w:sz w:val="22"/>
          <w:u w:val="single"/>
        </w:rPr>
        <w:t xml:space="preserve"> UAB „Žalvaris“ Panevėžio skyrius</w:t>
      </w: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2232"/>
        <w:gridCol w:w="2833"/>
        <w:gridCol w:w="5355"/>
        <w:gridCol w:w="2140"/>
      </w:tblGrid>
      <w:tr w:rsidR="00564418" w:rsidRPr="00D13470" w14:paraId="3A086EC9" w14:textId="77777777" w:rsidTr="00BA46D9">
        <w:trPr>
          <w:cantSplit/>
          <w:trHeight w:val="569"/>
        </w:trPr>
        <w:tc>
          <w:tcPr>
            <w:tcW w:w="2295" w:type="pct"/>
            <w:gridSpan w:val="3"/>
            <w:tcBorders>
              <w:top w:val="single" w:sz="4" w:space="0" w:color="auto"/>
              <w:left w:val="single" w:sz="4" w:space="0" w:color="auto"/>
              <w:bottom w:val="single" w:sz="4" w:space="0" w:color="auto"/>
              <w:right w:val="single" w:sz="4" w:space="0" w:color="auto"/>
            </w:tcBorders>
            <w:hideMark/>
          </w:tcPr>
          <w:p w14:paraId="0D79BF2A" w14:textId="77777777" w:rsidR="00564418" w:rsidRPr="00D13470" w:rsidRDefault="00564418" w:rsidP="00657A35">
            <w:pPr>
              <w:jc w:val="center"/>
              <w:rPr>
                <w:rFonts w:eastAsia="Calibri"/>
                <w:sz w:val="22"/>
                <w:szCs w:val="22"/>
              </w:rPr>
            </w:pPr>
            <w:r w:rsidRPr="00D13470">
              <w:rPr>
                <w:rFonts w:eastAsia="Calibri"/>
                <w:sz w:val="22"/>
                <w:szCs w:val="22"/>
              </w:rPr>
              <w:t>Numatomos paruošti naudoti ir (ar) šalinti atliekos</w:t>
            </w:r>
          </w:p>
        </w:tc>
        <w:tc>
          <w:tcPr>
            <w:tcW w:w="2705" w:type="pct"/>
            <w:gridSpan w:val="2"/>
            <w:tcBorders>
              <w:top w:val="single" w:sz="4" w:space="0" w:color="auto"/>
              <w:left w:val="single" w:sz="4" w:space="0" w:color="auto"/>
              <w:bottom w:val="single" w:sz="4" w:space="0" w:color="auto"/>
              <w:right w:val="single" w:sz="4" w:space="0" w:color="auto"/>
            </w:tcBorders>
            <w:hideMark/>
          </w:tcPr>
          <w:p w14:paraId="12A75F87" w14:textId="77777777" w:rsidR="00564418" w:rsidRPr="00D13470" w:rsidRDefault="00564418" w:rsidP="00657A35">
            <w:pPr>
              <w:jc w:val="center"/>
              <w:rPr>
                <w:rFonts w:eastAsia="Calibri"/>
                <w:sz w:val="22"/>
                <w:szCs w:val="22"/>
              </w:rPr>
            </w:pPr>
            <w:r w:rsidRPr="00D13470">
              <w:rPr>
                <w:rFonts w:eastAsia="Calibri"/>
                <w:sz w:val="22"/>
                <w:szCs w:val="22"/>
              </w:rPr>
              <w:t>Atliekų paruošimas naudoti ir (ar) šalinti</w:t>
            </w:r>
          </w:p>
        </w:tc>
      </w:tr>
      <w:tr w:rsidR="00564418" w:rsidRPr="00D13470" w14:paraId="19355CEA" w14:textId="77777777" w:rsidTr="00BA46D9">
        <w:trPr>
          <w:cantSplit/>
          <w:trHeight w:val="855"/>
        </w:trPr>
        <w:tc>
          <w:tcPr>
            <w:tcW w:w="514" w:type="pct"/>
            <w:tcBorders>
              <w:top w:val="single" w:sz="4" w:space="0" w:color="auto"/>
              <w:left w:val="single" w:sz="4" w:space="0" w:color="auto"/>
              <w:bottom w:val="single" w:sz="4" w:space="0" w:color="auto"/>
              <w:right w:val="single" w:sz="4" w:space="0" w:color="auto"/>
            </w:tcBorders>
            <w:vAlign w:val="center"/>
            <w:hideMark/>
          </w:tcPr>
          <w:p w14:paraId="708EE1B5" w14:textId="77777777" w:rsidR="00564418" w:rsidRPr="00D13470" w:rsidRDefault="00564418" w:rsidP="00657A35">
            <w:pPr>
              <w:jc w:val="center"/>
              <w:rPr>
                <w:rFonts w:eastAsia="Calibri"/>
                <w:sz w:val="22"/>
                <w:szCs w:val="22"/>
                <w:vertAlign w:val="superscript"/>
              </w:rPr>
            </w:pPr>
            <w:r w:rsidRPr="00D13470">
              <w:rPr>
                <w:rFonts w:eastAsia="Calibri"/>
                <w:sz w:val="22"/>
                <w:szCs w:val="22"/>
              </w:rPr>
              <w:t>Kodas</w:t>
            </w:r>
          </w:p>
        </w:tc>
        <w:tc>
          <w:tcPr>
            <w:tcW w:w="756" w:type="pct"/>
            <w:tcBorders>
              <w:top w:val="single" w:sz="4" w:space="0" w:color="auto"/>
              <w:left w:val="single" w:sz="4" w:space="0" w:color="auto"/>
              <w:bottom w:val="single" w:sz="4" w:space="0" w:color="auto"/>
              <w:right w:val="single" w:sz="4" w:space="0" w:color="auto"/>
            </w:tcBorders>
            <w:vAlign w:val="center"/>
            <w:hideMark/>
          </w:tcPr>
          <w:p w14:paraId="3475C641" w14:textId="77777777" w:rsidR="00564418" w:rsidRPr="00D13470" w:rsidRDefault="00564418" w:rsidP="00657A35">
            <w:pPr>
              <w:jc w:val="center"/>
              <w:rPr>
                <w:rFonts w:eastAsia="Calibri"/>
                <w:sz w:val="22"/>
                <w:szCs w:val="22"/>
              </w:rPr>
            </w:pPr>
            <w:r w:rsidRPr="00D13470">
              <w:rPr>
                <w:rFonts w:eastAsia="Calibri"/>
                <w:sz w:val="22"/>
                <w:szCs w:val="22"/>
              </w:rPr>
              <w:t>Pavadinimas</w:t>
            </w:r>
          </w:p>
        </w:tc>
        <w:tc>
          <w:tcPr>
            <w:tcW w:w="1025" w:type="pct"/>
            <w:tcBorders>
              <w:top w:val="single" w:sz="4" w:space="0" w:color="auto"/>
              <w:left w:val="single" w:sz="4" w:space="0" w:color="auto"/>
              <w:bottom w:val="single" w:sz="4" w:space="0" w:color="auto"/>
              <w:right w:val="single" w:sz="4" w:space="0" w:color="auto"/>
            </w:tcBorders>
            <w:vAlign w:val="center"/>
            <w:hideMark/>
          </w:tcPr>
          <w:p w14:paraId="25437BDD" w14:textId="77777777" w:rsidR="00564418" w:rsidRPr="00D13470" w:rsidRDefault="00564418" w:rsidP="00657A35">
            <w:pPr>
              <w:jc w:val="center"/>
              <w:rPr>
                <w:rFonts w:eastAsia="Calibri"/>
                <w:sz w:val="22"/>
                <w:szCs w:val="22"/>
              </w:rPr>
            </w:pPr>
            <w:r w:rsidRPr="00D13470">
              <w:rPr>
                <w:rFonts w:eastAsia="Calibri"/>
                <w:sz w:val="22"/>
                <w:szCs w:val="22"/>
              </w:rPr>
              <w:t>Patikslintas pavadinimas</w:t>
            </w:r>
          </w:p>
        </w:tc>
        <w:tc>
          <w:tcPr>
            <w:tcW w:w="1928" w:type="pct"/>
            <w:tcBorders>
              <w:top w:val="single" w:sz="4" w:space="0" w:color="auto"/>
              <w:left w:val="single" w:sz="4" w:space="0" w:color="auto"/>
              <w:bottom w:val="single" w:sz="4" w:space="0" w:color="auto"/>
              <w:right w:val="single" w:sz="4" w:space="0" w:color="auto"/>
            </w:tcBorders>
            <w:vAlign w:val="center"/>
            <w:hideMark/>
          </w:tcPr>
          <w:p w14:paraId="28F3955E" w14:textId="77777777" w:rsidR="00564418" w:rsidRPr="00D13470" w:rsidRDefault="00564418" w:rsidP="00657A35">
            <w:pPr>
              <w:jc w:val="center"/>
              <w:rPr>
                <w:rFonts w:eastAsia="Calibri"/>
                <w:sz w:val="22"/>
                <w:szCs w:val="22"/>
                <w:vertAlign w:val="superscript"/>
              </w:rPr>
            </w:pPr>
            <w:r w:rsidRPr="00D13470">
              <w:rPr>
                <w:rFonts w:eastAsia="Calibri"/>
                <w:sz w:val="22"/>
                <w:szCs w:val="22"/>
              </w:rPr>
              <w:t xml:space="preserve">Atliekos paruošimo naudoti ir (ar) šalinti veiklos kodas (D8, D9, D13, D14, R12, S5) </w:t>
            </w:r>
          </w:p>
        </w:tc>
        <w:tc>
          <w:tcPr>
            <w:tcW w:w="777" w:type="pct"/>
            <w:tcBorders>
              <w:top w:val="single" w:sz="4" w:space="0" w:color="auto"/>
              <w:left w:val="single" w:sz="4" w:space="0" w:color="auto"/>
              <w:bottom w:val="single" w:sz="4" w:space="0" w:color="auto"/>
              <w:right w:val="single" w:sz="4" w:space="0" w:color="auto"/>
            </w:tcBorders>
            <w:vAlign w:val="center"/>
            <w:hideMark/>
          </w:tcPr>
          <w:p w14:paraId="23B606F3" w14:textId="77777777" w:rsidR="00564418" w:rsidRPr="00D13470" w:rsidRDefault="00564418" w:rsidP="00657A35">
            <w:pPr>
              <w:jc w:val="center"/>
              <w:rPr>
                <w:rFonts w:eastAsia="Calibri"/>
                <w:sz w:val="22"/>
                <w:szCs w:val="22"/>
              </w:rPr>
            </w:pPr>
            <w:r w:rsidRPr="00D13470">
              <w:rPr>
                <w:rFonts w:eastAsia="Calibri"/>
                <w:sz w:val="22"/>
                <w:szCs w:val="22"/>
              </w:rPr>
              <w:t>Projektinis įrenginio pajėgumas, t/m.</w:t>
            </w:r>
          </w:p>
        </w:tc>
      </w:tr>
      <w:tr w:rsidR="00564418" w:rsidRPr="00D13470" w14:paraId="30692177" w14:textId="77777777" w:rsidTr="00BA46D9">
        <w:trPr>
          <w:cantSplit/>
          <w:trHeight w:hRule="exact" w:val="284"/>
        </w:trPr>
        <w:tc>
          <w:tcPr>
            <w:tcW w:w="514" w:type="pct"/>
            <w:tcBorders>
              <w:top w:val="single" w:sz="4" w:space="0" w:color="auto"/>
              <w:left w:val="single" w:sz="4" w:space="0" w:color="auto"/>
              <w:bottom w:val="single" w:sz="4" w:space="0" w:color="auto"/>
              <w:right w:val="single" w:sz="4" w:space="0" w:color="auto"/>
            </w:tcBorders>
            <w:vAlign w:val="center"/>
            <w:hideMark/>
          </w:tcPr>
          <w:p w14:paraId="2F3A3F2C" w14:textId="77777777" w:rsidR="00564418" w:rsidRPr="00D13470" w:rsidRDefault="00564418" w:rsidP="00657A35">
            <w:pPr>
              <w:jc w:val="center"/>
              <w:rPr>
                <w:rFonts w:eastAsia="Calibri"/>
                <w:sz w:val="22"/>
                <w:szCs w:val="22"/>
              </w:rPr>
            </w:pPr>
            <w:r w:rsidRPr="00D13470">
              <w:rPr>
                <w:rFonts w:eastAsia="Calibri"/>
                <w:sz w:val="22"/>
                <w:szCs w:val="22"/>
              </w:rPr>
              <w:t>1</w:t>
            </w:r>
          </w:p>
        </w:tc>
        <w:tc>
          <w:tcPr>
            <w:tcW w:w="756" w:type="pct"/>
            <w:tcBorders>
              <w:top w:val="single" w:sz="4" w:space="0" w:color="auto"/>
              <w:left w:val="single" w:sz="4" w:space="0" w:color="auto"/>
              <w:bottom w:val="single" w:sz="4" w:space="0" w:color="auto"/>
              <w:right w:val="single" w:sz="4" w:space="0" w:color="auto"/>
            </w:tcBorders>
            <w:vAlign w:val="center"/>
            <w:hideMark/>
          </w:tcPr>
          <w:p w14:paraId="68963D5E" w14:textId="77777777" w:rsidR="00564418" w:rsidRPr="00D13470" w:rsidRDefault="00564418" w:rsidP="00657A35">
            <w:pPr>
              <w:jc w:val="center"/>
              <w:rPr>
                <w:rFonts w:eastAsia="Calibri"/>
                <w:sz w:val="22"/>
                <w:szCs w:val="22"/>
              </w:rPr>
            </w:pPr>
            <w:r w:rsidRPr="00D13470">
              <w:rPr>
                <w:rFonts w:eastAsia="Calibri"/>
                <w:sz w:val="22"/>
                <w:szCs w:val="22"/>
              </w:rPr>
              <w:t>2</w:t>
            </w:r>
          </w:p>
        </w:tc>
        <w:tc>
          <w:tcPr>
            <w:tcW w:w="1025" w:type="pct"/>
            <w:tcBorders>
              <w:top w:val="single" w:sz="4" w:space="0" w:color="auto"/>
              <w:left w:val="single" w:sz="4" w:space="0" w:color="auto"/>
              <w:bottom w:val="single" w:sz="4" w:space="0" w:color="auto"/>
              <w:right w:val="single" w:sz="4" w:space="0" w:color="auto"/>
            </w:tcBorders>
            <w:vAlign w:val="center"/>
            <w:hideMark/>
          </w:tcPr>
          <w:p w14:paraId="66BD3CCD" w14:textId="77777777" w:rsidR="00564418" w:rsidRPr="00D13470" w:rsidRDefault="00564418" w:rsidP="00657A35">
            <w:pPr>
              <w:jc w:val="center"/>
              <w:rPr>
                <w:rFonts w:eastAsia="Calibri"/>
                <w:sz w:val="22"/>
                <w:szCs w:val="22"/>
              </w:rPr>
            </w:pPr>
            <w:r w:rsidRPr="00D13470">
              <w:rPr>
                <w:rFonts w:eastAsia="Calibri"/>
                <w:sz w:val="22"/>
                <w:szCs w:val="22"/>
              </w:rPr>
              <w:t>3</w:t>
            </w:r>
          </w:p>
        </w:tc>
        <w:tc>
          <w:tcPr>
            <w:tcW w:w="1928" w:type="pct"/>
            <w:tcBorders>
              <w:top w:val="single" w:sz="4" w:space="0" w:color="auto"/>
              <w:left w:val="single" w:sz="4" w:space="0" w:color="auto"/>
              <w:bottom w:val="single" w:sz="4" w:space="0" w:color="auto"/>
              <w:right w:val="single" w:sz="4" w:space="0" w:color="auto"/>
            </w:tcBorders>
            <w:vAlign w:val="center"/>
            <w:hideMark/>
          </w:tcPr>
          <w:p w14:paraId="04D275C5" w14:textId="77777777" w:rsidR="00564418" w:rsidRPr="00D13470" w:rsidRDefault="00564418" w:rsidP="00657A35">
            <w:pPr>
              <w:jc w:val="center"/>
              <w:rPr>
                <w:rFonts w:eastAsia="Calibri"/>
                <w:sz w:val="22"/>
                <w:szCs w:val="22"/>
              </w:rPr>
            </w:pPr>
            <w:r w:rsidRPr="00D13470">
              <w:rPr>
                <w:rFonts w:eastAsia="Calibri"/>
                <w:sz w:val="22"/>
                <w:szCs w:val="22"/>
              </w:rPr>
              <w:t>4</w:t>
            </w:r>
          </w:p>
        </w:tc>
        <w:tc>
          <w:tcPr>
            <w:tcW w:w="777" w:type="pct"/>
            <w:tcBorders>
              <w:top w:val="single" w:sz="4" w:space="0" w:color="auto"/>
              <w:left w:val="single" w:sz="4" w:space="0" w:color="auto"/>
              <w:bottom w:val="single" w:sz="4" w:space="0" w:color="auto"/>
              <w:right w:val="single" w:sz="4" w:space="0" w:color="auto"/>
            </w:tcBorders>
            <w:vAlign w:val="center"/>
            <w:hideMark/>
          </w:tcPr>
          <w:p w14:paraId="18FCAC42" w14:textId="77777777" w:rsidR="00564418" w:rsidRPr="00D13470" w:rsidRDefault="00564418" w:rsidP="00657A35">
            <w:pPr>
              <w:jc w:val="center"/>
              <w:rPr>
                <w:rFonts w:eastAsia="Calibri"/>
                <w:sz w:val="22"/>
                <w:szCs w:val="22"/>
              </w:rPr>
            </w:pPr>
            <w:r w:rsidRPr="00D13470">
              <w:rPr>
                <w:rFonts w:eastAsia="Calibri"/>
                <w:sz w:val="22"/>
                <w:szCs w:val="22"/>
              </w:rPr>
              <w:t>5</w:t>
            </w:r>
          </w:p>
        </w:tc>
      </w:tr>
      <w:tr w:rsidR="00832AE3" w:rsidRPr="00D13470" w14:paraId="39508B75" w14:textId="77777777" w:rsidTr="0029116F">
        <w:trPr>
          <w:cantSplit/>
          <w:trHeight w:val="181"/>
        </w:trPr>
        <w:tc>
          <w:tcPr>
            <w:tcW w:w="514" w:type="pct"/>
            <w:tcBorders>
              <w:top w:val="single" w:sz="4" w:space="0" w:color="auto"/>
              <w:left w:val="single" w:sz="4" w:space="0" w:color="auto"/>
              <w:bottom w:val="single" w:sz="4" w:space="0" w:color="auto"/>
              <w:right w:val="single" w:sz="4" w:space="0" w:color="auto"/>
            </w:tcBorders>
            <w:vAlign w:val="center"/>
          </w:tcPr>
          <w:p w14:paraId="4C35A2A1" w14:textId="082D4A18" w:rsidR="00832AE3" w:rsidRPr="00D13470" w:rsidRDefault="00832AE3" w:rsidP="0029116F">
            <w:pPr>
              <w:jc w:val="both"/>
              <w:rPr>
                <w:rFonts w:eastAsia="Calibri"/>
                <w:sz w:val="22"/>
                <w:szCs w:val="22"/>
              </w:rPr>
            </w:pPr>
            <w:r w:rsidRPr="00D13470">
              <w:rPr>
                <w:color w:val="000000"/>
                <w:sz w:val="22"/>
                <w:szCs w:val="22"/>
                <w:lang w:eastAsia="en-US"/>
              </w:rPr>
              <w:t>02 01 04</w:t>
            </w:r>
          </w:p>
        </w:tc>
        <w:tc>
          <w:tcPr>
            <w:tcW w:w="756" w:type="pct"/>
            <w:tcBorders>
              <w:top w:val="single" w:sz="4" w:space="0" w:color="auto"/>
              <w:left w:val="single" w:sz="4" w:space="0" w:color="auto"/>
              <w:bottom w:val="single" w:sz="4" w:space="0" w:color="auto"/>
              <w:right w:val="single" w:sz="4" w:space="0" w:color="auto"/>
            </w:tcBorders>
            <w:vAlign w:val="center"/>
          </w:tcPr>
          <w:p w14:paraId="40ACD082" w14:textId="4C8040ED" w:rsidR="00832AE3" w:rsidRPr="00D13470" w:rsidRDefault="00832AE3" w:rsidP="0029116F">
            <w:pPr>
              <w:jc w:val="both"/>
              <w:rPr>
                <w:rFonts w:eastAsia="Calibri"/>
                <w:sz w:val="22"/>
                <w:szCs w:val="22"/>
              </w:rPr>
            </w:pPr>
            <w:r w:rsidRPr="00D13470">
              <w:rPr>
                <w:color w:val="000000"/>
                <w:sz w:val="22"/>
                <w:szCs w:val="22"/>
                <w:lang w:eastAsia="en-US"/>
              </w:rPr>
              <w:t>Plastikų atliekos</w:t>
            </w:r>
          </w:p>
        </w:tc>
        <w:tc>
          <w:tcPr>
            <w:tcW w:w="1025" w:type="pct"/>
            <w:tcBorders>
              <w:top w:val="single" w:sz="4" w:space="0" w:color="auto"/>
              <w:left w:val="single" w:sz="4" w:space="0" w:color="auto"/>
              <w:bottom w:val="single" w:sz="4" w:space="0" w:color="auto"/>
              <w:right w:val="single" w:sz="4" w:space="0" w:color="auto"/>
            </w:tcBorders>
            <w:vAlign w:val="center"/>
          </w:tcPr>
          <w:p w14:paraId="40C7D2C9" w14:textId="58EB3A11" w:rsidR="00832AE3" w:rsidRPr="00D13470" w:rsidRDefault="00832AE3" w:rsidP="0029116F">
            <w:pPr>
              <w:jc w:val="both"/>
              <w:rPr>
                <w:rFonts w:eastAsia="Calibri"/>
                <w:sz w:val="22"/>
                <w:szCs w:val="22"/>
              </w:rPr>
            </w:pPr>
            <w:r w:rsidRPr="00D13470">
              <w:rPr>
                <w:color w:val="000000"/>
                <w:sz w:val="22"/>
                <w:szCs w:val="22"/>
                <w:lang w:eastAsia="en-US"/>
              </w:rPr>
              <w:t>Plastikų atliekos</w:t>
            </w:r>
          </w:p>
        </w:tc>
        <w:tc>
          <w:tcPr>
            <w:tcW w:w="1928" w:type="pct"/>
            <w:tcBorders>
              <w:top w:val="single" w:sz="4" w:space="0" w:color="auto"/>
              <w:left w:val="single" w:sz="4" w:space="0" w:color="auto"/>
              <w:bottom w:val="single" w:sz="4" w:space="0" w:color="auto"/>
              <w:right w:val="single" w:sz="4" w:space="0" w:color="auto"/>
            </w:tcBorders>
            <w:vAlign w:val="center"/>
          </w:tcPr>
          <w:p w14:paraId="3EF30B85"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CEE2E67" w14:textId="5CE99E9B" w:rsidR="00832AE3" w:rsidRPr="00D13470" w:rsidRDefault="00832AE3" w:rsidP="0029116F">
            <w:pPr>
              <w:snapToGrid w:val="0"/>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val="restart"/>
            <w:tcBorders>
              <w:top w:val="single" w:sz="4" w:space="0" w:color="auto"/>
              <w:left w:val="single" w:sz="4" w:space="0" w:color="auto"/>
              <w:right w:val="single" w:sz="4" w:space="0" w:color="auto"/>
            </w:tcBorders>
            <w:vAlign w:val="center"/>
          </w:tcPr>
          <w:p w14:paraId="687706E6" w14:textId="7B9FAB5B" w:rsidR="00832AE3" w:rsidRPr="00D13470" w:rsidRDefault="00832AE3" w:rsidP="00C60E9F">
            <w:pPr>
              <w:jc w:val="center"/>
              <w:rPr>
                <w:rFonts w:eastAsia="Calibri"/>
                <w:sz w:val="22"/>
                <w:szCs w:val="22"/>
              </w:rPr>
            </w:pPr>
            <w:r w:rsidRPr="00D13470">
              <w:rPr>
                <w:rFonts w:eastAsia="Calibri"/>
                <w:sz w:val="22"/>
                <w:szCs w:val="22"/>
              </w:rPr>
              <w:t>7087</w:t>
            </w:r>
          </w:p>
        </w:tc>
      </w:tr>
      <w:tr w:rsidR="00832AE3" w:rsidRPr="00D13470" w14:paraId="3FB761FA" w14:textId="77777777" w:rsidTr="0029116F">
        <w:trPr>
          <w:cantSplit/>
          <w:trHeight w:val="271"/>
        </w:trPr>
        <w:tc>
          <w:tcPr>
            <w:tcW w:w="514" w:type="pct"/>
            <w:tcBorders>
              <w:top w:val="single" w:sz="4" w:space="0" w:color="auto"/>
              <w:left w:val="single" w:sz="4" w:space="0" w:color="auto"/>
              <w:bottom w:val="single" w:sz="4" w:space="0" w:color="auto"/>
              <w:right w:val="single" w:sz="4" w:space="0" w:color="auto"/>
            </w:tcBorders>
            <w:vAlign w:val="center"/>
          </w:tcPr>
          <w:p w14:paraId="6202E28A" w14:textId="6F47A580" w:rsidR="00832AE3" w:rsidRPr="00D13470" w:rsidRDefault="00832AE3" w:rsidP="0029116F">
            <w:pPr>
              <w:jc w:val="both"/>
              <w:rPr>
                <w:rFonts w:eastAsia="Calibri"/>
                <w:sz w:val="22"/>
                <w:szCs w:val="22"/>
              </w:rPr>
            </w:pPr>
            <w:r w:rsidRPr="00D13470">
              <w:rPr>
                <w:color w:val="000000"/>
                <w:sz w:val="22"/>
                <w:szCs w:val="22"/>
                <w:lang w:eastAsia="en-US"/>
              </w:rPr>
              <w:t>16 01 19</w:t>
            </w:r>
          </w:p>
        </w:tc>
        <w:tc>
          <w:tcPr>
            <w:tcW w:w="756" w:type="pct"/>
            <w:tcBorders>
              <w:top w:val="single" w:sz="4" w:space="0" w:color="auto"/>
              <w:left w:val="single" w:sz="4" w:space="0" w:color="auto"/>
              <w:bottom w:val="single" w:sz="4" w:space="0" w:color="auto"/>
              <w:right w:val="single" w:sz="4" w:space="0" w:color="auto"/>
            </w:tcBorders>
            <w:vAlign w:val="center"/>
          </w:tcPr>
          <w:p w14:paraId="23B9BC93" w14:textId="2AA524CD" w:rsidR="00832AE3" w:rsidRPr="00D13470" w:rsidRDefault="00832AE3" w:rsidP="0029116F">
            <w:pPr>
              <w:jc w:val="both"/>
              <w:rPr>
                <w:rFonts w:eastAsia="Calibri"/>
                <w:sz w:val="22"/>
                <w:szCs w:val="22"/>
              </w:rPr>
            </w:pPr>
            <w:r w:rsidRPr="00D13470">
              <w:rPr>
                <w:color w:val="000000"/>
                <w:sz w:val="22"/>
                <w:szCs w:val="22"/>
                <w:lang w:eastAsia="en-US"/>
              </w:rPr>
              <w:t>Plastikai</w:t>
            </w:r>
          </w:p>
        </w:tc>
        <w:tc>
          <w:tcPr>
            <w:tcW w:w="1025" w:type="pct"/>
            <w:tcBorders>
              <w:top w:val="single" w:sz="4" w:space="0" w:color="auto"/>
              <w:left w:val="single" w:sz="4" w:space="0" w:color="auto"/>
              <w:bottom w:val="single" w:sz="4" w:space="0" w:color="auto"/>
              <w:right w:val="single" w:sz="4" w:space="0" w:color="auto"/>
            </w:tcBorders>
            <w:vAlign w:val="center"/>
          </w:tcPr>
          <w:p w14:paraId="27841138" w14:textId="531F85BA" w:rsidR="00832AE3" w:rsidRPr="00D13470" w:rsidRDefault="00832AE3" w:rsidP="0029116F">
            <w:pPr>
              <w:jc w:val="both"/>
              <w:rPr>
                <w:rFonts w:eastAsia="Calibri"/>
                <w:sz w:val="22"/>
                <w:szCs w:val="22"/>
              </w:rPr>
            </w:pPr>
            <w:r w:rsidRPr="00D13470">
              <w:rPr>
                <w:color w:val="000000"/>
                <w:sz w:val="22"/>
                <w:szCs w:val="22"/>
                <w:lang w:eastAsia="en-US"/>
              </w:rPr>
              <w:t>Plastikai</w:t>
            </w:r>
          </w:p>
        </w:tc>
        <w:tc>
          <w:tcPr>
            <w:tcW w:w="1928" w:type="pct"/>
            <w:tcBorders>
              <w:top w:val="single" w:sz="4" w:space="0" w:color="auto"/>
              <w:left w:val="single" w:sz="4" w:space="0" w:color="auto"/>
              <w:bottom w:val="single" w:sz="4" w:space="0" w:color="auto"/>
              <w:right w:val="single" w:sz="4" w:space="0" w:color="auto"/>
            </w:tcBorders>
            <w:vAlign w:val="center"/>
          </w:tcPr>
          <w:p w14:paraId="62CC66B8"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0956591" w14:textId="568D8240"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E662572" w14:textId="77777777" w:rsidR="00832AE3" w:rsidRPr="00D13470" w:rsidRDefault="00832AE3" w:rsidP="00C60E9F">
            <w:pPr>
              <w:rPr>
                <w:rFonts w:eastAsia="Calibri"/>
                <w:sz w:val="22"/>
                <w:szCs w:val="22"/>
              </w:rPr>
            </w:pPr>
          </w:p>
        </w:tc>
      </w:tr>
      <w:tr w:rsidR="00832AE3" w:rsidRPr="00D13470" w14:paraId="3F92822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9368C4F" w14:textId="1C818559" w:rsidR="00832AE3" w:rsidRPr="00D13470" w:rsidRDefault="00832AE3" w:rsidP="0029116F">
            <w:pPr>
              <w:jc w:val="both"/>
              <w:rPr>
                <w:rFonts w:eastAsia="Calibri"/>
                <w:sz w:val="22"/>
                <w:szCs w:val="22"/>
              </w:rPr>
            </w:pPr>
            <w:r w:rsidRPr="00D13470">
              <w:rPr>
                <w:color w:val="000000"/>
                <w:sz w:val="22"/>
                <w:szCs w:val="22"/>
                <w:lang w:eastAsia="en-US"/>
              </w:rPr>
              <w:t>17 02 03</w:t>
            </w:r>
          </w:p>
        </w:tc>
        <w:tc>
          <w:tcPr>
            <w:tcW w:w="756" w:type="pct"/>
            <w:tcBorders>
              <w:top w:val="single" w:sz="4" w:space="0" w:color="auto"/>
              <w:left w:val="single" w:sz="4" w:space="0" w:color="auto"/>
              <w:bottom w:val="single" w:sz="4" w:space="0" w:color="auto"/>
              <w:right w:val="single" w:sz="4" w:space="0" w:color="auto"/>
            </w:tcBorders>
            <w:vAlign w:val="center"/>
          </w:tcPr>
          <w:p w14:paraId="3CB1A065" w14:textId="2FE555A4" w:rsidR="00832AE3" w:rsidRPr="00D13470" w:rsidRDefault="00832AE3" w:rsidP="0029116F">
            <w:pPr>
              <w:jc w:val="both"/>
              <w:rPr>
                <w:rFonts w:eastAsia="Calibri"/>
                <w:sz w:val="22"/>
                <w:szCs w:val="22"/>
              </w:rPr>
            </w:pPr>
            <w:r w:rsidRPr="00D13470">
              <w:rPr>
                <w:color w:val="000000"/>
                <w:sz w:val="22"/>
                <w:szCs w:val="22"/>
                <w:lang w:eastAsia="en-US"/>
              </w:rPr>
              <w:t>Plastikas</w:t>
            </w:r>
          </w:p>
        </w:tc>
        <w:tc>
          <w:tcPr>
            <w:tcW w:w="1025" w:type="pct"/>
            <w:tcBorders>
              <w:top w:val="single" w:sz="4" w:space="0" w:color="auto"/>
              <w:left w:val="single" w:sz="4" w:space="0" w:color="auto"/>
              <w:bottom w:val="single" w:sz="4" w:space="0" w:color="auto"/>
              <w:right w:val="single" w:sz="4" w:space="0" w:color="auto"/>
            </w:tcBorders>
            <w:vAlign w:val="center"/>
          </w:tcPr>
          <w:p w14:paraId="0563198A" w14:textId="7B5A0B74" w:rsidR="00832AE3" w:rsidRPr="00D13470" w:rsidRDefault="00832AE3" w:rsidP="0029116F">
            <w:pPr>
              <w:jc w:val="both"/>
              <w:rPr>
                <w:rFonts w:eastAsia="Calibri"/>
                <w:sz w:val="22"/>
                <w:szCs w:val="22"/>
              </w:rPr>
            </w:pPr>
            <w:r w:rsidRPr="00D13470">
              <w:rPr>
                <w:color w:val="000000"/>
                <w:sz w:val="22"/>
                <w:szCs w:val="22"/>
                <w:lang w:eastAsia="en-US"/>
              </w:rPr>
              <w:t>Plastikas</w:t>
            </w:r>
          </w:p>
        </w:tc>
        <w:tc>
          <w:tcPr>
            <w:tcW w:w="1928" w:type="pct"/>
            <w:tcBorders>
              <w:top w:val="single" w:sz="4" w:space="0" w:color="auto"/>
              <w:left w:val="single" w:sz="4" w:space="0" w:color="auto"/>
              <w:bottom w:val="single" w:sz="4" w:space="0" w:color="auto"/>
              <w:right w:val="single" w:sz="4" w:space="0" w:color="auto"/>
            </w:tcBorders>
            <w:vAlign w:val="center"/>
          </w:tcPr>
          <w:p w14:paraId="0DCAB030"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5D76440" w14:textId="33D5DA3C"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32DD007" w14:textId="77777777" w:rsidR="00832AE3" w:rsidRPr="00D13470" w:rsidRDefault="00832AE3" w:rsidP="00C60E9F">
            <w:pPr>
              <w:rPr>
                <w:rFonts w:eastAsia="Calibri"/>
                <w:sz w:val="22"/>
                <w:szCs w:val="22"/>
              </w:rPr>
            </w:pPr>
          </w:p>
        </w:tc>
      </w:tr>
      <w:tr w:rsidR="00832AE3" w:rsidRPr="00D13470" w14:paraId="1B02462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99D616B" w14:textId="0C1331CC" w:rsidR="00832AE3" w:rsidRPr="00D13470" w:rsidRDefault="00832AE3" w:rsidP="0029116F">
            <w:pPr>
              <w:jc w:val="both"/>
              <w:rPr>
                <w:color w:val="000000"/>
                <w:sz w:val="22"/>
                <w:szCs w:val="22"/>
                <w:lang w:eastAsia="en-US"/>
              </w:rPr>
            </w:pPr>
            <w:r w:rsidRPr="00D13470">
              <w:rPr>
                <w:color w:val="000000"/>
                <w:sz w:val="22"/>
                <w:szCs w:val="22"/>
                <w:lang w:eastAsia="en-US"/>
              </w:rPr>
              <w:t>19 12 04</w:t>
            </w:r>
          </w:p>
        </w:tc>
        <w:tc>
          <w:tcPr>
            <w:tcW w:w="756" w:type="pct"/>
            <w:tcBorders>
              <w:top w:val="single" w:sz="4" w:space="0" w:color="auto"/>
              <w:left w:val="single" w:sz="4" w:space="0" w:color="auto"/>
              <w:bottom w:val="single" w:sz="4" w:space="0" w:color="auto"/>
              <w:right w:val="single" w:sz="4" w:space="0" w:color="auto"/>
            </w:tcBorders>
            <w:vAlign w:val="center"/>
          </w:tcPr>
          <w:p w14:paraId="45AF020A" w14:textId="576A21F2" w:rsidR="00832AE3" w:rsidRPr="00D13470" w:rsidRDefault="00832AE3" w:rsidP="0029116F">
            <w:pPr>
              <w:jc w:val="both"/>
              <w:rPr>
                <w:color w:val="000000"/>
                <w:sz w:val="22"/>
                <w:szCs w:val="22"/>
                <w:lang w:eastAsia="en-US"/>
              </w:rPr>
            </w:pPr>
            <w:r w:rsidRPr="00D13470">
              <w:rPr>
                <w:color w:val="000000"/>
                <w:sz w:val="22"/>
                <w:szCs w:val="22"/>
                <w:lang w:eastAsia="en-US"/>
              </w:rPr>
              <w:t>Plastikai ir guma</w:t>
            </w:r>
          </w:p>
        </w:tc>
        <w:tc>
          <w:tcPr>
            <w:tcW w:w="1025" w:type="pct"/>
            <w:tcBorders>
              <w:top w:val="single" w:sz="4" w:space="0" w:color="auto"/>
              <w:left w:val="single" w:sz="4" w:space="0" w:color="auto"/>
              <w:bottom w:val="single" w:sz="4" w:space="0" w:color="auto"/>
              <w:right w:val="single" w:sz="4" w:space="0" w:color="auto"/>
            </w:tcBorders>
            <w:vAlign w:val="center"/>
          </w:tcPr>
          <w:p w14:paraId="65EE0E00" w14:textId="48766E01" w:rsidR="00832AE3" w:rsidRPr="00D13470" w:rsidRDefault="00832AE3" w:rsidP="0029116F">
            <w:pPr>
              <w:jc w:val="both"/>
              <w:rPr>
                <w:rFonts w:eastAsia="Calibri"/>
                <w:sz w:val="22"/>
                <w:szCs w:val="22"/>
              </w:rPr>
            </w:pPr>
            <w:r w:rsidRPr="00D13470">
              <w:rPr>
                <w:color w:val="000000"/>
                <w:sz w:val="22"/>
                <w:szCs w:val="22"/>
                <w:lang w:eastAsia="en-US"/>
              </w:rPr>
              <w:t>Plastikai ir guma</w:t>
            </w:r>
          </w:p>
        </w:tc>
        <w:tc>
          <w:tcPr>
            <w:tcW w:w="1928" w:type="pct"/>
            <w:tcBorders>
              <w:top w:val="single" w:sz="4" w:space="0" w:color="auto"/>
              <w:left w:val="single" w:sz="4" w:space="0" w:color="auto"/>
              <w:bottom w:val="single" w:sz="4" w:space="0" w:color="auto"/>
              <w:right w:val="single" w:sz="4" w:space="0" w:color="auto"/>
            </w:tcBorders>
            <w:vAlign w:val="center"/>
          </w:tcPr>
          <w:p w14:paraId="2E21FD80"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89C0411" w14:textId="6906D8D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454F9DD" w14:textId="77777777" w:rsidR="00832AE3" w:rsidRPr="00D13470" w:rsidRDefault="00832AE3" w:rsidP="00C60E9F">
            <w:pPr>
              <w:rPr>
                <w:rFonts w:eastAsia="Calibri"/>
                <w:sz w:val="22"/>
                <w:szCs w:val="22"/>
              </w:rPr>
            </w:pPr>
          </w:p>
        </w:tc>
      </w:tr>
      <w:tr w:rsidR="00832AE3" w:rsidRPr="00D13470" w14:paraId="6506689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226E807" w14:textId="1DA51BA8" w:rsidR="00832AE3" w:rsidRPr="00D13470" w:rsidRDefault="00832AE3" w:rsidP="0029116F">
            <w:pPr>
              <w:jc w:val="both"/>
              <w:rPr>
                <w:color w:val="000000"/>
                <w:sz w:val="22"/>
                <w:szCs w:val="22"/>
                <w:lang w:eastAsia="en-US"/>
              </w:rPr>
            </w:pPr>
            <w:r w:rsidRPr="00D13470">
              <w:rPr>
                <w:color w:val="000000"/>
                <w:sz w:val="22"/>
                <w:szCs w:val="22"/>
                <w:lang w:eastAsia="en-US"/>
              </w:rPr>
              <w:t>20 01 39</w:t>
            </w:r>
          </w:p>
        </w:tc>
        <w:tc>
          <w:tcPr>
            <w:tcW w:w="756" w:type="pct"/>
            <w:tcBorders>
              <w:top w:val="single" w:sz="4" w:space="0" w:color="auto"/>
              <w:left w:val="single" w:sz="4" w:space="0" w:color="auto"/>
              <w:bottom w:val="single" w:sz="4" w:space="0" w:color="auto"/>
              <w:right w:val="single" w:sz="4" w:space="0" w:color="auto"/>
            </w:tcBorders>
            <w:vAlign w:val="center"/>
          </w:tcPr>
          <w:p w14:paraId="19A014FC" w14:textId="6222AE3B" w:rsidR="00832AE3" w:rsidRPr="00D13470" w:rsidRDefault="00832AE3" w:rsidP="0029116F">
            <w:pPr>
              <w:jc w:val="both"/>
              <w:rPr>
                <w:color w:val="000000"/>
                <w:sz w:val="22"/>
                <w:szCs w:val="22"/>
                <w:lang w:eastAsia="en-US"/>
              </w:rPr>
            </w:pPr>
            <w:r w:rsidRPr="00D13470">
              <w:rPr>
                <w:color w:val="000000"/>
                <w:sz w:val="22"/>
                <w:szCs w:val="22"/>
                <w:lang w:eastAsia="en-US"/>
              </w:rPr>
              <w:t>Plastikai</w:t>
            </w:r>
          </w:p>
        </w:tc>
        <w:tc>
          <w:tcPr>
            <w:tcW w:w="1025" w:type="pct"/>
            <w:tcBorders>
              <w:top w:val="single" w:sz="4" w:space="0" w:color="auto"/>
              <w:left w:val="single" w:sz="4" w:space="0" w:color="auto"/>
              <w:bottom w:val="single" w:sz="4" w:space="0" w:color="auto"/>
              <w:right w:val="single" w:sz="4" w:space="0" w:color="auto"/>
            </w:tcBorders>
            <w:vAlign w:val="center"/>
          </w:tcPr>
          <w:p w14:paraId="2D51C31E" w14:textId="026708CA" w:rsidR="00832AE3" w:rsidRPr="00D13470" w:rsidRDefault="00832AE3" w:rsidP="0029116F">
            <w:pPr>
              <w:jc w:val="both"/>
              <w:rPr>
                <w:rFonts w:eastAsia="Calibri"/>
                <w:sz w:val="22"/>
                <w:szCs w:val="22"/>
              </w:rPr>
            </w:pPr>
            <w:r w:rsidRPr="00D13470">
              <w:rPr>
                <w:color w:val="000000"/>
                <w:sz w:val="22"/>
                <w:szCs w:val="22"/>
                <w:lang w:eastAsia="en-US"/>
              </w:rPr>
              <w:t>Plastikai</w:t>
            </w:r>
          </w:p>
        </w:tc>
        <w:tc>
          <w:tcPr>
            <w:tcW w:w="1928" w:type="pct"/>
            <w:tcBorders>
              <w:top w:val="single" w:sz="4" w:space="0" w:color="auto"/>
              <w:left w:val="single" w:sz="4" w:space="0" w:color="auto"/>
              <w:bottom w:val="single" w:sz="4" w:space="0" w:color="auto"/>
              <w:right w:val="single" w:sz="4" w:space="0" w:color="auto"/>
            </w:tcBorders>
            <w:vAlign w:val="center"/>
          </w:tcPr>
          <w:p w14:paraId="46B9729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4B718E3" w14:textId="536D02EF"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F427EC6" w14:textId="77777777" w:rsidR="00832AE3" w:rsidRPr="00D13470" w:rsidRDefault="00832AE3" w:rsidP="00C60E9F">
            <w:pPr>
              <w:rPr>
                <w:rFonts w:eastAsia="Calibri"/>
                <w:sz w:val="22"/>
                <w:szCs w:val="22"/>
              </w:rPr>
            </w:pPr>
          </w:p>
        </w:tc>
      </w:tr>
      <w:tr w:rsidR="00832AE3" w:rsidRPr="00D13470" w14:paraId="543E484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E75E21F" w14:textId="620CE5B1" w:rsidR="00832AE3" w:rsidRPr="00D13470" w:rsidRDefault="00832AE3" w:rsidP="0029116F">
            <w:pPr>
              <w:jc w:val="both"/>
              <w:rPr>
                <w:color w:val="000000"/>
                <w:sz w:val="22"/>
                <w:szCs w:val="22"/>
                <w:lang w:eastAsia="en-US"/>
              </w:rPr>
            </w:pPr>
            <w:r w:rsidRPr="00D13470">
              <w:rPr>
                <w:color w:val="000000"/>
                <w:sz w:val="22"/>
                <w:szCs w:val="22"/>
                <w:lang w:eastAsia="en-US"/>
              </w:rPr>
              <w:t>02 01 09</w:t>
            </w:r>
          </w:p>
        </w:tc>
        <w:tc>
          <w:tcPr>
            <w:tcW w:w="756" w:type="pct"/>
            <w:tcBorders>
              <w:top w:val="single" w:sz="4" w:space="0" w:color="auto"/>
              <w:left w:val="single" w:sz="4" w:space="0" w:color="auto"/>
              <w:bottom w:val="single" w:sz="4" w:space="0" w:color="auto"/>
              <w:right w:val="single" w:sz="4" w:space="0" w:color="auto"/>
            </w:tcBorders>
            <w:vAlign w:val="center"/>
          </w:tcPr>
          <w:p w14:paraId="4B708B2A" w14:textId="23D4988F" w:rsidR="00832AE3" w:rsidRPr="00D13470" w:rsidRDefault="00832AE3" w:rsidP="0029116F">
            <w:pPr>
              <w:jc w:val="both"/>
              <w:rPr>
                <w:color w:val="000000"/>
                <w:sz w:val="22"/>
                <w:szCs w:val="22"/>
                <w:lang w:eastAsia="en-US"/>
              </w:rPr>
            </w:pPr>
            <w:r w:rsidRPr="00D13470">
              <w:rPr>
                <w:color w:val="000000"/>
                <w:sz w:val="22"/>
                <w:szCs w:val="22"/>
                <w:lang w:eastAsia="en-US"/>
              </w:rPr>
              <w:t>Agrochemijos atliekos, nenurodytos 02 01 08</w:t>
            </w:r>
          </w:p>
        </w:tc>
        <w:tc>
          <w:tcPr>
            <w:tcW w:w="1025" w:type="pct"/>
            <w:tcBorders>
              <w:top w:val="single" w:sz="4" w:space="0" w:color="auto"/>
              <w:left w:val="single" w:sz="4" w:space="0" w:color="auto"/>
              <w:bottom w:val="single" w:sz="4" w:space="0" w:color="auto"/>
              <w:right w:val="single" w:sz="4" w:space="0" w:color="auto"/>
            </w:tcBorders>
            <w:vAlign w:val="center"/>
          </w:tcPr>
          <w:p w14:paraId="3797A42C" w14:textId="4572D497" w:rsidR="00832AE3" w:rsidRPr="00D13470" w:rsidRDefault="00832AE3" w:rsidP="0029116F">
            <w:pPr>
              <w:jc w:val="both"/>
              <w:rPr>
                <w:rFonts w:eastAsia="Calibri"/>
                <w:sz w:val="22"/>
                <w:szCs w:val="22"/>
              </w:rPr>
            </w:pPr>
            <w:r w:rsidRPr="00D13470">
              <w:rPr>
                <w:color w:val="000000"/>
                <w:sz w:val="22"/>
                <w:szCs w:val="22"/>
                <w:lang w:eastAsia="en-US"/>
              </w:rPr>
              <w:t>Agrochemijos atliekos, nenurodytos 02 01 08</w:t>
            </w:r>
          </w:p>
        </w:tc>
        <w:tc>
          <w:tcPr>
            <w:tcW w:w="1928" w:type="pct"/>
            <w:tcBorders>
              <w:top w:val="single" w:sz="4" w:space="0" w:color="auto"/>
              <w:left w:val="single" w:sz="4" w:space="0" w:color="auto"/>
              <w:bottom w:val="single" w:sz="4" w:space="0" w:color="auto"/>
              <w:right w:val="single" w:sz="4" w:space="0" w:color="auto"/>
            </w:tcBorders>
            <w:vAlign w:val="center"/>
          </w:tcPr>
          <w:p w14:paraId="5787D024"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F8204A0" w14:textId="1048D73D"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9F84365" w14:textId="77777777" w:rsidR="00832AE3" w:rsidRPr="00D13470" w:rsidRDefault="00832AE3" w:rsidP="00C60E9F">
            <w:pPr>
              <w:rPr>
                <w:rFonts w:eastAsia="Calibri"/>
                <w:sz w:val="22"/>
                <w:szCs w:val="22"/>
              </w:rPr>
            </w:pPr>
          </w:p>
        </w:tc>
      </w:tr>
      <w:tr w:rsidR="00832AE3" w:rsidRPr="00D13470" w14:paraId="5FB2F36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A960A57" w14:textId="2DED76F3" w:rsidR="00832AE3" w:rsidRPr="00D13470" w:rsidRDefault="00832AE3" w:rsidP="0029116F">
            <w:pPr>
              <w:jc w:val="both"/>
              <w:rPr>
                <w:color w:val="000000"/>
                <w:sz w:val="22"/>
                <w:szCs w:val="22"/>
                <w:lang w:eastAsia="en-US"/>
              </w:rPr>
            </w:pPr>
            <w:r w:rsidRPr="00D13470">
              <w:rPr>
                <w:color w:val="000000"/>
                <w:sz w:val="22"/>
                <w:szCs w:val="22"/>
                <w:lang w:eastAsia="en-US"/>
              </w:rPr>
              <w:t>02 01 10</w:t>
            </w:r>
          </w:p>
        </w:tc>
        <w:tc>
          <w:tcPr>
            <w:tcW w:w="756" w:type="pct"/>
            <w:tcBorders>
              <w:top w:val="single" w:sz="4" w:space="0" w:color="auto"/>
              <w:left w:val="single" w:sz="4" w:space="0" w:color="auto"/>
              <w:bottom w:val="single" w:sz="4" w:space="0" w:color="auto"/>
              <w:right w:val="single" w:sz="4" w:space="0" w:color="auto"/>
            </w:tcBorders>
            <w:vAlign w:val="center"/>
          </w:tcPr>
          <w:p w14:paraId="39175198" w14:textId="09F90952" w:rsidR="00832AE3" w:rsidRPr="00D13470" w:rsidRDefault="00832AE3" w:rsidP="0029116F">
            <w:pPr>
              <w:jc w:val="both"/>
              <w:rPr>
                <w:color w:val="000000"/>
                <w:sz w:val="22"/>
                <w:szCs w:val="22"/>
                <w:lang w:eastAsia="en-US"/>
              </w:rPr>
            </w:pPr>
            <w:r w:rsidRPr="00D13470">
              <w:rPr>
                <w:color w:val="000000"/>
                <w:sz w:val="22"/>
                <w:szCs w:val="22"/>
                <w:lang w:eastAsia="en-US"/>
              </w:rPr>
              <w:t>Metalų atliekos</w:t>
            </w:r>
          </w:p>
        </w:tc>
        <w:tc>
          <w:tcPr>
            <w:tcW w:w="1025" w:type="pct"/>
            <w:tcBorders>
              <w:top w:val="single" w:sz="4" w:space="0" w:color="auto"/>
              <w:left w:val="single" w:sz="4" w:space="0" w:color="auto"/>
              <w:bottom w:val="single" w:sz="4" w:space="0" w:color="auto"/>
              <w:right w:val="single" w:sz="4" w:space="0" w:color="auto"/>
            </w:tcBorders>
            <w:vAlign w:val="center"/>
          </w:tcPr>
          <w:p w14:paraId="4EA21194" w14:textId="615273E7" w:rsidR="00832AE3" w:rsidRPr="00D13470" w:rsidRDefault="00832AE3" w:rsidP="0029116F">
            <w:pPr>
              <w:jc w:val="both"/>
              <w:rPr>
                <w:rFonts w:eastAsia="Calibri"/>
                <w:sz w:val="22"/>
                <w:szCs w:val="22"/>
              </w:rPr>
            </w:pPr>
            <w:r w:rsidRPr="00D13470">
              <w:rPr>
                <w:color w:val="000000"/>
                <w:sz w:val="22"/>
                <w:szCs w:val="22"/>
                <w:lang w:eastAsia="en-US"/>
              </w:rPr>
              <w:t>Metalų atliekos</w:t>
            </w:r>
          </w:p>
        </w:tc>
        <w:tc>
          <w:tcPr>
            <w:tcW w:w="1928" w:type="pct"/>
            <w:tcBorders>
              <w:top w:val="single" w:sz="4" w:space="0" w:color="auto"/>
              <w:left w:val="single" w:sz="4" w:space="0" w:color="auto"/>
              <w:bottom w:val="single" w:sz="4" w:space="0" w:color="auto"/>
              <w:right w:val="single" w:sz="4" w:space="0" w:color="auto"/>
            </w:tcBorders>
            <w:vAlign w:val="center"/>
          </w:tcPr>
          <w:p w14:paraId="5575F0B0"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A89410B" w14:textId="289F6C40"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E911A83" w14:textId="77777777" w:rsidR="00832AE3" w:rsidRPr="00D13470" w:rsidRDefault="00832AE3" w:rsidP="00C60E9F">
            <w:pPr>
              <w:rPr>
                <w:rFonts w:eastAsia="Calibri"/>
                <w:sz w:val="22"/>
                <w:szCs w:val="22"/>
              </w:rPr>
            </w:pPr>
          </w:p>
        </w:tc>
      </w:tr>
      <w:tr w:rsidR="00832AE3" w:rsidRPr="00D13470" w14:paraId="044BC5B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892F956" w14:textId="31E73561" w:rsidR="00832AE3" w:rsidRPr="00D13470" w:rsidRDefault="00832AE3" w:rsidP="0029116F">
            <w:pPr>
              <w:jc w:val="both"/>
              <w:rPr>
                <w:color w:val="000000"/>
                <w:sz w:val="22"/>
                <w:szCs w:val="22"/>
                <w:lang w:eastAsia="en-US"/>
              </w:rPr>
            </w:pPr>
            <w:r w:rsidRPr="00D13470">
              <w:rPr>
                <w:color w:val="000000"/>
                <w:sz w:val="22"/>
                <w:szCs w:val="22"/>
                <w:lang w:eastAsia="en-US"/>
              </w:rPr>
              <w:t>11 05 02</w:t>
            </w:r>
          </w:p>
        </w:tc>
        <w:tc>
          <w:tcPr>
            <w:tcW w:w="756" w:type="pct"/>
            <w:tcBorders>
              <w:top w:val="single" w:sz="4" w:space="0" w:color="auto"/>
              <w:left w:val="single" w:sz="4" w:space="0" w:color="auto"/>
              <w:bottom w:val="single" w:sz="4" w:space="0" w:color="auto"/>
              <w:right w:val="single" w:sz="4" w:space="0" w:color="auto"/>
            </w:tcBorders>
            <w:vAlign w:val="center"/>
          </w:tcPr>
          <w:p w14:paraId="19743994" w14:textId="0DF7929F" w:rsidR="00832AE3" w:rsidRPr="00D13470" w:rsidRDefault="00832AE3" w:rsidP="0029116F">
            <w:pPr>
              <w:jc w:val="both"/>
              <w:rPr>
                <w:color w:val="000000"/>
                <w:sz w:val="22"/>
                <w:szCs w:val="22"/>
                <w:lang w:eastAsia="en-US"/>
              </w:rPr>
            </w:pPr>
            <w:r w:rsidRPr="00D13470">
              <w:rPr>
                <w:color w:val="000000"/>
                <w:sz w:val="22"/>
                <w:szCs w:val="22"/>
                <w:lang w:eastAsia="en-US"/>
              </w:rPr>
              <w:t>Cinko pelenai</w:t>
            </w:r>
          </w:p>
        </w:tc>
        <w:tc>
          <w:tcPr>
            <w:tcW w:w="1025" w:type="pct"/>
            <w:tcBorders>
              <w:top w:val="single" w:sz="4" w:space="0" w:color="auto"/>
              <w:left w:val="single" w:sz="4" w:space="0" w:color="auto"/>
              <w:bottom w:val="single" w:sz="4" w:space="0" w:color="auto"/>
              <w:right w:val="single" w:sz="4" w:space="0" w:color="auto"/>
            </w:tcBorders>
            <w:vAlign w:val="center"/>
          </w:tcPr>
          <w:p w14:paraId="1AD1945F" w14:textId="333556F6" w:rsidR="00832AE3" w:rsidRPr="00D13470" w:rsidRDefault="00832AE3" w:rsidP="0029116F">
            <w:pPr>
              <w:jc w:val="both"/>
              <w:rPr>
                <w:rFonts w:eastAsia="Calibri"/>
                <w:sz w:val="22"/>
                <w:szCs w:val="22"/>
              </w:rPr>
            </w:pPr>
            <w:r w:rsidRPr="00D13470">
              <w:rPr>
                <w:color w:val="000000"/>
                <w:sz w:val="22"/>
                <w:szCs w:val="22"/>
                <w:lang w:eastAsia="en-US"/>
              </w:rPr>
              <w:t>Cinko pelenai</w:t>
            </w:r>
          </w:p>
        </w:tc>
        <w:tc>
          <w:tcPr>
            <w:tcW w:w="1928" w:type="pct"/>
            <w:tcBorders>
              <w:top w:val="single" w:sz="4" w:space="0" w:color="auto"/>
              <w:left w:val="single" w:sz="4" w:space="0" w:color="auto"/>
              <w:bottom w:val="single" w:sz="4" w:space="0" w:color="auto"/>
              <w:right w:val="single" w:sz="4" w:space="0" w:color="auto"/>
            </w:tcBorders>
            <w:vAlign w:val="center"/>
          </w:tcPr>
          <w:p w14:paraId="0708A4B3"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535BD6D" w14:textId="71A32B82"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9B0F24A" w14:textId="77777777" w:rsidR="00832AE3" w:rsidRPr="00D13470" w:rsidRDefault="00832AE3" w:rsidP="00C60E9F">
            <w:pPr>
              <w:rPr>
                <w:rFonts w:eastAsia="Calibri"/>
                <w:sz w:val="22"/>
                <w:szCs w:val="22"/>
              </w:rPr>
            </w:pPr>
          </w:p>
        </w:tc>
      </w:tr>
      <w:tr w:rsidR="00832AE3" w:rsidRPr="00D13470" w14:paraId="7373634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6D36A35" w14:textId="2CB3EB71" w:rsidR="00832AE3" w:rsidRPr="00D13470" w:rsidRDefault="00832AE3" w:rsidP="0029116F">
            <w:pPr>
              <w:jc w:val="both"/>
              <w:rPr>
                <w:color w:val="000000"/>
                <w:sz w:val="22"/>
                <w:szCs w:val="22"/>
                <w:lang w:eastAsia="en-US"/>
              </w:rPr>
            </w:pPr>
            <w:r w:rsidRPr="00D13470">
              <w:rPr>
                <w:color w:val="000000"/>
                <w:sz w:val="22"/>
                <w:szCs w:val="22"/>
                <w:lang w:eastAsia="en-US"/>
              </w:rPr>
              <w:t>12 01 01</w:t>
            </w:r>
          </w:p>
        </w:tc>
        <w:tc>
          <w:tcPr>
            <w:tcW w:w="756" w:type="pct"/>
            <w:tcBorders>
              <w:top w:val="single" w:sz="4" w:space="0" w:color="auto"/>
              <w:left w:val="single" w:sz="4" w:space="0" w:color="auto"/>
              <w:bottom w:val="single" w:sz="4" w:space="0" w:color="auto"/>
              <w:right w:val="single" w:sz="4" w:space="0" w:color="auto"/>
            </w:tcBorders>
            <w:vAlign w:val="center"/>
          </w:tcPr>
          <w:p w14:paraId="579E6BF6" w14:textId="0D5C0953" w:rsidR="00832AE3" w:rsidRPr="00D13470" w:rsidRDefault="00832AE3" w:rsidP="0029116F">
            <w:pPr>
              <w:jc w:val="both"/>
              <w:rPr>
                <w:color w:val="000000"/>
                <w:sz w:val="22"/>
                <w:szCs w:val="22"/>
                <w:lang w:eastAsia="en-US"/>
              </w:rPr>
            </w:pPr>
            <w:r w:rsidRPr="00D13470">
              <w:rPr>
                <w:color w:val="000000"/>
                <w:sz w:val="22"/>
                <w:szCs w:val="22"/>
                <w:lang w:eastAsia="en-US"/>
              </w:rPr>
              <w:t>Juodųjų metalų šlifavimo ir tekinimo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73A0AE1B" w14:textId="2055E061" w:rsidR="00832AE3" w:rsidRPr="00D13470" w:rsidRDefault="00832AE3" w:rsidP="0029116F">
            <w:pPr>
              <w:jc w:val="both"/>
              <w:rPr>
                <w:rFonts w:eastAsia="Calibri"/>
                <w:sz w:val="22"/>
                <w:szCs w:val="22"/>
              </w:rPr>
            </w:pPr>
            <w:r w:rsidRPr="00D13470">
              <w:rPr>
                <w:color w:val="000000"/>
                <w:sz w:val="22"/>
                <w:szCs w:val="22"/>
                <w:lang w:eastAsia="en-US"/>
              </w:rPr>
              <w:t>Juodųjų metalų šlifavimo ir tekinimo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1BC91B2E"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64437AB" w14:textId="0D247E6B"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21890AF" w14:textId="77777777" w:rsidR="00832AE3" w:rsidRPr="00D13470" w:rsidRDefault="00832AE3" w:rsidP="00C60E9F">
            <w:pPr>
              <w:rPr>
                <w:rFonts w:eastAsia="Calibri"/>
                <w:sz w:val="22"/>
                <w:szCs w:val="22"/>
              </w:rPr>
            </w:pPr>
          </w:p>
        </w:tc>
      </w:tr>
      <w:tr w:rsidR="00832AE3" w:rsidRPr="00D13470" w14:paraId="15ACA9D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A9DEE7F" w14:textId="1BFD2C47" w:rsidR="00832AE3" w:rsidRPr="00D13470" w:rsidRDefault="00832AE3" w:rsidP="0029116F">
            <w:pPr>
              <w:jc w:val="both"/>
              <w:rPr>
                <w:color w:val="000000"/>
                <w:sz w:val="22"/>
                <w:szCs w:val="22"/>
                <w:lang w:eastAsia="en-US"/>
              </w:rPr>
            </w:pPr>
            <w:r w:rsidRPr="00D13470">
              <w:rPr>
                <w:color w:val="000000"/>
                <w:sz w:val="22"/>
                <w:szCs w:val="22"/>
                <w:lang w:eastAsia="en-US"/>
              </w:rPr>
              <w:t>12 01 02</w:t>
            </w:r>
          </w:p>
        </w:tc>
        <w:tc>
          <w:tcPr>
            <w:tcW w:w="756" w:type="pct"/>
            <w:tcBorders>
              <w:top w:val="single" w:sz="4" w:space="0" w:color="auto"/>
              <w:left w:val="single" w:sz="4" w:space="0" w:color="auto"/>
              <w:bottom w:val="single" w:sz="4" w:space="0" w:color="auto"/>
              <w:right w:val="single" w:sz="4" w:space="0" w:color="auto"/>
            </w:tcBorders>
            <w:vAlign w:val="center"/>
          </w:tcPr>
          <w:p w14:paraId="37D3367C" w14:textId="5A98519E" w:rsidR="00832AE3" w:rsidRPr="00D13470" w:rsidRDefault="00832AE3" w:rsidP="0029116F">
            <w:pPr>
              <w:jc w:val="both"/>
              <w:rPr>
                <w:color w:val="000000"/>
                <w:sz w:val="22"/>
                <w:szCs w:val="22"/>
                <w:lang w:eastAsia="en-US"/>
              </w:rPr>
            </w:pPr>
            <w:r w:rsidRPr="00D13470">
              <w:rPr>
                <w:color w:val="000000"/>
                <w:sz w:val="22"/>
                <w:szCs w:val="22"/>
                <w:lang w:eastAsia="en-US"/>
              </w:rPr>
              <w:t>Juodųjų metalų dulkės ir dalelės</w:t>
            </w:r>
          </w:p>
        </w:tc>
        <w:tc>
          <w:tcPr>
            <w:tcW w:w="1025" w:type="pct"/>
            <w:tcBorders>
              <w:top w:val="single" w:sz="4" w:space="0" w:color="auto"/>
              <w:left w:val="single" w:sz="4" w:space="0" w:color="auto"/>
              <w:bottom w:val="single" w:sz="4" w:space="0" w:color="auto"/>
              <w:right w:val="single" w:sz="4" w:space="0" w:color="auto"/>
            </w:tcBorders>
            <w:vAlign w:val="center"/>
          </w:tcPr>
          <w:p w14:paraId="3CDDFD4D" w14:textId="198DA7E2" w:rsidR="00832AE3" w:rsidRPr="00D13470" w:rsidRDefault="00832AE3" w:rsidP="0029116F">
            <w:pPr>
              <w:jc w:val="both"/>
              <w:rPr>
                <w:rFonts w:eastAsia="Calibri"/>
                <w:sz w:val="22"/>
                <w:szCs w:val="22"/>
              </w:rPr>
            </w:pPr>
            <w:r w:rsidRPr="00D13470">
              <w:rPr>
                <w:color w:val="000000"/>
                <w:sz w:val="22"/>
                <w:szCs w:val="22"/>
                <w:lang w:eastAsia="en-US"/>
              </w:rPr>
              <w:t>Juodųjų metalų dulkės ir dalelės</w:t>
            </w:r>
          </w:p>
        </w:tc>
        <w:tc>
          <w:tcPr>
            <w:tcW w:w="1928" w:type="pct"/>
            <w:tcBorders>
              <w:top w:val="single" w:sz="4" w:space="0" w:color="auto"/>
              <w:left w:val="single" w:sz="4" w:space="0" w:color="auto"/>
              <w:bottom w:val="single" w:sz="4" w:space="0" w:color="auto"/>
              <w:right w:val="single" w:sz="4" w:space="0" w:color="auto"/>
            </w:tcBorders>
            <w:vAlign w:val="center"/>
          </w:tcPr>
          <w:p w14:paraId="4C128605"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B4B4D0A" w14:textId="7DAC3BA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2D738DA" w14:textId="77777777" w:rsidR="00832AE3" w:rsidRPr="00D13470" w:rsidRDefault="00832AE3" w:rsidP="00C60E9F">
            <w:pPr>
              <w:rPr>
                <w:rFonts w:eastAsia="Calibri"/>
                <w:sz w:val="22"/>
                <w:szCs w:val="22"/>
              </w:rPr>
            </w:pPr>
          </w:p>
        </w:tc>
      </w:tr>
      <w:tr w:rsidR="00832AE3" w:rsidRPr="00D13470" w14:paraId="66285F8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FF88A5E" w14:textId="35E6CB3D" w:rsidR="00832AE3" w:rsidRPr="00D13470" w:rsidRDefault="00832AE3" w:rsidP="0029116F">
            <w:pPr>
              <w:jc w:val="both"/>
              <w:rPr>
                <w:color w:val="000000"/>
                <w:sz w:val="22"/>
                <w:szCs w:val="22"/>
                <w:lang w:eastAsia="en-US"/>
              </w:rPr>
            </w:pPr>
            <w:r w:rsidRPr="00D13470">
              <w:rPr>
                <w:color w:val="000000"/>
                <w:sz w:val="22"/>
                <w:szCs w:val="22"/>
                <w:lang w:eastAsia="en-US"/>
              </w:rPr>
              <w:t>12 01 03</w:t>
            </w:r>
          </w:p>
        </w:tc>
        <w:tc>
          <w:tcPr>
            <w:tcW w:w="756" w:type="pct"/>
            <w:tcBorders>
              <w:top w:val="single" w:sz="4" w:space="0" w:color="auto"/>
              <w:left w:val="single" w:sz="4" w:space="0" w:color="auto"/>
              <w:bottom w:val="single" w:sz="4" w:space="0" w:color="auto"/>
              <w:right w:val="single" w:sz="4" w:space="0" w:color="auto"/>
            </w:tcBorders>
            <w:vAlign w:val="center"/>
          </w:tcPr>
          <w:p w14:paraId="0CE1113E" w14:textId="720FB847" w:rsidR="00832AE3" w:rsidRPr="00D13470" w:rsidRDefault="00832AE3" w:rsidP="0029116F">
            <w:pPr>
              <w:jc w:val="both"/>
              <w:rPr>
                <w:color w:val="000000"/>
                <w:sz w:val="22"/>
                <w:szCs w:val="22"/>
                <w:lang w:eastAsia="en-US"/>
              </w:rPr>
            </w:pPr>
            <w:r w:rsidRPr="00D13470">
              <w:rPr>
                <w:color w:val="000000"/>
                <w:sz w:val="22"/>
                <w:szCs w:val="22"/>
                <w:lang w:eastAsia="en-US"/>
              </w:rPr>
              <w:t>Spalvotųjų metalų šlifavimo ir tekinimo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315F29E0" w14:textId="6A6E36E1" w:rsidR="00832AE3" w:rsidRPr="00D13470" w:rsidRDefault="00832AE3" w:rsidP="0029116F">
            <w:pPr>
              <w:jc w:val="both"/>
              <w:rPr>
                <w:rFonts w:eastAsia="Calibri"/>
                <w:sz w:val="22"/>
                <w:szCs w:val="22"/>
              </w:rPr>
            </w:pPr>
            <w:r w:rsidRPr="00D13470">
              <w:rPr>
                <w:color w:val="000000"/>
                <w:sz w:val="22"/>
                <w:szCs w:val="22"/>
                <w:lang w:eastAsia="en-US"/>
              </w:rPr>
              <w:t>Spalvotųjų metalų šlifavimo ir tekinimo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5379DE65"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AD6529D" w14:textId="0555A96E"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B2C1B83" w14:textId="77777777" w:rsidR="00832AE3" w:rsidRPr="00D13470" w:rsidRDefault="00832AE3" w:rsidP="00C60E9F">
            <w:pPr>
              <w:rPr>
                <w:rFonts w:eastAsia="Calibri"/>
                <w:sz w:val="22"/>
                <w:szCs w:val="22"/>
              </w:rPr>
            </w:pPr>
          </w:p>
        </w:tc>
      </w:tr>
      <w:tr w:rsidR="00832AE3" w:rsidRPr="00D13470" w14:paraId="0EE185E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6720AE4" w14:textId="7CDBA0D9" w:rsidR="00832AE3" w:rsidRPr="00D13470" w:rsidRDefault="00832AE3" w:rsidP="0029116F">
            <w:pPr>
              <w:jc w:val="both"/>
              <w:rPr>
                <w:color w:val="000000"/>
                <w:sz w:val="22"/>
                <w:szCs w:val="22"/>
                <w:lang w:eastAsia="en-US"/>
              </w:rPr>
            </w:pPr>
            <w:r w:rsidRPr="00D13470">
              <w:rPr>
                <w:color w:val="000000"/>
                <w:sz w:val="22"/>
                <w:szCs w:val="22"/>
                <w:lang w:eastAsia="en-US"/>
              </w:rPr>
              <w:t>12 01 04</w:t>
            </w:r>
          </w:p>
        </w:tc>
        <w:tc>
          <w:tcPr>
            <w:tcW w:w="756" w:type="pct"/>
            <w:tcBorders>
              <w:top w:val="single" w:sz="4" w:space="0" w:color="auto"/>
              <w:left w:val="single" w:sz="4" w:space="0" w:color="auto"/>
              <w:bottom w:val="single" w:sz="4" w:space="0" w:color="auto"/>
              <w:right w:val="single" w:sz="4" w:space="0" w:color="auto"/>
            </w:tcBorders>
            <w:vAlign w:val="center"/>
          </w:tcPr>
          <w:p w14:paraId="60186EA8" w14:textId="10B6972D" w:rsidR="00832AE3" w:rsidRPr="00D13470" w:rsidRDefault="00832AE3" w:rsidP="0029116F">
            <w:pPr>
              <w:jc w:val="both"/>
              <w:rPr>
                <w:color w:val="000000"/>
                <w:sz w:val="22"/>
                <w:szCs w:val="22"/>
                <w:lang w:eastAsia="en-US"/>
              </w:rPr>
            </w:pPr>
            <w:r w:rsidRPr="00D13470">
              <w:rPr>
                <w:color w:val="000000"/>
                <w:sz w:val="22"/>
                <w:szCs w:val="22"/>
                <w:lang w:eastAsia="en-US"/>
              </w:rPr>
              <w:t>Spalvotųjų metalų dulkės ir dalelės</w:t>
            </w:r>
          </w:p>
        </w:tc>
        <w:tc>
          <w:tcPr>
            <w:tcW w:w="1025" w:type="pct"/>
            <w:tcBorders>
              <w:top w:val="single" w:sz="4" w:space="0" w:color="auto"/>
              <w:left w:val="single" w:sz="4" w:space="0" w:color="auto"/>
              <w:bottom w:val="single" w:sz="4" w:space="0" w:color="auto"/>
              <w:right w:val="single" w:sz="4" w:space="0" w:color="auto"/>
            </w:tcBorders>
            <w:vAlign w:val="center"/>
          </w:tcPr>
          <w:p w14:paraId="245A1077" w14:textId="213C5545" w:rsidR="00832AE3" w:rsidRPr="00D13470" w:rsidRDefault="00832AE3" w:rsidP="0029116F">
            <w:pPr>
              <w:jc w:val="both"/>
              <w:rPr>
                <w:rFonts w:eastAsia="Calibri"/>
                <w:sz w:val="22"/>
                <w:szCs w:val="22"/>
              </w:rPr>
            </w:pPr>
            <w:r w:rsidRPr="00D13470">
              <w:rPr>
                <w:color w:val="000000"/>
                <w:sz w:val="22"/>
                <w:szCs w:val="22"/>
                <w:lang w:eastAsia="en-US"/>
              </w:rPr>
              <w:t>Spalvotųjų metalų dulkės ir dalelės</w:t>
            </w:r>
          </w:p>
        </w:tc>
        <w:tc>
          <w:tcPr>
            <w:tcW w:w="1928" w:type="pct"/>
            <w:tcBorders>
              <w:top w:val="single" w:sz="4" w:space="0" w:color="auto"/>
              <w:left w:val="single" w:sz="4" w:space="0" w:color="auto"/>
              <w:bottom w:val="single" w:sz="4" w:space="0" w:color="auto"/>
              <w:right w:val="single" w:sz="4" w:space="0" w:color="auto"/>
            </w:tcBorders>
            <w:vAlign w:val="center"/>
          </w:tcPr>
          <w:p w14:paraId="4251812E"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E3676E7" w14:textId="4BD59F98"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A7C554E" w14:textId="77777777" w:rsidR="00832AE3" w:rsidRPr="00D13470" w:rsidRDefault="00832AE3" w:rsidP="00C60E9F">
            <w:pPr>
              <w:rPr>
                <w:rFonts w:eastAsia="Calibri"/>
                <w:sz w:val="22"/>
                <w:szCs w:val="22"/>
              </w:rPr>
            </w:pPr>
          </w:p>
        </w:tc>
      </w:tr>
      <w:tr w:rsidR="00832AE3" w:rsidRPr="00D13470" w14:paraId="616A23E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A818941" w14:textId="3FEFCB41" w:rsidR="00832AE3" w:rsidRPr="00D13470" w:rsidRDefault="00832AE3" w:rsidP="0029116F">
            <w:pPr>
              <w:jc w:val="both"/>
              <w:rPr>
                <w:color w:val="000000"/>
                <w:sz w:val="22"/>
                <w:szCs w:val="22"/>
                <w:lang w:eastAsia="en-US"/>
              </w:rPr>
            </w:pPr>
            <w:r w:rsidRPr="00D13470">
              <w:rPr>
                <w:color w:val="000000"/>
                <w:sz w:val="22"/>
                <w:szCs w:val="22"/>
                <w:lang w:eastAsia="en-US"/>
              </w:rPr>
              <w:t>15 01 04</w:t>
            </w:r>
          </w:p>
        </w:tc>
        <w:tc>
          <w:tcPr>
            <w:tcW w:w="756" w:type="pct"/>
            <w:tcBorders>
              <w:top w:val="single" w:sz="4" w:space="0" w:color="auto"/>
              <w:left w:val="single" w:sz="4" w:space="0" w:color="auto"/>
              <w:bottom w:val="single" w:sz="4" w:space="0" w:color="auto"/>
              <w:right w:val="single" w:sz="4" w:space="0" w:color="auto"/>
            </w:tcBorders>
            <w:vAlign w:val="center"/>
          </w:tcPr>
          <w:p w14:paraId="467B57E2" w14:textId="6D5545E4" w:rsidR="00832AE3" w:rsidRPr="00D13470" w:rsidRDefault="00832AE3" w:rsidP="0029116F">
            <w:pPr>
              <w:jc w:val="both"/>
              <w:rPr>
                <w:color w:val="000000"/>
                <w:sz w:val="22"/>
                <w:szCs w:val="22"/>
                <w:lang w:eastAsia="en-US"/>
              </w:rPr>
            </w:pPr>
            <w:r w:rsidRPr="00D13470">
              <w:rPr>
                <w:color w:val="000000"/>
                <w:sz w:val="22"/>
                <w:szCs w:val="22"/>
                <w:lang w:eastAsia="en-US"/>
              </w:rPr>
              <w:t>Metalinės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04E747B5" w14:textId="229FF164" w:rsidR="00832AE3" w:rsidRPr="00D13470" w:rsidRDefault="00832AE3" w:rsidP="0029116F">
            <w:pPr>
              <w:jc w:val="both"/>
              <w:rPr>
                <w:rFonts w:eastAsia="Calibri"/>
                <w:sz w:val="22"/>
                <w:szCs w:val="22"/>
              </w:rPr>
            </w:pPr>
            <w:r w:rsidRPr="00D13470">
              <w:rPr>
                <w:color w:val="000000"/>
                <w:sz w:val="22"/>
                <w:szCs w:val="22"/>
                <w:lang w:eastAsia="en-US"/>
              </w:rPr>
              <w:t>Metalinės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5D587AE9"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7B68C9F" w14:textId="26701DAE"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13D8D7F" w14:textId="77777777" w:rsidR="00832AE3" w:rsidRPr="00D13470" w:rsidRDefault="00832AE3" w:rsidP="00C60E9F">
            <w:pPr>
              <w:rPr>
                <w:rFonts w:eastAsia="Calibri"/>
                <w:sz w:val="22"/>
                <w:szCs w:val="22"/>
              </w:rPr>
            </w:pPr>
          </w:p>
        </w:tc>
      </w:tr>
      <w:tr w:rsidR="00832AE3" w:rsidRPr="00D13470" w14:paraId="326DED6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2ADFF02" w14:textId="3E3A2DFD" w:rsidR="00832AE3" w:rsidRPr="00D13470" w:rsidRDefault="00832AE3" w:rsidP="0029116F">
            <w:pPr>
              <w:jc w:val="both"/>
              <w:rPr>
                <w:color w:val="000000"/>
                <w:sz w:val="22"/>
                <w:szCs w:val="22"/>
                <w:lang w:eastAsia="en-US"/>
              </w:rPr>
            </w:pPr>
            <w:r w:rsidRPr="00D13470">
              <w:rPr>
                <w:color w:val="000000"/>
                <w:sz w:val="22"/>
                <w:szCs w:val="22"/>
                <w:lang w:eastAsia="en-US"/>
              </w:rPr>
              <w:t>16 01 17</w:t>
            </w:r>
          </w:p>
        </w:tc>
        <w:tc>
          <w:tcPr>
            <w:tcW w:w="756" w:type="pct"/>
            <w:tcBorders>
              <w:top w:val="single" w:sz="4" w:space="0" w:color="auto"/>
              <w:left w:val="single" w:sz="4" w:space="0" w:color="auto"/>
              <w:bottom w:val="single" w:sz="4" w:space="0" w:color="auto"/>
              <w:right w:val="single" w:sz="4" w:space="0" w:color="auto"/>
            </w:tcBorders>
            <w:vAlign w:val="center"/>
          </w:tcPr>
          <w:p w14:paraId="781CE330" w14:textId="59032703" w:rsidR="00832AE3" w:rsidRPr="00D13470" w:rsidRDefault="00832AE3" w:rsidP="0029116F">
            <w:pPr>
              <w:jc w:val="both"/>
              <w:rPr>
                <w:color w:val="000000"/>
                <w:sz w:val="22"/>
                <w:szCs w:val="22"/>
                <w:lang w:eastAsia="en-US"/>
              </w:rPr>
            </w:pPr>
            <w:r w:rsidRPr="00D13470">
              <w:rPr>
                <w:color w:val="000000"/>
                <w:sz w:val="22"/>
                <w:szCs w:val="22"/>
                <w:lang w:eastAsia="en-US"/>
              </w:rPr>
              <w:t>Juodieji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0744A51F" w14:textId="6CFC3B14" w:rsidR="00832AE3" w:rsidRPr="00D13470" w:rsidRDefault="00832AE3" w:rsidP="0029116F">
            <w:pPr>
              <w:jc w:val="both"/>
              <w:rPr>
                <w:rFonts w:eastAsia="Calibri"/>
                <w:sz w:val="22"/>
                <w:szCs w:val="22"/>
              </w:rPr>
            </w:pPr>
            <w:r w:rsidRPr="00D13470">
              <w:rPr>
                <w:color w:val="000000"/>
                <w:sz w:val="22"/>
                <w:szCs w:val="22"/>
                <w:lang w:eastAsia="en-US"/>
              </w:rPr>
              <w:t>Juodieji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362F584E"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F7F5353" w14:textId="515B75BC"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2AC98C8" w14:textId="77777777" w:rsidR="00832AE3" w:rsidRPr="00D13470" w:rsidRDefault="00832AE3" w:rsidP="00C60E9F">
            <w:pPr>
              <w:rPr>
                <w:rFonts w:eastAsia="Calibri"/>
                <w:sz w:val="22"/>
                <w:szCs w:val="22"/>
              </w:rPr>
            </w:pPr>
          </w:p>
        </w:tc>
      </w:tr>
      <w:tr w:rsidR="00832AE3" w:rsidRPr="00D13470" w14:paraId="1656FF9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257AC28" w14:textId="229737E4" w:rsidR="00832AE3" w:rsidRPr="00D13470" w:rsidRDefault="00832AE3" w:rsidP="0029116F">
            <w:pPr>
              <w:jc w:val="both"/>
              <w:rPr>
                <w:color w:val="000000"/>
                <w:sz w:val="22"/>
                <w:szCs w:val="22"/>
                <w:lang w:eastAsia="en-US"/>
              </w:rPr>
            </w:pPr>
            <w:r w:rsidRPr="00D13470">
              <w:rPr>
                <w:color w:val="000000"/>
                <w:sz w:val="22"/>
                <w:szCs w:val="22"/>
                <w:lang w:eastAsia="en-US"/>
              </w:rPr>
              <w:t>16 01 18</w:t>
            </w:r>
          </w:p>
        </w:tc>
        <w:tc>
          <w:tcPr>
            <w:tcW w:w="756" w:type="pct"/>
            <w:tcBorders>
              <w:top w:val="single" w:sz="4" w:space="0" w:color="auto"/>
              <w:left w:val="single" w:sz="4" w:space="0" w:color="auto"/>
              <w:bottom w:val="single" w:sz="4" w:space="0" w:color="auto"/>
              <w:right w:val="single" w:sz="4" w:space="0" w:color="auto"/>
            </w:tcBorders>
            <w:vAlign w:val="center"/>
          </w:tcPr>
          <w:p w14:paraId="6874539E" w14:textId="1E47F3FB" w:rsidR="00832AE3" w:rsidRPr="00D13470" w:rsidRDefault="00832AE3" w:rsidP="0029116F">
            <w:pPr>
              <w:jc w:val="both"/>
              <w:rPr>
                <w:color w:val="000000"/>
                <w:sz w:val="22"/>
                <w:szCs w:val="22"/>
                <w:lang w:eastAsia="en-US"/>
              </w:rPr>
            </w:pPr>
            <w:r w:rsidRPr="00D13470">
              <w:rPr>
                <w:color w:val="000000"/>
                <w:sz w:val="22"/>
                <w:szCs w:val="22"/>
                <w:lang w:eastAsia="en-US"/>
              </w:rPr>
              <w:t>Spalvotieji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51B8D37A" w14:textId="23735F7C" w:rsidR="00832AE3" w:rsidRPr="00D13470" w:rsidRDefault="00832AE3" w:rsidP="0029116F">
            <w:pPr>
              <w:jc w:val="both"/>
              <w:rPr>
                <w:rFonts w:eastAsia="Calibri"/>
                <w:sz w:val="22"/>
                <w:szCs w:val="22"/>
              </w:rPr>
            </w:pPr>
            <w:r w:rsidRPr="00D13470">
              <w:rPr>
                <w:color w:val="000000"/>
                <w:sz w:val="22"/>
                <w:szCs w:val="22"/>
                <w:lang w:eastAsia="en-US"/>
              </w:rPr>
              <w:t>Spalvotieji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3CC09F7D"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A95CB8F" w14:textId="44B3515B"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AEF76E" w14:textId="77777777" w:rsidR="00832AE3" w:rsidRPr="00D13470" w:rsidRDefault="00832AE3" w:rsidP="00C60E9F">
            <w:pPr>
              <w:rPr>
                <w:rFonts w:eastAsia="Calibri"/>
                <w:sz w:val="22"/>
                <w:szCs w:val="22"/>
              </w:rPr>
            </w:pPr>
          </w:p>
        </w:tc>
      </w:tr>
      <w:tr w:rsidR="00832AE3" w:rsidRPr="00D13470" w14:paraId="07C8FA51"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7C7D7DA" w14:textId="4437ADD9" w:rsidR="00832AE3" w:rsidRPr="00D13470" w:rsidRDefault="00832AE3" w:rsidP="0029116F">
            <w:pPr>
              <w:jc w:val="both"/>
              <w:rPr>
                <w:color w:val="000000"/>
                <w:sz w:val="22"/>
                <w:szCs w:val="22"/>
                <w:lang w:eastAsia="en-US"/>
              </w:rPr>
            </w:pPr>
            <w:r w:rsidRPr="00D13470">
              <w:rPr>
                <w:color w:val="000000"/>
                <w:sz w:val="22"/>
                <w:szCs w:val="22"/>
                <w:lang w:eastAsia="en-US"/>
              </w:rPr>
              <w:t>17 04 01</w:t>
            </w:r>
          </w:p>
        </w:tc>
        <w:tc>
          <w:tcPr>
            <w:tcW w:w="756" w:type="pct"/>
            <w:tcBorders>
              <w:top w:val="single" w:sz="4" w:space="0" w:color="auto"/>
              <w:left w:val="single" w:sz="4" w:space="0" w:color="auto"/>
              <w:bottom w:val="single" w:sz="4" w:space="0" w:color="auto"/>
              <w:right w:val="single" w:sz="4" w:space="0" w:color="auto"/>
            </w:tcBorders>
            <w:vAlign w:val="center"/>
          </w:tcPr>
          <w:p w14:paraId="08B08B6F" w14:textId="27152F0E" w:rsidR="00832AE3" w:rsidRPr="00D13470" w:rsidRDefault="00832AE3" w:rsidP="0029116F">
            <w:pPr>
              <w:jc w:val="both"/>
              <w:rPr>
                <w:color w:val="000000"/>
                <w:sz w:val="22"/>
                <w:szCs w:val="22"/>
                <w:lang w:eastAsia="en-US"/>
              </w:rPr>
            </w:pPr>
            <w:r w:rsidRPr="00D13470">
              <w:rPr>
                <w:color w:val="000000"/>
                <w:sz w:val="22"/>
                <w:szCs w:val="22"/>
                <w:lang w:eastAsia="en-US"/>
              </w:rPr>
              <w:t>Varis, bronza, žalvaris</w:t>
            </w:r>
          </w:p>
        </w:tc>
        <w:tc>
          <w:tcPr>
            <w:tcW w:w="1025" w:type="pct"/>
            <w:tcBorders>
              <w:top w:val="single" w:sz="4" w:space="0" w:color="auto"/>
              <w:left w:val="single" w:sz="4" w:space="0" w:color="auto"/>
              <w:bottom w:val="single" w:sz="4" w:space="0" w:color="auto"/>
              <w:right w:val="single" w:sz="4" w:space="0" w:color="auto"/>
            </w:tcBorders>
            <w:vAlign w:val="center"/>
          </w:tcPr>
          <w:p w14:paraId="77E1CE81" w14:textId="1C22DD35" w:rsidR="00832AE3" w:rsidRPr="00D13470" w:rsidRDefault="00832AE3" w:rsidP="0029116F">
            <w:pPr>
              <w:jc w:val="both"/>
              <w:rPr>
                <w:rFonts w:eastAsia="Calibri"/>
                <w:sz w:val="22"/>
                <w:szCs w:val="22"/>
              </w:rPr>
            </w:pPr>
            <w:r w:rsidRPr="00D13470">
              <w:rPr>
                <w:color w:val="000000"/>
                <w:sz w:val="22"/>
                <w:szCs w:val="22"/>
                <w:lang w:eastAsia="en-US"/>
              </w:rPr>
              <w:t>Varis, bronza, žalvaris</w:t>
            </w:r>
          </w:p>
        </w:tc>
        <w:tc>
          <w:tcPr>
            <w:tcW w:w="1928" w:type="pct"/>
            <w:tcBorders>
              <w:top w:val="single" w:sz="4" w:space="0" w:color="auto"/>
              <w:left w:val="single" w:sz="4" w:space="0" w:color="auto"/>
              <w:bottom w:val="single" w:sz="4" w:space="0" w:color="auto"/>
              <w:right w:val="single" w:sz="4" w:space="0" w:color="auto"/>
            </w:tcBorders>
            <w:vAlign w:val="center"/>
          </w:tcPr>
          <w:p w14:paraId="2E44ECD2"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CBC1902" w14:textId="253E092F"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7183C2A" w14:textId="77777777" w:rsidR="00832AE3" w:rsidRPr="00D13470" w:rsidRDefault="00832AE3" w:rsidP="00C60E9F">
            <w:pPr>
              <w:rPr>
                <w:rFonts w:eastAsia="Calibri"/>
                <w:sz w:val="22"/>
                <w:szCs w:val="22"/>
              </w:rPr>
            </w:pPr>
          </w:p>
        </w:tc>
      </w:tr>
      <w:tr w:rsidR="00832AE3" w:rsidRPr="00D13470" w14:paraId="18CBD52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2C386AF" w14:textId="5EBDE09C" w:rsidR="00832AE3" w:rsidRPr="00D13470" w:rsidRDefault="00832AE3" w:rsidP="0029116F">
            <w:pPr>
              <w:jc w:val="both"/>
              <w:rPr>
                <w:color w:val="000000"/>
                <w:sz w:val="22"/>
                <w:szCs w:val="22"/>
                <w:lang w:eastAsia="en-US"/>
              </w:rPr>
            </w:pPr>
            <w:r w:rsidRPr="00D13470">
              <w:rPr>
                <w:color w:val="000000"/>
                <w:sz w:val="22"/>
                <w:szCs w:val="22"/>
                <w:lang w:eastAsia="en-US"/>
              </w:rPr>
              <w:t>17 04 02</w:t>
            </w:r>
          </w:p>
        </w:tc>
        <w:tc>
          <w:tcPr>
            <w:tcW w:w="756" w:type="pct"/>
            <w:tcBorders>
              <w:top w:val="single" w:sz="4" w:space="0" w:color="auto"/>
              <w:left w:val="single" w:sz="4" w:space="0" w:color="auto"/>
              <w:bottom w:val="single" w:sz="4" w:space="0" w:color="auto"/>
              <w:right w:val="single" w:sz="4" w:space="0" w:color="auto"/>
            </w:tcBorders>
            <w:vAlign w:val="center"/>
          </w:tcPr>
          <w:p w14:paraId="5212EA2C" w14:textId="355EA287" w:rsidR="00832AE3" w:rsidRPr="00D13470" w:rsidRDefault="00832AE3" w:rsidP="0029116F">
            <w:pPr>
              <w:jc w:val="both"/>
              <w:rPr>
                <w:color w:val="000000"/>
                <w:sz w:val="22"/>
                <w:szCs w:val="22"/>
                <w:lang w:eastAsia="en-US"/>
              </w:rPr>
            </w:pPr>
            <w:r w:rsidRPr="00D13470">
              <w:rPr>
                <w:color w:val="000000"/>
                <w:sz w:val="22"/>
                <w:szCs w:val="22"/>
                <w:lang w:eastAsia="en-US"/>
              </w:rPr>
              <w:t>Aliuminis</w:t>
            </w:r>
          </w:p>
        </w:tc>
        <w:tc>
          <w:tcPr>
            <w:tcW w:w="1025" w:type="pct"/>
            <w:tcBorders>
              <w:top w:val="single" w:sz="4" w:space="0" w:color="auto"/>
              <w:left w:val="single" w:sz="4" w:space="0" w:color="auto"/>
              <w:bottom w:val="single" w:sz="4" w:space="0" w:color="auto"/>
              <w:right w:val="single" w:sz="4" w:space="0" w:color="auto"/>
            </w:tcBorders>
            <w:vAlign w:val="center"/>
          </w:tcPr>
          <w:p w14:paraId="3AAE8AE7" w14:textId="008D06D6" w:rsidR="00832AE3" w:rsidRPr="00D13470" w:rsidRDefault="00832AE3" w:rsidP="0029116F">
            <w:pPr>
              <w:jc w:val="both"/>
              <w:rPr>
                <w:rFonts w:eastAsia="Calibri"/>
                <w:sz w:val="22"/>
                <w:szCs w:val="22"/>
              </w:rPr>
            </w:pPr>
            <w:r w:rsidRPr="00D13470">
              <w:rPr>
                <w:color w:val="000000"/>
                <w:sz w:val="22"/>
                <w:szCs w:val="22"/>
                <w:lang w:eastAsia="en-US"/>
              </w:rPr>
              <w:t>Aliuminis</w:t>
            </w:r>
          </w:p>
        </w:tc>
        <w:tc>
          <w:tcPr>
            <w:tcW w:w="1928" w:type="pct"/>
            <w:tcBorders>
              <w:top w:val="single" w:sz="4" w:space="0" w:color="auto"/>
              <w:left w:val="single" w:sz="4" w:space="0" w:color="auto"/>
              <w:bottom w:val="single" w:sz="4" w:space="0" w:color="auto"/>
              <w:right w:val="single" w:sz="4" w:space="0" w:color="auto"/>
            </w:tcBorders>
            <w:vAlign w:val="center"/>
          </w:tcPr>
          <w:p w14:paraId="57F32232"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5138F7E" w14:textId="2573B501"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A74AADD" w14:textId="77777777" w:rsidR="00832AE3" w:rsidRPr="00D13470" w:rsidRDefault="00832AE3" w:rsidP="00C60E9F">
            <w:pPr>
              <w:rPr>
                <w:rFonts w:eastAsia="Calibri"/>
                <w:sz w:val="22"/>
                <w:szCs w:val="22"/>
              </w:rPr>
            </w:pPr>
          </w:p>
        </w:tc>
      </w:tr>
      <w:tr w:rsidR="00832AE3" w:rsidRPr="00D13470" w14:paraId="43A86E3B"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B55DF90" w14:textId="2F99B62F" w:rsidR="00832AE3" w:rsidRPr="00D13470" w:rsidRDefault="00832AE3" w:rsidP="0029116F">
            <w:pPr>
              <w:jc w:val="both"/>
              <w:rPr>
                <w:color w:val="000000"/>
                <w:sz w:val="22"/>
                <w:szCs w:val="22"/>
                <w:lang w:eastAsia="en-US"/>
              </w:rPr>
            </w:pPr>
            <w:r w:rsidRPr="00D13470">
              <w:rPr>
                <w:color w:val="000000"/>
                <w:sz w:val="22"/>
                <w:szCs w:val="22"/>
                <w:lang w:eastAsia="en-US"/>
              </w:rPr>
              <w:t>17 04 03</w:t>
            </w:r>
          </w:p>
        </w:tc>
        <w:tc>
          <w:tcPr>
            <w:tcW w:w="756" w:type="pct"/>
            <w:tcBorders>
              <w:top w:val="single" w:sz="4" w:space="0" w:color="auto"/>
              <w:left w:val="single" w:sz="4" w:space="0" w:color="auto"/>
              <w:bottom w:val="single" w:sz="4" w:space="0" w:color="auto"/>
              <w:right w:val="single" w:sz="4" w:space="0" w:color="auto"/>
            </w:tcBorders>
            <w:vAlign w:val="center"/>
          </w:tcPr>
          <w:p w14:paraId="086E8DED" w14:textId="36EF005E" w:rsidR="00832AE3" w:rsidRPr="00D13470" w:rsidRDefault="00832AE3" w:rsidP="0029116F">
            <w:pPr>
              <w:jc w:val="both"/>
              <w:rPr>
                <w:color w:val="000000"/>
                <w:sz w:val="22"/>
                <w:szCs w:val="22"/>
                <w:lang w:eastAsia="en-US"/>
              </w:rPr>
            </w:pPr>
            <w:r w:rsidRPr="00D13470">
              <w:rPr>
                <w:color w:val="000000"/>
                <w:sz w:val="22"/>
                <w:szCs w:val="22"/>
                <w:lang w:eastAsia="en-US"/>
              </w:rPr>
              <w:t>Švinas</w:t>
            </w:r>
          </w:p>
        </w:tc>
        <w:tc>
          <w:tcPr>
            <w:tcW w:w="1025" w:type="pct"/>
            <w:tcBorders>
              <w:top w:val="single" w:sz="4" w:space="0" w:color="auto"/>
              <w:left w:val="single" w:sz="4" w:space="0" w:color="auto"/>
              <w:bottom w:val="single" w:sz="4" w:space="0" w:color="auto"/>
              <w:right w:val="single" w:sz="4" w:space="0" w:color="auto"/>
            </w:tcBorders>
            <w:vAlign w:val="center"/>
          </w:tcPr>
          <w:p w14:paraId="1447852F" w14:textId="3D4BE548" w:rsidR="00832AE3" w:rsidRPr="00D13470" w:rsidRDefault="00832AE3" w:rsidP="0029116F">
            <w:pPr>
              <w:jc w:val="both"/>
              <w:rPr>
                <w:rFonts w:eastAsia="Calibri"/>
                <w:sz w:val="22"/>
                <w:szCs w:val="22"/>
              </w:rPr>
            </w:pPr>
            <w:r w:rsidRPr="00D13470">
              <w:rPr>
                <w:color w:val="000000"/>
                <w:sz w:val="22"/>
                <w:szCs w:val="22"/>
                <w:lang w:eastAsia="en-US"/>
              </w:rPr>
              <w:t>Švinas</w:t>
            </w:r>
          </w:p>
        </w:tc>
        <w:tc>
          <w:tcPr>
            <w:tcW w:w="1928" w:type="pct"/>
            <w:tcBorders>
              <w:top w:val="single" w:sz="4" w:space="0" w:color="auto"/>
              <w:left w:val="single" w:sz="4" w:space="0" w:color="auto"/>
              <w:bottom w:val="single" w:sz="4" w:space="0" w:color="auto"/>
              <w:right w:val="single" w:sz="4" w:space="0" w:color="auto"/>
            </w:tcBorders>
            <w:vAlign w:val="center"/>
          </w:tcPr>
          <w:p w14:paraId="62F39CDC"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6CD0583" w14:textId="36D5984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2593739" w14:textId="77777777" w:rsidR="00832AE3" w:rsidRPr="00D13470" w:rsidRDefault="00832AE3" w:rsidP="00C60E9F">
            <w:pPr>
              <w:rPr>
                <w:rFonts w:eastAsia="Calibri"/>
                <w:sz w:val="22"/>
                <w:szCs w:val="22"/>
              </w:rPr>
            </w:pPr>
          </w:p>
        </w:tc>
      </w:tr>
      <w:tr w:rsidR="00832AE3" w:rsidRPr="00D13470" w14:paraId="2A55B06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E58EBD8" w14:textId="345C83C8" w:rsidR="00832AE3" w:rsidRPr="00D13470" w:rsidRDefault="00832AE3" w:rsidP="0029116F">
            <w:pPr>
              <w:jc w:val="both"/>
              <w:rPr>
                <w:color w:val="000000"/>
                <w:sz w:val="22"/>
                <w:szCs w:val="22"/>
                <w:lang w:eastAsia="en-US"/>
              </w:rPr>
            </w:pPr>
            <w:r w:rsidRPr="00D13470">
              <w:rPr>
                <w:color w:val="000000"/>
                <w:sz w:val="22"/>
                <w:szCs w:val="22"/>
                <w:lang w:eastAsia="en-US"/>
              </w:rPr>
              <w:t>17 04 04</w:t>
            </w:r>
          </w:p>
        </w:tc>
        <w:tc>
          <w:tcPr>
            <w:tcW w:w="756" w:type="pct"/>
            <w:tcBorders>
              <w:top w:val="single" w:sz="4" w:space="0" w:color="auto"/>
              <w:left w:val="single" w:sz="4" w:space="0" w:color="auto"/>
              <w:bottom w:val="single" w:sz="4" w:space="0" w:color="auto"/>
              <w:right w:val="single" w:sz="4" w:space="0" w:color="auto"/>
            </w:tcBorders>
            <w:vAlign w:val="center"/>
          </w:tcPr>
          <w:p w14:paraId="145CA938" w14:textId="5C3863E0" w:rsidR="00832AE3" w:rsidRPr="00D13470" w:rsidRDefault="00832AE3" w:rsidP="0029116F">
            <w:pPr>
              <w:jc w:val="both"/>
              <w:rPr>
                <w:color w:val="000000"/>
                <w:sz w:val="22"/>
                <w:szCs w:val="22"/>
                <w:lang w:eastAsia="en-US"/>
              </w:rPr>
            </w:pPr>
            <w:r w:rsidRPr="00D13470">
              <w:rPr>
                <w:color w:val="000000"/>
                <w:sz w:val="22"/>
                <w:szCs w:val="22"/>
                <w:lang w:eastAsia="en-US"/>
              </w:rPr>
              <w:t>Cinkas</w:t>
            </w:r>
          </w:p>
        </w:tc>
        <w:tc>
          <w:tcPr>
            <w:tcW w:w="1025" w:type="pct"/>
            <w:tcBorders>
              <w:top w:val="single" w:sz="4" w:space="0" w:color="auto"/>
              <w:left w:val="single" w:sz="4" w:space="0" w:color="auto"/>
              <w:bottom w:val="single" w:sz="4" w:space="0" w:color="auto"/>
              <w:right w:val="single" w:sz="4" w:space="0" w:color="auto"/>
            </w:tcBorders>
            <w:vAlign w:val="center"/>
          </w:tcPr>
          <w:p w14:paraId="41D48476" w14:textId="23A7D513" w:rsidR="00832AE3" w:rsidRPr="00D13470" w:rsidRDefault="00832AE3" w:rsidP="0029116F">
            <w:pPr>
              <w:jc w:val="both"/>
              <w:rPr>
                <w:rFonts w:eastAsia="Calibri"/>
                <w:sz w:val="22"/>
                <w:szCs w:val="22"/>
              </w:rPr>
            </w:pPr>
            <w:r w:rsidRPr="00D13470">
              <w:rPr>
                <w:color w:val="000000"/>
                <w:sz w:val="22"/>
                <w:szCs w:val="22"/>
                <w:lang w:eastAsia="en-US"/>
              </w:rPr>
              <w:t>Cinkas</w:t>
            </w:r>
          </w:p>
        </w:tc>
        <w:tc>
          <w:tcPr>
            <w:tcW w:w="1928" w:type="pct"/>
            <w:tcBorders>
              <w:top w:val="single" w:sz="4" w:space="0" w:color="auto"/>
              <w:left w:val="single" w:sz="4" w:space="0" w:color="auto"/>
              <w:bottom w:val="single" w:sz="4" w:space="0" w:color="auto"/>
              <w:right w:val="single" w:sz="4" w:space="0" w:color="auto"/>
            </w:tcBorders>
            <w:vAlign w:val="center"/>
          </w:tcPr>
          <w:p w14:paraId="3B4005BB"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0EA88C6" w14:textId="2228AF4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08DC89C" w14:textId="77777777" w:rsidR="00832AE3" w:rsidRPr="00D13470" w:rsidRDefault="00832AE3" w:rsidP="00C60E9F">
            <w:pPr>
              <w:rPr>
                <w:rFonts w:eastAsia="Calibri"/>
                <w:sz w:val="22"/>
                <w:szCs w:val="22"/>
              </w:rPr>
            </w:pPr>
          </w:p>
        </w:tc>
      </w:tr>
      <w:tr w:rsidR="00832AE3" w:rsidRPr="00D13470" w14:paraId="54BE191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D8BDA78" w14:textId="1BD52D1F" w:rsidR="00832AE3" w:rsidRPr="00D13470" w:rsidRDefault="00832AE3" w:rsidP="0029116F">
            <w:pPr>
              <w:jc w:val="both"/>
              <w:rPr>
                <w:color w:val="000000"/>
                <w:sz w:val="22"/>
                <w:szCs w:val="22"/>
                <w:lang w:eastAsia="en-US"/>
              </w:rPr>
            </w:pPr>
            <w:r w:rsidRPr="00D13470">
              <w:rPr>
                <w:color w:val="000000"/>
                <w:sz w:val="22"/>
                <w:szCs w:val="22"/>
                <w:lang w:eastAsia="en-US"/>
              </w:rPr>
              <w:t>17 04 05</w:t>
            </w:r>
          </w:p>
        </w:tc>
        <w:tc>
          <w:tcPr>
            <w:tcW w:w="756" w:type="pct"/>
            <w:tcBorders>
              <w:top w:val="single" w:sz="4" w:space="0" w:color="auto"/>
              <w:left w:val="single" w:sz="4" w:space="0" w:color="auto"/>
              <w:bottom w:val="single" w:sz="4" w:space="0" w:color="auto"/>
              <w:right w:val="single" w:sz="4" w:space="0" w:color="auto"/>
            </w:tcBorders>
            <w:vAlign w:val="center"/>
          </w:tcPr>
          <w:p w14:paraId="79492254" w14:textId="5C30C6B7" w:rsidR="00832AE3" w:rsidRPr="00D13470" w:rsidRDefault="00832AE3" w:rsidP="0029116F">
            <w:pPr>
              <w:jc w:val="both"/>
              <w:rPr>
                <w:color w:val="000000"/>
                <w:sz w:val="22"/>
                <w:szCs w:val="22"/>
                <w:lang w:eastAsia="en-US"/>
              </w:rPr>
            </w:pPr>
            <w:r w:rsidRPr="00D13470">
              <w:rPr>
                <w:color w:val="000000"/>
                <w:sz w:val="22"/>
                <w:szCs w:val="22"/>
                <w:lang w:eastAsia="en-US"/>
              </w:rPr>
              <w:t>Geležis ir plienas</w:t>
            </w:r>
          </w:p>
        </w:tc>
        <w:tc>
          <w:tcPr>
            <w:tcW w:w="1025" w:type="pct"/>
            <w:tcBorders>
              <w:top w:val="single" w:sz="4" w:space="0" w:color="auto"/>
              <w:left w:val="single" w:sz="4" w:space="0" w:color="auto"/>
              <w:bottom w:val="single" w:sz="4" w:space="0" w:color="auto"/>
              <w:right w:val="single" w:sz="4" w:space="0" w:color="auto"/>
            </w:tcBorders>
            <w:vAlign w:val="center"/>
          </w:tcPr>
          <w:p w14:paraId="05B6F0B9" w14:textId="78A5F7A4" w:rsidR="00832AE3" w:rsidRPr="00D13470" w:rsidRDefault="00832AE3" w:rsidP="0029116F">
            <w:pPr>
              <w:jc w:val="both"/>
              <w:rPr>
                <w:rFonts w:eastAsia="Calibri"/>
                <w:sz w:val="22"/>
                <w:szCs w:val="22"/>
              </w:rPr>
            </w:pPr>
            <w:r w:rsidRPr="00D13470">
              <w:rPr>
                <w:color w:val="000000"/>
                <w:sz w:val="22"/>
                <w:szCs w:val="22"/>
                <w:lang w:eastAsia="en-US"/>
              </w:rPr>
              <w:t>Geležis ir plienas</w:t>
            </w:r>
          </w:p>
        </w:tc>
        <w:tc>
          <w:tcPr>
            <w:tcW w:w="1928" w:type="pct"/>
            <w:tcBorders>
              <w:top w:val="single" w:sz="4" w:space="0" w:color="auto"/>
              <w:left w:val="single" w:sz="4" w:space="0" w:color="auto"/>
              <w:bottom w:val="single" w:sz="4" w:space="0" w:color="auto"/>
              <w:right w:val="single" w:sz="4" w:space="0" w:color="auto"/>
            </w:tcBorders>
            <w:vAlign w:val="center"/>
          </w:tcPr>
          <w:p w14:paraId="0DD8F03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63D9497" w14:textId="56834085"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37A4537" w14:textId="77777777" w:rsidR="00832AE3" w:rsidRPr="00D13470" w:rsidRDefault="00832AE3" w:rsidP="00C60E9F">
            <w:pPr>
              <w:rPr>
                <w:rFonts w:eastAsia="Calibri"/>
                <w:sz w:val="22"/>
                <w:szCs w:val="22"/>
              </w:rPr>
            </w:pPr>
          </w:p>
        </w:tc>
      </w:tr>
      <w:tr w:rsidR="00832AE3" w:rsidRPr="00D13470" w14:paraId="60FB82D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EE11EF3" w14:textId="2BD88033" w:rsidR="00832AE3" w:rsidRPr="00D13470" w:rsidRDefault="00832AE3" w:rsidP="0029116F">
            <w:pPr>
              <w:jc w:val="both"/>
              <w:rPr>
                <w:color w:val="000000"/>
                <w:sz w:val="22"/>
                <w:szCs w:val="22"/>
                <w:lang w:eastAsia="en-US"/>
              </w:rPr>
            </w:pPr>
            <w:r w:rsidRPr="00D13470">
              <w:rPr>
                <w:color w:val="000000"/>
                <w:sz w:val="22"/>
                <w:szCs w:val="22"/>
                <w:lang w:eastAsia="en-US"/>
              </w:rPr>
              <w:t>17 04 06</w:t>
            </w:r>
          </w:p>
        </w:tc>
        <w:tc>
          <w:tcPr>
            <w:tcW w:w="756" w:type="pct"/>
            <w:tcBorders>
              <w:top w:val="single" w:sz="4" w:space="0" w:color="auto"/>
              <w:left w:val="single" w:sz="4" w:space="0" w:color="auto"/>
              <w:bottom w:val="single" w:sz="4" w:space="0" w:color="auto"/>
              <w:right w:val="single" w:sz="4" w:space="0" w:color="auto"/>
            </w:tcBorders>
            <w:vAlign w:val="center"/>
          </w:tcPr>
          <w:p w14:paraId="2D6D3774" w14:textId="2BBB008A" w:rsidR="00832AE3" w:rsidRPr="00D13470" w:rsidRDefault="00832AE3" w:rsidP="0029116F">
            <w:pPr>
              <w:jc w:val="both"/>
              <w:rPr>
                <w:color w:val="000000"/>
                <w:sz w:val="22"/>
                <w:szCs w:val="22"/>
                <w:lang w:eastAsia="en-US"/>
              </w:rPr>
            </w:pPr>
            <w:r w:rsidRPr="00D13470">
              <w:rPr>
                <w:color w:val="000000"/>
                <w:sz w:val="22"/>
                <w:szCs w:val="22"/>
                <w:lang w:eastAsia="en-US"/>
              </w:rPr>
              <w:t>Alavas</w:t>
            </w:r>
          </w:p>
        </w:tc>
        <w:tc>
          <w:tcPr>
            <w:tcW w:w="1025" w:type="pct"/>
            <w:tcBorders>
              <w:top w:val="single" w:sz="4" w:space="0" w:color="auto"/>
              <w:left w:val="single" w:sz="4" w:space="0" w:color="auto"/>
              <w:bottom w:val="single" w:sz="4" w:space="0" w:color="auto"/>
              <w:right w:val="single" w:sz="4" w:space="0" w:color="auto"/>
            </w:tcBorders>
            <w:vAlign w:val="center"/>
          </w:tcPr>
          <w:p w14:paraId="51F53B8D" w14:textId="121A4232" w:rsidR="00832AE3" w:rsidRPr="00D13470" w:rsidRDefault="00832AE3" w:rsidP="0029116F">
            <w:pPr>
              <w:jc w:val="both"/>
              <w:rPr>
                <w:rFonts w:eastAsia="Calibri"/>
                <w:sz w:val="22"/>
                <w:szCs w:val="22"/>
              </w:rPr>
            </w:pPr>
            <w:r w:rsidRPr="00D13470">
              <w:rPr>
                <w:color w:val="000000"/>
                <w:sz w:val="22"/>
                <w:szCs w:val="22"/>
                <w:lang w:eastAsia="en-US"/>
              </w:rPr>
              <w:t>Alavas</w:t>
            </w:r>
          </w:p>
        </w:tc>
        <w:tc>
          <w:tcPr>
            <w:tcW w:w="1928" w:type="pct"/>
            <w:tcBorders>
              <w:top w:val="single" w:sz="4" w:space="0" w:color="auto"/>
              <w:left w:val="single" w:sz="4" w:space="0" w:color="auto"/>
              <w:bottom w:val="single" w:sz="4" w:space="0" w:color="auto"/>
              <w:right w:val="single" w:sz="4" w:space="0" w:color="auto"/>
            </w:tcBorders>
            <w:vAlign w:val="center"/>
          </w:tcPr>
          <w:p w14:paraId="044F1B6A"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7FA64F7" w14:textId="69DB76F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C004247" w14:textId="77777777" w:rsidR="00832AE3" w:rsidRPr="00D13470" w:rsidRDefault="00832AE3" w:rsidP="00C60E9F">
            <w:pPr>
              <w:rPr>
                <w:rFonts w:eastAsia="Calibri"/>
                <w:sz w:val="22"/>
                <w:szCs w:val="22"/>
              </w:rPr>
            </w:pPr>
          </w:p>
        </w:tc>
      </w:tr>
      <w:tr w:rsidR="00832AE3" w:rsidRPr="00D13470" w14:paraId="58F2272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FF203E7" w14:textId="5CD44A4C" w:rsidR="00832AE3" w:rsidRPr="00D13470" w:rsidRDefault="00832AE3" w:rsidP="0029116F">
            <w:pPr>
              <w:jc w:val="both"/>
              <w:rPr>
                <w:color w:val="000000"/>
                <w:sz w:val="22"/>
                <w:szCs w:val="22"/>
                <w:lang w:eastAsia="en-US"/>
              </w:rPr>
            </w:pPr>
            <w:r w:rsidRPr="00D13470">
              <w:rPr>
                <w:color w:val="000000"/>
                <w:sz w:val="22"/>
                <w:szCs w:val="22"/>
                <w:lang w:eastAsia="en-US"/>
              </w:rPr>
              <w:t>17 04 07</w:t>
            </w:r>
          </w:p>
        </w:tc>
        <w:tc>
          <w:tcPr>
            <w:tcW w:w="756" w:type="pct"/>
            <w:tcBorders>
              <w:top w:val="single" w:sz="4" w:space="0" w:color="auto"/>
              <w:left w:val="single" w:sz="4" w:space="0" w:color="auto"/>
              <w:bottom w:val="single" w:sz="4" w:space="0" w:color="auto"/>
              <w:right w:val="single" w:sz="4" w:space="0" w:color="auto"/>
            </w:tcBorders>
            <w:vAlign w:val="center"/>
          </w:tcPr>
          <w:p w14:paraId="628CA3E3" w14:textId="5733249E" w:rsidR="00832AE3" w:rsidRPr="00D13470" w:rsidRDefault="00832AE3" w:rsidP="0029116F">
            <w:pPr>
              <w:jc w:val="both"/>
              <w:rPr>
                <w:color w:val="000000"/>
                <w:sz w:val="22"/>
                <w:szCs w:val="22"/>
                <w:lang w:eastAsia="en-US"/>
              </w:rPr>
            </w:pPr>
            <w:r w:rsidRPr="00D13470">
              <w:rPr>
                <w:color w:val="000000"/>
                <w:sz w:val="22"/>
                <w:szCs w:val="22"/>
                <w:lang w:eastAsia="en-US"/>
              </w:rPr>
              <w:t>Metalų mišiniai</w:t>
            </w:r>
          </w:p>
        </w:tc>
        <w:tc>
          <w:tcPr>
            <w:tcW w:w="1025" w:type="pct"/>
            <w:tcBorders>
              <w:top w:val="single" w:sz="4" w:space="0" w:color="auto"/>
              <w:left w:val="single" w:sz="4" w:space="0" w:color="auto"/>
              <w:bottom w:val="single" w:sz="4" w:space="0" w:color="auto"/>
              <w:right w:val="single" w:sz="4" w:space="0" w:color="auto"/>
            </w:tcBorders>
            <w:vAlign w:val="center"/>
          </w:tcPr>
          <w:p w14:paraId="487815AE" w14:textId="146A3622" w:rsidR="00832AE3" w:rsidRPr="00D13470" w:rsidRDefault="00832AE3" w:rsidP="0029116F">
            <w:pPr>
              <w:jc w:val="both"/>
              <w:rPr>
                <w:rFonts w:eastAsia="Calibri"/>
                <w:sz w:val="22"/>
                <w:szCs w:val="22"/>
              </w:rPr>
            </w:pPr>
            <w:r w:rsidRPr="00D13470">
              <w:rPr>
                <w:color w:val="000000"/>
                <w:sz w:val="22"/>
                <w:szCs w:val="22"/>
                <w:lang w:eastAsia="en-US"/>
              </w:rPr>
              <w:t>Metalų mišiniai</w:t>
            </w:r>
          </w:p>
        </w:tc>
        <w:tc>
          <w:tcPr>
            <w:tcW w:w="1928" w:type="pct"/>
            <w:tcBorders>
              <w:top w:val="single" w:sz="4" w:space="0" w:color="auto"/>
              <w:left w:val="single" w:sz="4" w:space="0" w:color="auto"/>
              <w:bottom w:val="single" w:sz="4" w:space="0" w:color="auto"/>
              <w:right w:val="single" w:sz="4" w:space="0" w:color="auto"/>
            </w:tcBorders>
            <w:vAlign w:val="center"/>
          </w:tcPr>
          <w:p w14:paraId="236FCA2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1E4825D" w14:textId="12AC287F"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669EE91" w14:textId="77777777" w:rsidR="00832AE3" w:rsidRPr="00D13470" w:rsidRDefault="00832AE3" w:rsidP="00C60E9F">
            <w:pPr>
              <w:rPr>
                <w:rFonts w:eastAsia="Calibri"/>
                <w:sz w:val="22"/>
                <w:szCs w:val="22"/>
              </w:rPr>
            </w:pPr>
          </w:p>
        </w:tc>
      </w:tr>
      <w:tr w:rsidR="00832AE3" w:rsidRPr="00D13470" w14:paraId="35FA8FC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EFBBF06" w14:textId="686AF7FF" w:rsidR="00832AE3" w:rsidRPr="00D13470" w:rsidRDefault="00832AE3" w:rsidP="0029116F">
            <w:pPr>
              <w:jc w:val="both"/>
              <w:rPr>
                <w:color w:val="000000"/>
                <w:sz w:val="22"/>
                <w:szCs w:val="22"/>
                <w:lang w:eastAsia="en-US"/>
              </w:rPr>
            </w:pPr>
            <w:r w:rsidRPr="00D13470">
              <w:rPr>
                <w:color w:val="000000"/>
                <w:sz w:val="22"/>
                <w:szCs w:val="22"/>
                <w:lang w:eastAsia="en-US"/>
              </w:rPr>
              <w:t>19 10 01</w:t>
            </w:r>
          </w:p>
        </w:tc>
        <w:tc>
          <w:tcPr>
            <w:tcW w:w="756" w:type="pct"/>
            <w:tcBorders>
              <w:top w:val="single" w:sz="4" w:space="0" w:color="auto"/>
              <w:left w:val="single" w:sz="4" w:space="0" w:color="auto"/>
              <w:bottom w:val="single" w:sz="4" w:space="0" w:color="auto"/>
              <w:right w:val="single" w:sz="4" w:space="0" w:color="auto"/>
            </w:tcBorders>
            <w:vAlign w:val="center"/>
          </w:tcPr>
          <w:p w14:paraId="2ADC2ABD" w14:textId="6AB8D3A4" w:rsidR="00832AE3" w:rsidRPr="00D13470" w:rsidRDefault="00832AE3" w:rsidP="0029116F">
            <w:pPr>
              <w:jc w:val="both"/>
              <w:rPr>
                <w:color w:val="000000"/>
                <w:sz w:val="22"/>
                <w:szCs w:val="22"/>
                <w:lang w:eastAsia="en-US"/>
              </w:rPr>
            </w:pPr>
            <w:r w:rsidRPr="00D13470">
              <w:rPr>
                <w:color w:val="000000"/>
                <w:sz w:val="22"/>
                <w:szCs w:val="22"/>
                <w:lang w:eastAsia="en-US"/>
              </w:rPr>
              <w:t>Geležies ir plieno atliekos</w:t>
            </w:r>
          </w:p>
        </w:tc>
        <w:tc>
          <w:tcPr>
            <w:tcW w:w="1025" w:type="pct"/>
            <w:tcBorders>
              <w:top w:val="single" w:sz="4" w:space="0" w:color="auto"/>
              <w:left w:val="single" w:sz="4" w:space="0" w:color="auto"/>
              <w:bottom w:val="single" w:sz="4" w:space="0" w:color="auto"/>
              <w:right w:val="single" w:sz="4" w:space="0" w:color="auto"/>
            </w:tcBorders>
            <w:vAlign w:val="center"/>
          </w:tcPr>
          <w:p w14:paraId="5B605B2B" w14:textId="49AB7225" w:rsidR="00832AE3" w:rsidRPr="00D13470" w:rsidRDefault="00832AE3" w:rsidP="0029116F">
            <w:pPr>
              <w:jc w:val="both"/>
              <w:rPr>
                <w:rFonts w:eastAsia="Calibri"/>
                <w:sz w:val="22"/>
                <w:szCs w:val="22"/>
              </w:rPr>
            </w:pPr>
            <w:r w:rsidRPr="00D13470">
              <w:rPr>
                <w:color w:val="000000"/>
                <w:sz w:val="22"/>
                <w:szCs w:val="22"/>
                <w:lang w:eastAsia="en-US"/>
              </w:rPr>
              <w:t>Geležies ir plieno atliekos</w:t>
            </w:r>
          </w:p>
        </w:tc>
        <w:tc>
          <w:tcPr>
            <w:tcW w:w="1928" w:type="pct"/>
            <w:tcBorders>
              <w:top w:val="single" w:sz="4" w:space="0" w:color="auto"/>
              <w:left w:val="single" w:sz="4" w:space="0" w:color="auto"/>
              <w:bottom w:val="single" w:sz="4" w:space="0" w:color="auto"/>
              <w:right w:val="single" w:sz="4" w:space="0" w:color="auto"/>
            </w:tcBorders>
            <w:vAlign w:val="center"/>
          </w:tcPr>
          <w:p w14:paraId="719A452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A96578A" w14:textId="465D0CFE"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4A91796" w14:textId="77777777" w:rsidR="00832AE3" w:rsidRPr="00D13470" w:rsidRDefault="00832AE3" w:rsidP="00C60E9F">
            <w:pPr>
              <w:rPr>
                <w:rFonts w:eastAsia="Calibri"/>
                <w:sz w:val="22"/>
                <w:szCs w:val="22"/>
              </w:rPr>
            </w:pPr>
          </w:p>
        </w:tc>
      </w:tr>
      <w:tr w:rsidR="00832AE3" w:rsidRPr="00D13470" w14:paraId="44FF384E"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369D800" w14:textId="0E1FD8D0" w:rsidR="00832AE3" w:rsidRPr="00D13470" w:rsidRDefault="00832AE3" w:rsidP="0029116F">
            <w:pPr>
              <w:jc w:val="both"/>
              <w:rPr>
                <w:color w:val="000000"/>
                <w:sz w:val="22"/>
                <w:szCs w:val="22"/>
                <w:lang w:eastAsia="en-US"/>
              </w:rPr>
            </w:pPr>
            <w:r w:rsidRPr="00D13470">
              <w:rPr>
                <w:color w:val="000000"/>
                <w:sz w:val="22"/>
                <w:szCs w:val="22"/>
                <w:lang w:eastAsia="en-US"/>
              </w:rPr>
              <w:t>19 12 02</w:t>
            </w:r>
          </w:p>
        </w:tc>
        <w:tc>
          <w:tcPr>
            <w:tcW w:w="756" w:type="pct"/>
            <w:tcBorders>
              <w:top w:val="single" w:sz="4" w:space="0" w:color="auto"/>
              <w:left w:val="single" w:sz="4" w:space="0" w:color="auto"/>
              <w:bottom w:val="single" w:sz="4" w:space="0" w:color="auto"/>
              <w:right w:val="single" w:sz="4" w:space="0" w:color="auto"/>
            </w:tcBorders>
            <w:vAlign w:val="center"/>
          </w:tcPr>
          <w:p w14:paraId="5E90252E" w14:textId="76CD5A2F" w:rsidR="00832AE3" w:rsidRPr="00D13470" w:rsidRDefault="00832AE3" w:rsidP="0029116F">
            <w:pPr>
              <w:jc w:val="both"/>
              <w:rPr>
                <w:color w:val="000000"/>
                <w:sz w:val="22"/>
                <w:szCs w:val="22"/>
                <w:lang w:eastAsia="en-US"/>
              </w:rPr>
            </w:pPr>
            <w:r w:rsidRPr="00D13470">
              <w:rPr>
                <w:color w:val="000000"/>
                <w:sz w:val="22"/>
                <w:szCs w:val="22"/>
                <w:lang w:eastAsia="en-US"/>
              </w:rPr>
              <w:t>Juodieji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5AEF43DB" w14:textId="5146CD55" w:rsidR="00832AE3" w:rsidRPr="00D13470" w:rsidRDefault="00832AE3" w:rsidP="0029116F">
            <w:pPr>
              <w:jc w:val="both"/>
              <w:rPr>
                <w:rFonts w:eastAsia="Calibri"/>
                <w:sz w:val="22"/>
                <w:szCs w:val="22"/>
              </w:rPr>
            </w:pPr>
            <w:r w:rsidRPr="00D13470">
              <w:rPr>
                <w:color w:val="000000"/>
                <w:sz w:val="22"/>
                <w:szCs w:val="22"/>
                <w:lang w:eastAsia="en-US"/>
              </w:rPr>
              <w:t>Juodieji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7AC83BEB"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80B02D9" w14:textId="6EAFA9CB"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97913F3" w14:textId="77777777" w:rsidR="00832AE3" w:rsidRPr="00D13470" w:rsidRDefault="00832AE3" w:rsidP="00C60E9F">
            <w:pPr>
              <w:rPr>
                <w:rFonts w:eastAsia="Calibri"/>
                <w:sz w:val="22"/>
                <w:szCs w:val="22"/>
              </w:rPr>
            </w:pPr>
          </w:p>
        </w:tc>
      </w:tr>
      <w:tr w:rsidR="00832AE3" w:rsidRPr="00D13470" w14:paraId="54E400B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ABF027D" w14:textId="49FCCF70" w:rsidR="00832AE3" w:rsidRPr="00D13470" w:rsidRDefault="00832AE3" w:rsidP="0029116F">
            <w:pPr>
              <w:jc w:val="both"/>
              <w:rPr>
                <w:color w:val="000000"/>
                <w:sz w:val="22"/>
                <w:szCs w:val="22"/>
                <w:lang w:eastAsia="en-US"/>
              </w:rPr>
            </w:pPr>
            <w:r w:rsidRPr="00D13470">
              <w:rPr>
                <w:color w:val="000000"/>
                <w:sz w:val="22"/>
                <w:szCs w:val="22"/>
                <w:lang w:eastAsia="en-US"/>
              </w:rPr>
              <w:t>19 12 03</w:t>
            </w:r>
          </w:p>
        </w:tc>
        <w:tc>
          <w:tcPr>
            <w:tcW w:w="756" w:type="pct"/>
            <w:tcBorders>
              <w:top w:val="single" w:sz="4" w:space="0" w:color="auto"/>
              <w:left w:val="single" w:sz="4" w:space="0" w:color="auto"/>
              <w:bottom w:val="single" w:sz="4" w:space="0" w:color="auto"/>
              <w:right w:val="single" w:sz="4" w:space="0" w:color="auto"/>
            </w:tcBorders>
            <w:vAlign w:val="center"/>
          </w:tcPr>
          <w:p w14:paraId="6CCF6666" w14:textId="02AEDCCC" w:rsidR="00832AE3" w:rsidRPr="00D13470" w:rsidRDefault="00832AE3" w:rsidP="0029116F">
            <w:pPr>
              <w:jc w:val="both"/>
              <w:rPr>
                <w:color w:val="000000"/>
                <w:sz w:val="22"/>
                <w:szCs w:val="22"/>
                <w:lang w:eastAsia="en-US"/>
              </w:rPr>
            </w:pPr>
            <w:r w:rsidRPr="00D13470">
              <w:rPr>
                <w:color w:val="000000"/>
                <w:sz w:val="22"/>
                <w:szCs w:val="22"/>
                <w:lang w:eastAsia="en-US"/>
              </w:rPr>
              <w:t>Spalvotieji metalai</w:t>
            </w:r>
          </w:p>
        </w:tc>
        <w:tc>
          <w:tcPr>
            <w:tcW w:w="1025" w:type="pct"/>
            <w:tcBorders>
              <w:top w:val="single" w:sz="4" w:space="0" w:color="auto"/>
              <w:left w:val="single" w:sz="4" w:space="0" w:color="auto"/>
              <w:bottom w:val="single" w:sz="4" w:space="0" w:color="auto"/>
              <w:right w:val="single" w:sz="4" w:space="0" w:color="auto"/>
            </w:tcBorders>
            <w:vAlign w:val="center"/>
          </w:tcPr>
          <w:p w14:paraId="6B9853F5" w14:textId="24401231" w:rsidR="00832AE3" w:rsidRPr="00D13470" w:rsidRDefault="00832AE3" w:rsidP="0029116F">
            <w:pPr>
              <w:jc w:val="both"/>
              <w:rPr>
                <w:rFonts w:eastAsia="Calibri"/>
                <w:sz w:val="22"/>
                <w:szCs w:val="22"/>
              </w:rPr>
            </w:pPr>
            <w:r w:rsidRPr="00D13470">
              <w:rPr>
                <w:color w:val="000000"/>
                <w:sz w:val="22"/>
                <w:szCs w:val="22"/>
                <w:lang w:eastAsia="en-US"/>
              </w:rPr>
              <w:t>Spalvotieji metalai</w:t>
            </w:r>
          </w:p>
        </w:tc>
        <w:tc>
          <w:tcPr>
            <w:tcW w:w="1928" w:type="pct"/>
            <w:tcBorders>
              <w:top w:val="single" w:sz="4" w:space="0" w:color="auto"/>
              <w:left w:val="single" w:sz="4" w:space="0" w:color="auto"/>
              <w:bottom w:val="single" w:sz="4" w:space="0" w:color="auto"/>
              <w:right w:val="single" w:sz="4" w:space="0" w:color="auto"/>
            </w:tcBorders>
            <w:vAlign w:val="center"/>
          </w:tcPr>
          <w:p w14:paraId="6411C1A9"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DD9D66A" w14:textId="183F666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9037674" w14:textId="77777777" w:rsidR="00832AE3" w:rsidRPr="00D13470" w:rsidRDefault="00832AE3" w:rsidP="00C60E9F">
            <w:pPr>
              <w:rPr>
                <w:rFonts w:eastAsia="Calibri"/>
                <w:sz w:val="22"/>
                <w:szCs w:val="22"/>
              </w:rPr>
            </w:pPr>
          </w:p>
        </w:tc>
      </w:tr>
      <w:tr w:rsidR="00832AE3" w:rsidRPr="00D13470" w14:paraId="7791B4C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D239DEE" w14:textId="2BD07256" w:rsidR="00832AE3" w:rsidRPr="00D13470" w:rsidRDefault="00832AE3" w:rsidP="0029116F">
            <w:pPr>
              <w:jc w:val="both"/>
              <w:rPr>
                <w:color w:val="000000"/>
                <w:sz w:val="22"/>
                <w:szCs w:val="22"/>
                <w:lang w:eastAsia="en-US"/>
              </w:rPr>
            </w:pPr>
            <w:r w:rsidRPr="00D13470">
              <w:rPr>
                <w:color w:val="000000"/>
                <w:sz w:val="22"/>
                <w:szCs w:val="22"/>
                <w:lang w:eastAsia="en-US"/>
              </w:rPr>
              <w:t>20 01 40</w:t>
            </w:r>
          </w:p>
        </w:tc>
        <w:tc>
          <w:tcPr>
            <w:tcW w:w="756" w:type="pct"/>
            <w:tcBorders>
              <w:top w:val="single" w:sz="4" w:space="0" w:color="auto"/>
              <w:left w:val="single" w:sz="4" w:space="0" w:color="auto"/>
              <w:bottom w:val="single" w:sz="4" w:space="0" w:color="auto"/>
              <w:right w:val="single" w:sz="4" w:space="0" w:color="auto"/>
            </w:tcBorders>
            <w:vAlign w:val="center"/>
          </w:tcPr>
          <w:p w14:paraId="7A6E6D4D" w14:textId="76BF0A75" w:rsidR="00832AE3" w:rsidRPr="00D13470" w:rsidRDefault="00832AE3" w:rsidP="0029116F">
            <w:pPr>
              <w:jc w:val="both"/>
              <w:rPr>
                <w:color w:val="000000"/>
                <w:sz w:val="22"/>
                <w:szCs w:val="22"/>
                <w:lang w:eastAsia="en-US"/>
              </w:rPr>
            </w:pPr>
            <w:r w:rsidRPr="00D13470">
              <w:rPr>
                <w:color w:val="000000"/>
                <w:sz w:val="22"/>
                <w:szCs w:val="22"/>
                <w:lang w:eastAsia="en-US"/>
              </w:rPr>
              <w:t>Metalai</w:t>
            </w:r>
          </w:p>
        </w:tc>
        <w:tc>
          <w:tcPr>
            <w:tcW w:w="1025" w:type="pct"/>
            <w:tcBorders>
              <w:top w:val="single" w:sz="4" w:space="0" w:color="auto"/>
              <w:left w:val="single" w:sz="4" w:space="0" w:color="auto"/>
              <w:bottom w:val="single" w:sz="4" w:space="0" w:color="auto"/>
              <w:right w:val="single" w:sz="4" w:space="0" w:color="auto"/>
            </w:tcBorders>
            <w:vAlign w:val="center"/>
          </w:tcPr>
          <w:p w14:paraId="79642BDD" w14:textId="4906B33F" w:rsidR="00832AE3" w:rsidRPr="00D13470" w:rsidRDefault="00832AE3" w:rsidP="0029116F">
            <w:pPr>
              <w:jc w:val="both"/>
              <w:rPr>
                <w:rFonts w:eastAsia="Calibri"/>
                <w:sz w:val="22"/>
                <w:szCs w:val="22"/>
              </w:rPr>
            </w:pPr>
            <w:r w:rsidRPr="00D13470">
              <w:rPr>
                <w:color w:val="000000"/>
                <w:sz w:val="22"/>
                <w:szCs w:val="22"/>
                <w:lang w:eastAsia="en-US"/>
              </w:rPr>
              <w:t>Metalai</w:t>
            </w:r>
          </w:p>
        </w:tc>
        <w:tc>
          <w:tcPr>
            <w:tcW w:w="1928" w:type="pct"/>
            <w:tcBorders>
              <w:top w:val="single" w:sz="4" w:space="0" w:color="auto"/>
              <w:left w:val="single" w:sz="4" w:space="0" w:color="auto"/>
              <w:bottom w:val="single" w:sz="4" w:space="0" w:color="auto"/>
              <w:right w:val="single" w:sz="4" w:space="0" w:color="auto"/>
            </w:tcBorders>
            <w:vAlign w:val="center"/>
          </w:tcPr>
          <w:p w14:paraId="534880D7"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2F3B819" w14:textId="1F83A8E0"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AEA3F78" w14:textId="77777777" w:rsidR="00832AE3" w:rsidRPr="00D13470" w:rsidRDefault="00832AE3" w:rsidP="00C60E9F">
            <w:pPr>
              <w:rPr>
                <w:rFonts w:eastAsia="Calibri"/>
                <w:sz w:val="22"/>
                <w:szCs w:val="22"/>
              </w:rPr>
            </w:pPr>
          </w:p>
        </w:tc>
      </w:tr>
      <w:tr w:rsidR="00832AE3" w:rsidRPr="00D13470" w14:paraId="536AEB7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5312E4A" w14:textId="47D8D90D" w:rsidR="00832AE3" w:rsidRPr="00D13470" w:rsidRDefault="00832AE3" w:rsidP="0029116F">
            <w:pPr>
              <w:jc w:val="both"/>
              <w:rPr>
                <w:color w:val="000000"/>
                <w:sz w:val="22"/>
                <w:szCs w:val="22"/>
                <w:lang w:eastAsia="en-US"/>
              </w:rPr>
            </w:pPr>
            <w:r w:rsidRPr="00D13470">
              <w:rPr>
                <w:color w:val="000000"/>
                <w:sz w:val="22"/>
                <w:szCs w:val="22"/>
                <w:lang w:eastAsia="en-US"/>
              </w:rPr>
              <w:t>02 03 04</w:t>
            </w:r>
          </w:p>
        </w:tc>
        <w:tc>
          <w:tcPr>
            <w:tcW w:w="756" w:type="pct"/>
            <w:tcBorders>
              <w:top w:val="single" w:sz="4" w:space="0" w:color="auto"/>
              <w:left w:val="single" w:sz="4" w:space="0" w:color="auto"/>
              <w:bottom w:val="single" w:sz="4" w:space="0" w:color="auto"/>
              <w:right w:val="single" w:sz="4" w:space="0" w:color="auto"/>
            </w:tcBorders>
            <w:vAlign w:val="center"/>
          </w:tcPr>
          <w:p w14:paraId="7AC9D480" w14:textId="650B9BDD" w:rsidR="00832AE3" w:rsidRPr="00D13470" w:rsidRDefault="00832AE3" w:rsidP="0029116F">
            <w:pPr>
              <w:jc w:val="both"/>
              <w:rPr>
                <w:color w:val="000000"/>
                <w:sz w:val="22"/>
                <w:szCs w:val="22"/>
                <w:lang w:eastAsia="en-US"/>
              </w:rPr>
            </w:pPr>
            <w:r w:rsidRPr="00D13470">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2BEA2A03" w14:textId="211762BD" w:rsidR="00832AE3" w:rsidRPr="00D13470" w:rsidRDefault="00832AE3" w:rsidP="0029116F">
            <w:pPr>
              <w:jc w:val="both"/>
              <w:rPr>
                <w:rFonts w:eastAsia="Calibri"/>
                <w:sz w:val="22"/>
                <w:szCs w:val="22"/>
              </w:rPr>
            </w:pPr>
            <w:r w:rsidRPr="00D13470">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18F25B04"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15A8423" w14:textId="249A606D"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88C24C2" w14:textId="77777777" w:rsidR="00832AE3" w:rsidRPr="00D13470" w:rsidRDefault="00832AE3" w:rsidP="00C60E9F">
            <w:pPr>
              <w:rPr>
                <w:rFonts w:eastAsia="Calibri"/>
                <w:sz w:val="22"/>
                <w:szCs w:val="22"/>
              </w:rPr>
            </w:pPr>
          </w:p>
        </w:tc>
      </w:tr>
      <w:tr w:rsidR="00832AE3" w:rsidRPr="00D13470" w14:paraId="6166B920"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2E1C392" w14:textId="3CD8E16F" w:rsidR="00832AE3" w:rsidRPr="00D13470" w:rsidRDefault="00832AE3" w:rsidP="0029116F">
            <w:pPr>
              <w:jc w:val="both"/>
              <w:rPr>
                <w:color w:val="000000"/>
                <w:sz w:val="22"/>
                <w:szCs w:val="22"/>
                <w:lang w:eastAsia="en-US"/>
              </w:rPr>
            </w:pPr>
            <w:r w:rsidRPr="00D13470">
              <w:rPr>
                <w:color w:val="000000"/>
                <w:sz w:val="22"/>
                <w:szCs w:val="22"/>
                <w:lang w:eastAsia="en-US"/>
              </w:rPr>
              <w:t>02 06 01</w:t>
            </w:r>
          </w:p>
        </w:tc>
        <w:tc>
          <w:tcPr>
            <w:tcW w:w="756" w:type="pct"/>
            <w:tcBorders>
              <w:top w:val="single" w:sz="4" w:space="0" w:color="auto"/>
              <w:left w:val="single" w:sz="4" w:space="0" w:color="auto"/>
              <w:bottom w:val="single" w:sz="4" w:space="0" w:color="auto"/>
              <w:right w:val="single" w:sz="4" w:space="0" w:color="auto"/>
            </w:tcBorders>
            <w:vAlign w:val="center"/>
          </w:tcPr>
          <w:p w14:paraId="4A188810" w14:textId="674D2CDF" w:rsidR="00832AE3" w:rsidRPr="00D13470" w:rsidRDefault="00832AE3" w:rsidP="0029116F">
            <w:pPr>
              <w:jc w:val="both"/>
              <w:rPr>
                <w:color w:val="000000"/>
                <w:sz w:val="22"/>
                <w:szCs w:val="22"/>
                <w:lang w:eastAsia="en-US"/>
              </w:rPr>
            </w:pPr>
            <w:r w:rsidRPr="00D13470">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2A28A75A" w14:textId="1933A0E3" w:rsidR="00832AE3" w:rsidRPr="00D13470" w:rsidRDefault="00832AE3" w:rsidP="0029116F">
            <w:pPr>
              <w:jc w:val="both"/>
              <w:rPr>
                <w:rFonts w:eastAsia="Calibri"/>
                <w:sz w:val="22"/>
                <w:szCs w:val="22"/>
              </w:rPr>
            </w:pPr>
            <w:r w:rsidRPr="00D13470">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5172035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4A903DB" w14:textId="1DF8422F"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305D26F" w14:textId="77777777" w:rsidR="00832AE3" w:rsidRPr="00D13470" w:rsidRDefault="00832AE3" w:rsidP="00C60E9F">
            <w:pPr>
              <w:rPr>
                <w:rFonts w:eastAsia="Calibri"/>
                <w:sz w:val="22"/>
                <w:szCs w:val="22"/>
              </w:rPr>
            </w:pPr>
          </w:p>
        </w:tc>
      </w:tr>
      <w:tr w:rsidR="00832AE3" w:rsidRPr="00D13470" w14:paraId="635F023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256A42A" w14:textId="4EE45271" w:rsidR="00832AE3" w:rsidRPr="00D13470" w:rsidRDefault="00832AE3" w:rsidP="0029116F">
            <w:pPr>
              <w:jc w:val="both"/>
              <w:rPr>
                <w:color w:val="000000"/>
                <w:sz w:val="22"/>
                <w:szCs w:val="22"/>
                <w:lang w:eastAsia="en-US"/>
              </w:rPr>
            </w:pPr>
            <w:r w:rsidRPr="00D13470">
              <w:rPr>
                <w:color w:val="000000"/>
                <w:sz w:val="22"/>
                <w:szCs w:val="22"/>
                <w:lang w:eastAsia="en-US"/>
              </w:rPr>
              <w:t>02 07 04</w:t>
            </w:r>
          </w:p>
        </w:tc>
        <w:tc>
          <w:tcPr>
            <w:tcW w:w="756" w:type="pct"/>
            <w:tcBorders>
              <w:top w:val="single" w:sz="4" w:space="0" w:color="auto"/>
              <w:left w:val="single" w:sz="4" w:space="0" w:color="auto"/>
              <w:bottom w:val="single" w:sz="4" w:space="0" w:color="auto"/>
              <w:right w:val="single" w:sz="4" w:space="0" w:color="auto"/>
            </w:tcBorders>
            <w:vAlign w:val="center"/>
          </w:tcPr>
          <w:p w14:paraId="60E4CC34" w14:textId="283B92D1" w:rsidR="00832AE3" w:rsidRPr="00D13470" w:rsidRDefault="00832AE3" w:rsidP="0029116F">
            <w:pPr>
              <w:jc w:val="both"/>
              <w:rPr>
                <w:color w:val="000000"/>
                <w:sz w:val="22"/>
                <w:szCs w:val="22"/>
                <w:lang w:eastAsia="en-US"/>
              </w:rPr>
            </w:pPr>
            <w:r w:rsidRPr="00D13470">
              <w:rPr>
                <w:color w:val="000000"/>
                <w:sz w:val="22"/>
                <w:szCs w:val="22"/>
                <w:lang w:eastAsia="en-US"/>
              </w:rPr>
              <w:t>Medžiagos, netinkamos vartoti ar perdirbti</w:t>
            </w:r>
          </w:p>
        </w:tc>
        <w:tc>
          <w:tcPr>
            <w:tcW w:w="1025" w:type="pct"/>
            <w:tcBorders>
              <w:top w:val="single" w:sz="4" w:space="0" w:color="auto"/>
              <w:left w:val="single" w:sz="4" w:space="0" w:color="auto"/>
              <w:bottom w:val="single" w:sz="4" w:space="0" w:color="auto"/>
              <w:right w:val="single" w:sz="4" w:space="0" w:color="auto"/>
            </w:tcBorders>
            <w:vAlign w:val="center"/>
          </w:tcPr>
          <w:p w14:paraId="447AC4C7" w14:textId="6CAFEF17" w:rsidR="00832AE3" w:rsidRPr="00D13470" w:rsidRDefault="00832AE3" w:rsidP="0029116F">
            <w:pPr>
              <w:jc w:val="both"/>
              <w:rPr>
                <w:rFonts w:eastAsia="Calibri"/>
                <w:sz w:val="22"/>
                <w:szCs w:val="22"/>
              </w:rPr>
            </w:pPr>
            <w:r w:rsidRPr="00D13470">
              <w:rPr>
                <w:color w:val="000000"/>
                <w:sz w:val="22"/>
                <w:szCs w:val="22"/>
                <w:lang w:eastAsia="en-US"/>
              </w:rPr>
              <w:t>Medžiagos, netinkamos vartoti ar perdirbti</w:t>
            </w:r>
          </w:p>
        </w:tc>
        <w:tc>
          <w:tcPr>
            <w:tcW w:w="1928" w:type="pct"/>
            <w:tcBorders>
              <w:top w:val="single" w:sz="4" w:space="0" w:color="auto"/>
              <w:left w:val="single" w:sz="4" w:space="0" w:color="auto"/>
              <w:bottom w:val="single" w:sz="4" w:space="0" w:color="auto"/>
              <w:right w:val="single" w:sz="4" w:space="0" w:color="auto"/>
            </w:tcBorders>
            <w:vAlign w:val="center"/>
          </w:tcPr>
          <w:p w14:paraId="580FC36A"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4DBD09F" w14:textId="6FC89824"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FDF44CB" w14:textId="77777777" w:rsidR="00832AE3" w:rsidRPr="00D13470" w:rsidRDefault="00832AE3" w:rsidP="00C60E9F">
            <w:pPr>
              <w:rPr>
                <w:rFonts w:eastAsia="Calibri"/>
                <w:sz w:val="22"/>
                <w:szCs w:val="22"/>
              </w:rPr>
            </w:pPr>
          </w:p>
        </w:tc>
      </w:tr>
      <w:tr w:rsidR="00832AE3" w:rsidRPr="00D13470" w14:paraId="4B7DB93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7E189A8" w14:textId="456E4184" w:rsidR="00832AE3" w:rsidRPr="00D13470" w:rsidRDefault="00832AE3" w:rsidP="0029116F">
            <w:pPr>
              <w:jc w:val="both"/>
              <w:rPr>
                <w:color w:val="000000"/>
                <w:sz w:val="22"/>
                <w:szCs w:val="22"/>
                <w:lang w:eastAsia="en-US"/>
              </w:rPr>
            </w:pPr>
            <w:r w:rsidRPr="00D13470">
              <w:rPr>
                <w:color w:val="000000"/>
                <w:sz w:val="22"/>
                <w:szCs w:val="22"/>
                <w:lang w:eastAsia="en-US"/>
              </w:rPr>
              <w:t>03 01 05</w:t>
            </w:r>
          </w:p>
        </w:tc>
        <w:tc>
          <w:tcPr>
            <w:tcW w:w="756" w:type="pct"/>
            <w:tcBorders>
              <w:top w:val="single" w:sz="4" w:space="0" w:color="auto"/>
              <w:left w:val="single" w:sz="4" w:space="0" w:color="auto"/>
              <w:bottom w:val="single" w:sz="4" w:space="0" w:color="auto"/>
              <w:right w:val="single" w:sz="4" w:space="0" w:color="auto"/>
            </w:tcBorders>
            <w:vAlign w:val="center"/>
          </w:tcPr>
          <w:p w14:paraId="026ADFCE" w14:textId="31D444F0" w:rsidR="00832AE3" w:rsidRPr="00D13470" w:rsidRDefault="00832AE3" w:rsidP="0029116F">
            <w:pPr>
              <w:jc w:val="both"/>
              <w:rPr>
                <w:color w:val="000000"/>
                <w:sz w:val="22"/>
                <w:szCs w:val="22"/>
                <w:lang w:eastAsia="en-US"/>
              </w:rPr>
            </w:pPr>
            <w:r w:rsidRPr="00D13470">
              <w:rPr>
                <w:color w:val="000000"/>
                <w:sz w:val="22"/>
                <w:szCs w:val="22"/>
                <w:lang w:eastAsia="en-US"/>
              </w:rPr>
              <w:t>Pjuvenos, drožlės, skiedros, mediena, medienos drožlių plokštės ir fanera, nenurodyti 03 01 04</w:t>
            </w:r>
          </w:p>
        </w:tc>
        <w:tc>
          <w:tcPr>
            <w:tcW w:w="1025" w:type="pct"/>
            <w:tcBorders>
              <w:top w:val="single" w:sz="4" w:space="0" w:color="auto"/>
              <w:left w:val="single" w:sz="4" w:space="0" w:color="auto"/>
              <w:bottom w:val="single" w:sz="4" w:space="0" w:color="auto"/>
              <w:right w:val="single" w:sz="4" w:space="0" w:color="auto"/>
            </w:tcBorders>
            <w:vAlign w:val="center"/>
          </w:tcPr>
          <w:p w14:paraId="59189948" w14:textId="3AC70064" w:rsidR="00832AE3" w:rsidRPr="00D13470" w:rsidRDefault="00832AE3" w:rsidP="0029116F">
            <w:pPr>
              <w:jc w:val="both"/>
              <w:rPr>
                <w:color w:val="000000"/>
                <w:sz w:val="22"/>
                <w:szCs w:val="22"/>
                <w:lang w:eastAsia="en-US"/>
              </w:rPr>
            </w:pPr>
            <w:r w:rsidRPr="00D13470">
              <w:rPr>
                <w:color w:val="000000"/>
                <w:sz w:val="22"/>
                <w:szCs w:val="22"/>
                <w:lang w:eastAsia="en-US"/>
              </w:rPr>
              <w:t>Pjuvenos, drožlės, skiedros, mediena, medienos drožlių plokštės ir fanera, nenurodyti 03 01 04</w:t>
            </w:r>
          </w:p>
        </w:tc>
        <w:tc>
          <w:tcPr>
            <w:tcW w:w="1928" w:type="pct"/>
            <w:tcBorders>
              <w:top w:val="single" w:sz="4" w:space="0" w:color="auto"/>
              <w:left w:val="single" w:sz="4" w:space="0" w:color="auto"/>
              <w:bottom w:val="single" w:sz="4" w:space="0" w:color="auto"/>
              <w:right w:val="single" w:sz="4" w:space="0" w:color="auto"/>
            </w:tcBorders>
            <w:vAlign w:val="center"/>
          </w:tcPr>
          <w:p w14:paraId="7D8186B9"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FBD48E2" w14:textId="6D1A6BE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BA1DBE5" w14:textId="77777777" w:rsidR="00832AE3" w:rsidRPr="00D13470" w:rsidRDefault="00832AE3" w:rsidP="00657A35">
            <w:pPr>
              <w:rPr>
                <w:rFonts w:eastAsia="Calibri"/>
                <w:sz w:val="22"/>
                <w:szCs w:val="22"/>
              </w:rPr>
            </w:pPr>
          </w:p>
        </w:tc>
      </w:tr>
      <w:tr w:rsidR="00832AE3" w:rsidRPr="00D13470" w14:paraId="751793D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CB1869B" w14:textId="24904893" w:rsidR="00832AE3" w:rsidRPr="00D13470" w:rsidRDefault="00832AE3" w:rsidP="0029116F">
            <w:pPr>
              <w:jc w:val="both"/>
              <w:rPr>
                <w:color w:val="000000"/>
                <w:sz w:val="22"/>
                <w:szCs w:val="22"/>
                <w:lang w:eastAsia="en-US"/>
              </w:rPr>
            </w:pPr>
            <w:r w:rsidRPr="00D13470">
              <w:rPr>
                <w:color w:val="000000"/>
                <w:sz w:val="22"/>
                <w:szCs w:val="22"/>
                <w:lang w:eastAsia="en-US"/>
              </w:rPr>
              <w:t>04 02 21</w:t>
            </w:r>
          </w:p>
        </w:tc>
        <w:tc>
          <w:tcPr>
            <w:tcW w:w="756" w:type="pct"/>
            <w:tcBorders>
              <w:top w:val="single" w:sz="4" w:space="0" w:color="auto"/>
              <w:left w:val="single" w:sz="4" w:space="0" w:color="auto"/>
              <w:bottom w:val="single" w:sz="4" w:space="0" w:color="auto"/>
              <w:right w:val="single" w:sz="4" w:space="0" w:color="auto"/>
            </w:tcBorders>
            <w:vAlign w:val="center"/>
          </w:tcPr>
          <w:p w14:paraId="5185C6A4" w14:textId="4E3CF2C3" w:rsidR="00832AE3" w:rsidRPr="00D13470" w:rsidRDefault="00832AE3" w:rsidP="0029116F">
            <w:pPr>
              <w:jc w:val="both"/>
              <w:rPr>
                <w:color w:val="000000"/>
                <w:sz w:val="22"/>
                <w:szCs w:val="22"/>
                <w:lang w:eastAsia="en-US"/>
              </w:rPr>
            </w:pPr>
            <w:r w:rsidRPr="00D13470">
              <w:rPr>
                <w:color w:val="000000"/>
                <w:sz w:val="22"/>
                <w:szCs w:val="22"/>
                <w:lang w:eastAsia="en-US"/>
              </w:rPr>
              <w:t>Neperdirbto tekstilės pluošto atliekos</w:t>
            </w:r>
          </w:p>
        </w:tc>
        <w:tc>
          <w:tcPr>
            <w:tcW w:w="1025" w:type="pct"/>
            <w:tcBorders>
              <w:top w:val="single" w:sz="4" w:space="0" w:color="auto"/>
              <w:left w:val="single" w:sz="4" w:space="0" w:color="auto"/>
              <w:bottom w:val="single" w:sz="4" w:space="0" w:color="auto"/>
              <w:right w:val="single" w:sz="4" w:space="0" w:color="auto"/>
            </w:tcBorders>
            <w:vAlign w:val="center"/>
          </w:tcPr>
          <w:p w14:paraId="142275B8" w14:textId="7F66D364" w:rsidR="00832AE3" w:rsidRPr="00D13470" w:rsidRDefault="00832AE3" w:rsidP="0029116F">
            <w:pPr>
              <w:jc w:val="both"/>
              <w:rPr>
                <w:color w:val="000000"/>
                <w:sz w:val="22"/>
                <w:szCs w:val="22"/>
                <w:lang w:eastAsia="en-US"/>
              </w:rPr>
            </w:pPr>
            <w:r w:rsidRPr="00D13470">
              <w:rPr>
                <w:color w:val="000000"/>
                <w:sz w:val="22"/>
                <w:szCs w:val="22"/>
                <w:lang w:eastAsia="en-US"/>
              </w:rPr>
              <w:t>Neperdirbto tekstilės pluošto atliekos</w:t>
            </w:r>
          </w:p>
        </w:tc>
        <w:tc>
          <w:tcPr>
            <w:tcW w:w="1928" w:type="pct"/>
            <w:tcBorders>
              <w:top w:val="single" w:sz="4" w:space="0" w:color="auto"/>
              <w:left w:val="single" w:sz="4" w:space="0" w:color="auto"/>
              <w:bottom w:val="single" w:sz="4" w:space="0" w:color="auto"/>
              <w:right w:val="single" w:sz="4" w:space="0" w:color="auto"/>
            </w:tcBorders>
            <w:vAlign w:val="center"/>
          </w:tcPr>
          <w:p w14:paraId="29AA7122"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90ADC27" w14:textId="0AC2F4B4"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0AC8283" w14:textId="77777777" w:rsidR="00832AE3" w:rsidRPr="00D13470" w:rsidRDefault="00832AE3" w:rsidP="00657A35">
            <w:pPr>
              <w:rPr>
                <w:rFonts w:eastAsia="Calibri"/>
                <w:sz w:val="22"/>
                <w:szCs w:val="22"/>
              </w:rPr>
            </w:pPr>
          </w:p>
        </w:tc>
      </w:tr>
      <w:tr w:rsidR="00832AE3" w:rsidRPr="00D13470" w14:paraId="52DE9821"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03020F6" w14:textId="407F1968" w:rsidR="00832AE3" w:rsidRPr="00D13470" w:rsidRDefault="00832AE3" w:rsidP="0029116F">
            <w:pPr>
              <w:jc w:val="both"/>
              <w:rPr>
                <w:color w:val="000000"/>
                <w:sz w:val="22"/>
                <w:szCs w:val="22"/>
                <w:lang w:eastAsia="en-US"/>
              </w:rPr>
            </w:pPr>
            <w:r w:rsidRPr="00D13470">
              <w:rPr>
                <w:color w:val="000000"/>
                <w:sz w:val="22"/>
                <w:szCs w:val="22"/>
                <w:lang w:eastAsia="en-US"/>
              </w:rPr>
              <w:t>04 02 22</w:t>
            </w:r>
          </w:p>
        </w:tc>
        <w:tc>
          <w:tcPr>
            <w:tcW w:w="756" w:type="pct"/>
            <w:tcBorders>
              <w:top w:val="single" w:sz="4" w:space="0" w:color="auto"/>
              <w:left w:val="single" w:sz="4" w:space="0" w:color="auto"/>
              <w:bottom w:val="single" w:sz="4" w:space="0" w:color="auto"/>
              <w:right w:val="single" w:sz="4" w:space="0" w:color="auto"/>
            </w:tcBorders>
            <w:vAlign w:val="center"/>
          </w:tcPr>
          <w:p w14:paraId="316D6C90" w14:textId="66FE8871" w:rsidR="00832AE3" w:rsidRPr="00D13470" w:rsidRDefault="00832AE3" w:rsidP="0029116F">
            <w:pPr>
              <w:jc w:val="both"/>
              <w:rPr>
                <w:color w:val="000000"/>
                <w:sz w:val="22"/>
                <w:szCs w:val="22"/>
                <w:lang w:eastAsia="en-US"/>
              </w:rPr>
            </w:pPr>
            <w:r w:rsidRPr="00D13470">
              <w:rPr>
                <w:color w:val="000000"/>
                <w:sz w:val="22"/>
                <w:szCs w:val="22"/>
                <w:lang w:eastAsia="en-US"/>
              </w:rPr>
              <w:t>Perdirbto tekstilės pluošto atliekos</w:t>
            </w:r>
          </w:p>
        </w:tc>
        <w:tc>
          <w:tcPr>
            <w:tcW w:w="1025" w:type="pct"/>
            <w:tcBorders>
              <w:top w:val="single" w:sz="4" w:space="0" w:color="auto"/>
              <w:left w:val="single" w:sz="4" w:space="0" w:color="auto"/>
              <w:bottom w:val="single" w:sz="4" w:space="0" w:color="auto"/>
              <w:right w:val="single" w:sz="4" w:space="0" w:color="auto"/>
            </w:tcBorders>
            <w:vAlign w:val="center"/>
          </w:tcPr>
          <w:p w14:paraId="4DEA9911" w14:textId="26C8A614" w:rsidR="00832AE3" w:rsidRPr="00D13470" w:rsidRDefault="00832AE3" w:rsidP="0029116F">
            <w:pPr>
              <w:jc w:val="both"/>
              <w:rPr>
                <w:color w:val="000000"/>
                <w:sz w:val="22"/>
                <w:szCs w:val="22"/>
                <w:lang w:eastAsia="en-US"/>
              </w:rPr>
            </w:pPr>
            <w:r w:rsidRPr="00D13470">
              <w:rPr>
                <w:color w:val="000000"/>
                <w:sz w:val="22"/>
                <w:szCs w:val="22"/>
                <w:lang w:eastAsia="en-US"/>
              </w:rPr>
              <w:t>Perdirbto tekstilės pluošto atliekos</w:t>
            </w:r>
          </w:p>
        </w:tc>
        <w:tc>
          <w:tcPr>
            <w:tcW w:w="1928" w:type="pct"/>
            <w:tcBorders>
              <w:top w:val="single" w:sz="4" w:space="0" w:color="auto"/>
              <w:left w:val="single" w:sz="4" w:space="0" w:color="auto"/>
              <w:bottom w:val="single" w:sz="4" w:space="0" w:color="auto"/>
              <w:right w:val="single" w:sz="4" w:space="0" w:color="auto"/>
            </w:tcBorders>
            <w:vAlign w:val="center"/>
          </w:tcPr>
          <w:p w14:paraId="74325E93"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BFF0954" w14:textId="4B632EA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215A16D" w14:textId="77777777" w:rsidR="00832AE3" w:rsidRPr="00D13470" w:rsidRDefault="00832AE3" w:rsidP="00657A35">
            <w:pPr>
              <w:rPr>
                <w:rFonts w:eastAsia="Calibri"/>
                <w:sz w:val="22"/>
                <w:szCs w:val="22"/>
              </w:rPr>
            </w:pPr>
          </w:p>
        </w:tc>
      </w:tr>
      <w:tr w:rsidR="00832AE3" w:rsidRPr="00D13470" w14:paraId="6E83CE8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62C73A7" w14:textId="697FCAE8" w:rsidR="00832AE3" w:rsidRPr="00D13470" w:rsidRDefault="00832AE3" w:rsidP="0029116F">
            <w:pPr>
              <w:jc w:val="both"/>
              <w:rPr>
                <w:color w:val="000000"/>
                <w:sz w:val="22"/>
                <w:szCs w:val="22"/>
                <w:lang w:eastAsia="en-US"/>
              </w:rPr>
            </w:pPr>
            <w:r w:rsidRPr="00D13470">
              <w:rPr>
                <w:color w:val="000000"/>
                <w:sz w:val="22"/>
                <w:szCs w:val="22"/>
                <w:lang w:eastAsia="en-US"/>
              </w:rPr>
              <w:t>08 01 12</w:t>
            </w:r>
          </w:p>
        </w:tc>
        <w:tc>
          <w:tcPr>
            <w:tcW w:w="756" w:type="pct"/>
            <w:tcBorders>
              <w:top w:val="single" w:sz="4" w:space="0" w:color="auto"/>
              <w:left w:val="single" w:sz="4" w:space="0" w:color="auto"/>
              <w:bottom w:val="single" w:sz="4" w:space="0" w:color="auto"/>
              <w:right w:val="single" w:sz="4" w:space="0" w:color="auto"/>
            </w:tcBorders>
            <w:vAlign w:val="center"/>
          </w:tcPr>
          <w:p w14:paraId="125D9288" w14:textId="66980823" w:rsidR="00832AE3" w:rsidRPr="00D13470" w:rsidRDefault="00832AE3" w:rsidP="0029116F">
            <w:pPr>
              <w:jc w:val="both"/>
              <w:rPr>
                <w:color w:val="000000"/>
                <w:sz w:val="22"/>
                <w:szCs w:val="22"/>
                <w:lang w:eastAsia="en-US"/>
              </w:rPr>
            </w:pPr>
            <w:r w:rsidRPr="00D13470">
              <w:rPr>
                <w:color w:val="000000"/>
                <w:sz w:val="22"/>
                <w:szCs w:val="22"/>
                <w:lang w:eastAsia="en-US"/>
              </w:rPr>
              <w:t>Dažų ir lako atliekos, nenurodytos 08 01 11</w:t>
            </w:r>
          </w:p>
        </w:tc>
        <w:tc>
          <w:tcPr>
            <w:tcW w:w="1025" w:type="pct"/>
            <w:tcBorders>
              <w:top w:val="single" w:sz="4" w:space="0" w:color="auto"/>
              <w:left w:val="single" w:sz="4" w:space="0" w:color="auto"/>
              <w:bottom w:val="single" w:sz="4" w:space="0" w:color="auto"/>
              <w:right w:val="single" w:sz="4" w:space="0" w:color="auto"/>
            </w:tcBorders>
            <w:vAlign w:val="center"/>
          </w:tcPr>
          <w:p w14:paraId="2ACB1C1C" w14:textId="7A9825C1" w:rsidR="00832AE3" w:rsidRPr="00D13470" w:rsidRDefault="00832AE3" w:rsidP="0029116F">
            <w:pPr>
              <w:jc w:val="both"/>
              <w:rPr>
                <w:color w:val="000000"/>
                <w:sz w:val="22"/>
                <w:szCs w:val="22"/>
                <w:lang w:eastAsia="en-US"/>
              </w:rPr>
            </w:pPr>
            <w:r w:rsidRPr="00D13470">
              <w:rPr>
                <w:color w:val="000000"/>
                <w:sz w:val="22"/>
                <w:szCs w:val="22"/>
                <w:lang w:eastAsia="en-US"/>
              </w:rPr>
              <w:t>Dažų ir lako atliekos, nenurodytos 08 01 11</w:t>
            </w:r>
          </w:p>
        </w:tc>
        <w:tc>
          <w:tcPr>
            <w:tcW w:w="1928" w:type="pct"/>
            <w:tcBorders>
              <w:top w:val="single" w:sz="4" w:space="0" w:color="auto"/>
              <w:left w:val="single" w:sz="4" w:space="0" w:color="auto"/>
              <w:bottom w:val="single" w:sz="4" w:space="0" w:color="auto"/>
              <w:right w:val="single" w:sz="4" w:space="0" w:color="auto"/>
            </w:tcBorders>
            <w:vAlign w:val="center"/>
          </w:tcPr>
          <w:p w14:paraId="3701A33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D023A8F" w14:textId="54E074E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98D585D" w14:textId="77777777" w:rsidR="00832AE3" w:rsidRPr="00D13470" w:rsidRDefault="00832AE3" w:rsidP="00657A35">
            <w:pPr>
              <w:rPr>
                <w:rFonts w:eastAsia="Calibri"/>
                <w:sz w:val="22"/>
                <w:szCs w:val="22"/>
              </w:rPr>
            </w:pPr>
          </w:p>
        </w:tc>
      </w:tr>
      <w:tr w:rsidR="00832AE3" w:rsidRPr="00D13470" w14:paraId="5B9CF1C8"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68B8BCC" w14:textId="2EF45F0C" w:rsidR="00832AE3" w:rsidRPr="00D13470" w:rsidRDefault="00832AE3" w:rsidP="0029116F">
            <w:pPr>
              <w:jc w:val="both"/>
              <w:rPr>
                <w:color w:val="000000"/>
                <w:sz w:val="22"/>
                <w:szCs w:val="22"/>
                <w:lang w:eastAsia="en-US"/>
              </w:rPr>
            </w:pPr>
            <w:r w:rsidRPr="00D13470">
              <w:rPr>
                <w:color w:val="000000"/>
                <w:sz w:val="22"/>
                <w:szCs w:val="22"/>
                <w:lang w:eastAsia="en-US"/>
              </w:rPr>
              <w:t>08 01 18</w:t>
            </w:r>
          </w:p>
        </w:tc>
        <w:tc>
          <w:tcPr>
            <w:tcW w:w="756" w:type="pct"/>
            <w:tcBorders>
              <w:top w:val="single" w:sz="4" w:space="0" w:color="auto"/>
              <w:left w:val="single" w:sz="4" w:space="0" w:color="auto"/>
              <w:bottom w:val="single" w:sz="4" w:space="0" w:color="auto"/>
              <w:right w:val="single" w:sz="4" w:space="0" w:color="auto"/>
            </w:tcBorders>
            <w:vAlign w:val="center"/>
          </w:tcPr>
          <w:p w14:paraId="127F07B9" w14:textId="6FEF1D95" w:rsidR="00832AE3" w:rsidRPr="00D13470" w:rsidRDefault="00832AE3" w:rsidP="0029116F">
            <w:pPr>
              <w:jc w:val="both"/>
              <w:rPr>
                <w:color w:val="000000"/>
                <w:sz w:val="22"/>
                <w:szCs w:val="22"/>
                <w:lang w:eastAsia="en-US"/>
              </w:rPr>
            </w:pPr>
            <w:r w:rsidRPr="00D13470">
              <w:rPr>
                <w:color w:val="000000"/>
                <w:sz w:val="22"/>
                <w:szCs w:val="22"/>
                <w:lang w:eastAsia="en-US"/>
              </w:rPr>
              <w:t>Dažų ir lako šalinimo atliekos, nenurodytos 08 01 17</w:t>
            </w:r>
          </w:p>
        </w:tc>
        <w:tc>
          <w:tcPr>
            <w:tcW w:w="1025" w:type="pct"/>
            <w:tcBorders>
              <w:top w:val="single" w:sz="4" w:space="0" w:color="auto"/>
              <w:left w:val="single" w:sz="4" w:space="0" w:color="auto"/>
              <w:bottom w:val="single" w:sz="4" w:space="0" w:color="auto"/>
              <w:right w:val="single" w:sz="4" w:space="0" w:color="auto"/>
            </w:tcBorders>
            <w:vAlign w:val="center"/>
          </w:tcPr>
          <w:p w14:paraId="2E580C4A" w14:textId="39ED4ACF" w:rsidR="00832AE3" w:rsidRPr="00D13470" w:rsidRDefault="00832AE3" w:rsidP="0029116F">
            <w:pPr>
              <w:jc w:val="both"/>
              <w:rPr>
                <w:color w:val="000000"/>
                <w:sz w:val="22"/>
                <w:szCs w:val="22"/>
                <w:lang w:eastAsia="en-US"/>
              </w:rPr>
            </w:pPr>
            <w:r w:rsidRPr="00D13470">
              <w:rPr>
                <w:color w:val="000000"/>
                <w:sz w:val="22"/>
                <w:szCs w:val="22"/>
                <w:lang w:eastAsia="en-US"/>
              </w:rPr>
              <w:t>Dažų ir lako šalinimo atliekos, nenurodytos 08 01 17</w:t>
            </w:r>
          </w:p>
        </w:tc>
        <w:tc>
          <w:tcPr>
            <w:tcW w:w="1928" w:type="pct"/>
            <w:tcBorders>
              <w:top w:val="single" w:sz="4" w:space="0" w:color="auto"/>
              <w:left w:val="single" w:sz="4" w:space="0" w:color="auto"/>
              <w:bottom w:val="single" w:sz="4" w:space="0" w:color="auto"/>
              <w:right w:val="single" w:sz="4" w:space="0" w:color="auto"/>
            </w:tcBorders>
            <w:vAlign w:val="center"/>
          </w:tcPr>
          <w:p w14:paraId="41F2045B"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2DC42AF" w14:textId="7C9DFE9B"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6F6F835" w14:textId="77777777" w:rsidR="00832AE3" w:rsidRPr="00D13470" w:rsidRDefault="00832AE3" w:rsidP="00657A35">
            <w:pPr>
              <w:rPr>
                <w:rFonts w:eastAsia="Calibri"/>
                <w:sz w:val="22"/>
                <w:szCs w:val="22"/>
              </w:rPr>
            </w:pPr>
          </w:p>
        </w:tc>
      </w:tr>
      <w:tr w:rsidR="00832AE3" w:rsidRPr="00D13470" w14:paraId="50913B7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836FDA7" w14:textId="6EA32FC0" w:rsidR="00832AE3" w:rsidRPr="00D13470" w:rsidRDefault="00832AE3" w:rsidP="0029116F">
            <w:pPr>
              <w:jc w:val="both"/>
              <w:rPr>
                <w:color w:val="000000"/>
                <w:sz w:val="22"/>
                <w:szCs w:val="22"/>
                <w:lang w:eastAsia="en-US"/>
              </w:rPr>
            </w:pPr>
            <w:r w:rsidRPr="00D13470">
              <w:rPr>
                <w:color w:val="000000"/>
                <w:sz w:val="22"/>
                <w:szCs w:val="22"/>
                <w:lang w:eastAsia="en-US"/>
              </w:rPr>
              <w:t>08 01 20</w:t>
            </w:r>
          </w:p>
        </w:tc>
        <w:tc>
          <w:tcPr>
            <w:tcW w:w="756" w:type="pct"/>
            <w:tcBorders>
              <w:top w:val="single" w:sz="4" w:space="0" w:color="auto"/>
              <w:left w:val="single" w:sz="4" w:space="0" w:color="auto"/>
              <w:bottom w:val="single" w:sz="4" w:space="0" w:color="auto"/>
              <w:right w:val="single" w:sz="4" w:space="0" w:color="auto"/>
            </w:tcBorders>
            <w:vAlign w:val="center"/>
          </w:tcPr>
          <w:p w14:paraId="70ADDB6A" w14:textId="056BCBB2" w:rsidR="00832AE3" w:rsidRPr="00D13470" w:rsidRDefault="00832AE3" w:rsidP="0029116F">
            <w:pPr>
              <w:jc w:val="both"/>
              <w:rPr>
                <w:color w:val="000000"/>
                <w:sz w:val="22"/>
                <w:szCs w:val="22"/>
                <w:lang w:eastAsia="en-US"/>
              </w:rPr>
            </w:pPr>
            <w:r w:rsidRPr="00D13470">
              <w:rPr>
                <w:color w:val="000000"/>
                <w:sz w:val="22"/>
                <w:szCs w:val="22"/>
                <w:lang w:eastAsia="en-US"/>
              </w:rPr>
              <w:t>Vandeninės suspensijos, kuriose yra dažų ar lako, nenurodytos 08 01 19</w:t>
            </w:r>
          </w:p>
        </w:tc>
        <w:tc>
          <w:tcPr>
            <w:tcW w:w="1025" w:type="pct"/>
            <w:tcBorders>
              <w:top w:val="single" w:sz="4" w:space="0" w:color="auto"/>
              <w:left w:val="single" w:sz="4" w:space="0" w:color="auto"/>
              <w:bottom w:val="single" w:sz="4" w:space="0" w:color="auto"/>
              <w:right w:val="single" w:sz="4" w:space="0" w:color="auto"/>
            </w:tcBorders>
            <w:vAlign w:val="center"/>
          </w:tcPr>
          <w:p w14:paraId="58C75323" w14:textId="5F5BBE0A" w:rsidR="00832AE3" w:rsidRPr="00D13470" w:rsidRDefault="00832AE3" w:rsidP="0029116F">
            <w:pPr>
              <w:jc w:val="both"/>
              <w:rPr>
                <w:color w:val="000000"/>
                <w:sz w:val="22"/>
                <w:szCs w:val="22"/>
                <w:lang w:eastAsia="en-US"/>
              </w:rPr>
            </w:pPr>
            <w:r w:rsidRPr="00D13470">
              <w:rPr>
                <w:color w:val="000000"/>
                <w:sz w:val="22"/>
                <w:szCs w:val="22"/>
                <w:lang w:eastAsia="en-US"/>
              </w:rPr>
              <w:t>Vandeninės suspensijos, kuriose yra dažų ar lako, nenurodytos 08 01 19</w:t>
            </w:r>
          </w:p>
        </w:tc>
        <w:tc>
          <w:tcPr>
            <w:tcW w:w="1928" w:type="pct"/>
            <w:tcBorders>
              <w:top w:val="single" w:sz="4" w:space="0" w:color="auto"/>
              <w:left w:val="single" w:sz="4" w:space="0" w:color="auto"/>
              <w:bottom w:val="single" w:sz="4" w:space="0" w:color="auto"/>
              <w:right w:val="single" w:sz="4" w:space="0" w:color="auto"/>
            </w:tcBorders>
            <w:vAlign w:val="center"/>
          </w:tcPr>
          <w:p w14:paraId="543D818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1CD59A0" w14:textId="56A0318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DF44F40" w14:textId="77777777" w:rsidR="00832AE3" w:rsidRPr="00D13470" w:rsidRDefault="00832AE3" w:rsidP="00657A35">
            <w:pPr>
              <w:rPr>
                <w:rFonts w:eastAsia="Calibri"/>
                <w:sz w:val="22"/>
                <w:szCs w:val="22"/>
              </w:rPr>
            </w:pPr>
          </w:p>
        </w:tc>
      </w:tr>
      <w:tr w:rsidR="00832AE3" w:rsidRPr="00D13470" w14:paraId="4707427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1D9228C" w14:textId="34957760" w:rsidR="00832AE3" w:rsidRPr="00D13470" w:rsidRDefault="00832AE3" w:rsidP="0029116F">
            <w:pPr>
              <w:jc w:val="both"/>
              <w:rPr>
                <w:color w:val="000000"/>
                <w:sz w:val="22"/>
                <w:szCs w:val="22"/>
                <w:lang w:eastAsia="en-US"/>
              </w:rPr>
            </w:pPr>
            <w:r w:rsidRPr="00D13470">
              <w:rPr>
                <w:color w:val="000000"/>
                <w:sz w:val="22"/>
                <w:szCs w:val="22"/>
                <w:lang w:eastAsia="en-US"/>
              </w:rPr>
              <w:t>08 01 16</w:t>
            </w:r>
          </w:p>
        </w:tc>
        <w:tc>
          <w:tcPr>
            <w:tcW w:w="756" w:type="pct"/>
            <w:tcBorders>
              <w:top w:val="single" w:sz="4" w:space="0" w:color="auto"/>
              <w:left w:val="single" w:sz="4" w:space="0" w:color="auto"/>
              <w:bottom w:val="single" w:sz="4" w:space="0" w:color="auto"/>
              <w:right w:val="single" w:sz="4" w:space="0" w:color="auto"/>
            </w:tcBorders>
            <w:vAlign w:val="center"/>
          </w:tcPr>
          <w:p w14:paraId="320F367E" w14:textId="65116FFF" w:rsidR="00832AE3" w:rsidRPr="00D13470" w:rsidRDefault="00832AE3" w:rsidP="0029116F">
            <w:pPr>
              <w:jc w:val="both"/>
              <w:rPr>
                <w:color w:val="000000"/>
                <w:sz w:val="22"/>
                <w:szCs w:val="22"/>
                <w:lang w:eastAsia="en-US"/>
              </w:rPr>
            </w:pPr>
            <w:r w:rsidRPr="00D13470">
              <w:rPr>
                <w:color w:val="000000"/>
                <w:sz w:val="22"/>
                <w:szCs w:val="22"/>
                <w:lang w:eastAsia="en-US"/>
              </w:rPr>
              <w:t>Vandeninis dumblas, kuriame yra dažų ar lako, nenurodytas 08 01 15</w:t>
            </w:r>
          </w:p>
        </w:tc>
        <w:tc>
          <w:tcPr>
            <w:tcW w:w="1025" w:type="pct"/>
            <w:tcBorders>
              <w:top w:val="single" w:sz="4" w:space="0" w:color="auto"/>
              <w:left w:val="single" w:sz="4" w:space="0" w:color="auto"/>
              <w:bottom w:val="single" w:sz="4" w:space="0" w:color="auto"/>
              <w:right w:val="single" w:sz="4" w:space="0" w:color="auto"/>
            </w:tcBorders>
            <w:vAlign w:val="center"/>
          </w:tcPr>
          <w:p w14:paraId="0CAA4D54" w14:textId="5D96737A" w:rsidR="00832AE3" w:rsidRPr="00D13470" w:rsidRDefault="00832AE3" w:rsidP="0029116F">
            <w:pPr>
              <w:jc w:val="both"/>
              <w:rPr>
                <w:color w:val="000000"/>
                <w:sz w:val="22"/>
                <w:szCs w:val="22"/>
                <w:lang w:eastAsia="en-US"/>
              </w:rPr>
            </w:pPr>
            <w:r w:rsidRPr="00D13470">
              <w:rPr>
                <w:color w:val="000000"/>
                <w:sz w:val="22"/>
                <w:szCs w:val="22"/>
                <w:lang w:eastAsia="en-US"/>
              </w:rPr>
              <w:t>Vandeninis dumblas, kuriame yra dažų ar lako, nenurodytas 08 01 15</w:t>
            </w:r>
          </w:p>
        </w:tc>
        <w:tc>
          <w:tcPr>
            <w:tcW w:w="1928" w:type="pct"/>
            <w:tcBorders>
              <w:top w:val="single" w:sz="4" w:space="0" w:color="auto"/>
              <w:left w:val="single" w:sz="4" w:space="0" w:color="auto"/>
              <w:bottom w:val="single" w:sz="4" w:space="0" w:color="auto"/>
              <w:right w:val="single" w:sz="4" w:space="0" w:color="auto"/>
            </w:tcBorders>
            <w:vAlign w:val="center"/>
          </w:tcPr>
          <w:p w14:paraId="5A98D51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C6542EA" w14:textId="3432E2E4"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3C4FC13" w14:textId="77777777" w:rsidR="00832AE3" w:rsidRPr="00D13470" w:rsidRDefault="00832AE3" w:rsidP="00657A35">
            <w:pPr>
              <w:rPr>
                <w:rFonts w:eastAsia="Calibri"/>
                <w:sz w:val="22"/>
                <w:szCs w:val="22"/>
              </w:rPr>
            </w:pPr>
          </w:p>
        </w:tc>
      </w:tr>
      <w:tr w:rsidR="00832AE3" w:rsidRPr="00D13470" w14:paraId="777B007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CCB3E30" w14:textId="4E994550" w:rsidR="00832AE3" w:rsidRPr="00D13470" w:rsidRDefault="00832AE3" w:rsidP="0029116F">
            <w:pPr>
              <w:jc w:val="both"/>
              <w:rPr>
                <w:color w:val="000000"/>
                <w:sz w:val="22"/>
                <w:szCs w:val="22"/>
                <w:lang w:eastAsia="en-US"/>
              </w:rPr>
            </w:pPr>
            <w:r w:rsidRPr="00D13470">
              <w:rPr>
                <w:color w:val="000000"/>
                <w:sz w:val="22"/>
                <w:szCs w:val="22"/>
                <w:lang w:eastAsia="en-US"/>
              </w:rPr>
              <w:t>12 01 05</w:t>
            </w:r>
          </w:p>
        </w:tc>
        <w:tc>
          <w:tcPr>
            <w:tcW w:w="756" w:type="pct"/>
            <w:tcBorders>
              <w:top w:val="single" w:sz="4" w:space="0" w:color="auto"/>
              <w:left w:val="single" w:sz="4" w:space="0" w:color="auto"/>
              <w:bottom w:val="single" w:sz="4" w:space="0" w:color="auto"/>
              <w:right w:val="single" w:sz="4" w:space="0" w:color="auto"/>
            </w:tcBorders>
            <w:vAlign w:val="center"/>
          </w:tcPr>
          <w:p w14:paraId="1C1D9FD1" w14:textId="6904E2CE" w:rsidR="00832AE3" w:rsidRPr="00D13470" w:rsidRDefault="00832AE3" w:rsidP="0029116F">
            <w:pPr>
              <w:jc w:val="both"/>
              <w:rPr>
                <w:color w:val="000000"/>
                <w:sz w:val="22"/>
                <w:szCs w:val="22"/>
                <w:lang w:eastAsia="en-US"/>
              </w:rPr>
            </w:pPr>
            <w:r w:rsidRPr="00D13470">
              <w:rPr>
                <w:color w:val="000000"/>
                <w:sz w:val="22"/>
                <w:szCs w:val="22"/>
                <w:lang w:eastAsia="en-US"/>
              </w:rPr>
              <w:t>Plastiko drožlės ir nuopjovos</w:t>
            </w:r>
          </w:p>
        </w:tc>
        <w:tc>
          <w:tcPr>
            <w:tcW w:w="1025" w:type="pct"/>
            <w:tcBorders>
              <w:top w:val="single" w:sz="4" w:space="0" w:color="auto"/>
              <w:left w:val="single" w:sz="4" w:space="0" w:color="auto"/>
              <w:bottom w:val="single" w:sz="4" w:space="0" w:color="auto"/>
              <w:right w:val="single" w:sz="4" w:space="0" w:color="auto"/>
            </w:tcBorders>
            <w:vAlign w:val="center"/>
          </w:tcPr>
          <w:p w14:paraId="3788C974" w14:textId="6FD8F419" w:rsidR="00832AE3" w:rsidRPr="00D13470" w:rsidRDefault="00832AE3" w:rsidP="0029116F">
            <w:pPr>
              <w:jc w:val="both"/>
              <w:rPr>
                <w:color w:val="000000"/>
                <w:sz w:val="22"/>
                <w:szCs w:val="22"/>
                <w:lang w:eastAsia="en-US"/>
              </w:rPr>
            </w:pPr>
            <w:r w:rsidRPr="00D13470">
              <w:rPr>
                <w:color w:val="000000"/>
                <w:sz w:val="22"/>
                <w:szCs w:val="22"/>
                <w:lang w:eastAsia="en-US"/>
              </w:rPr>
              <w:t>Plastiko drožlės ir nuopjovos</w:t>
            </w:r>
          </w:p>
        </w:tc>
        <w:tc>
          <w:tcPr>
            <w:tcW w:w="1928" w:type="pct"/>
            <w:tcBorders>
              <w:top w:val="single" w:sz="4" w:space="0" w:color="auto"/>
              <w:left w:val="single" w:sz="4" w:space="0" w:color="auto"/>
              <w:bottom w:val="single" w:sz="4" w:space="0" w:color="auto"/>
              <w:right w:val="single" w:sz="4" w:space="0" w:color="auto"/>
            </w:tcBorders>
            <w:vAlign w:val="center"/>
          </w:tcPr>
          <w:p w14:paraId="1F370605"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5A52748" w14:textId="1CEEA258"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BE0BB36" w14:textId="77777777" w:rsidR="00832AE3" w:rsidRPr="00D13470" w:rsidRDefault="00832AE3" w:rsidP="00657A35">
            <w:pPr>
              <w:rPr>
                <w:rFonts w:eastAsia="Calibri"/>
                <w:sz w:val="22"/>
                <w:szCs w:val="22"/>
              </w:rPr>
            </w:pPr>
          </w:p>
        </w:tc>
      </w:tr>
      <w:tr w:rsidR="00832AE3" w:rsidRPr="00D13470" w14:paraId="720858F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A85A381" w14:textId="4549AF95" w:rsidR="00832AE3" w:rsidRPr="00D13470" w:rsidRDefault="00832AE3" w:rsidP="0029116F">
            <w:pPr>
              <w:jc w:val="both"/>
              <w:rPr>
                <w:color w:val="000000"/>
                <w:sz w:val="22"/>
                <w:szCs w:val="22"/>
                <w:lang w:eastAsia="en-US"/>
              </w:rPr>
            </w:pPr>
            <w:r w:rsidRPr="00D13470">
              <w:rPr>
                <w:color w:val="000000"/>
                <w:sz w:val="22"/>
                <w:szCs w:val="22"/>
                <w:lang w:eastAsia="en-US"/>
              </w:rPr>
              <w:t>12 01 13</w:t>
            </w:r>
          </w:p>
        </w:tc>
        <w:tc>
          <w:tcPr>
            <w:tcW w:w="756" w:type="pct"/>
            <w:tcBorders>
              <w:top w:val="single" w:sz="4" w:space="0" w:color="auto"/>
              <w:left w:val="single" w:sz="4" w:space="0" w:color="auto"/>
              <w:bottom w:val="single" w:sz="4" w:space="0" w:color="auto"/>
              <w:right w:val="single" w:sz="4" w:space="0" w:color="auto"/>
            </w:tcBorders>
            <w:vAlign w:val="center"/>
          </w:tcPr>
          <w:p w14:paraId="03DE64F5" w14:textId="36E1B548" w:rsidR="00832AE3" w:rsidRPr="00D13470" w:rsidRDefault="00832AE3" w:rsidP="0029116F">
            <w:pPr>
              <w:jc w:val="both"/>
              <w:rPr>
                <w:color w:val="000000"/>
                <w:sz w:val="22"/>
                <w:szCs w:val="22"/>
                <w:lang w:eastAsia="en-US"/>
              </w:rPr>
            </w:pPr>
            <w:r w:rsidRPr="00D13470">
              <w:rPr>
                <w:color w:val="000000"/>
                <w:sz w:val="22"/>
                <w:szCs w:val="22"/>
                <w:lang w:eastAsia="en-US"/>
              </w:rPr>
              <w:t>Suvirinimo atliekos</w:t>
            </w:r>
          </w:p>
        </w:tc>
        <w:tc>
          <w:tcPr>
            <w:tcW w:w="1025" w:type="pct"/>
            <w:tcBorders>
              <w:top w:val="single" w:sz="4" w:space="0" w:color="auto"/>
              <w:left w:val="single" w:sz="4" w:space="0" w:color="auto"/>
              <w:bottom w:val="single" w:sz="4" w:space="0" w:color="auto"/>
              <w:right w:val="single" w:sz="4" w:space="0" w:color="auto"/>
            </w:tcBorders>
            <w:vAlign w:val="center"/>
          </w:tcPr>
          <w:p w14:paraId="05D3BD5C" w14:textId="711948AF" w:rsidR="00832AE3" w:rsidRPr="00D13470" w:rsidRDefault="00832AE3" w:rsidP="0029116F">
            <w:pPr>
              <w:jc w:val="both"/>
              <w:rPr>
                <w:color w:val="000000"/>
                <w:sz w:val="22"/>
                <w:szCs w:val="22"/>
                <w:lang w:eastAsia="en-US"/>
              </w:rPr>
            </w:pPr>
            <w:r w:rsidRPr="00D13470">
              <w:rPr>
                <w:color w:val="000000"/>
                <w:sz w:val="22"/>
                <w:szCs w:val="22"/>
                <w:lang w:eastAsia="en-US"/>
              </w:rPr>
              <w:t>Suvirinimo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09D6CA1C"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714284C" w14:textId="10145A3C"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B5AB616" w14:textId="77777777" w:rsidR="00832AE3" w:rsidRPr="00D13470" w:rsidRDefault="00832AE3" w:rsidP="00657A35">
            <w:pPr>
              <w:rPr>
                <w:rFonts w:eastAsia="Calibri"/>
                <w:sz w:val="22"/>
                <w:szCs w:val="22"/>
              </w:rPr>
            </w:pPr>
          </w:p>
        </w:tc>
      </w:tr>
      <w:tr w:rsidR="00832AE3" w:rsidRPr="00D13470" w14:paraId="0120809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4DE283D" w14:textId="56F219DD" w:rsidR="00832AE3" w:rsidRPr="00D13470" w:rsidRDefault="00832AE3" w:rsidP="0029116F">
            <w:pPr>
              <w:jc w:val="both"/>
              <w:rPr>
                <w:color w:val="000000"/>
                <w:sz w:val="22"/>
                <w:szCs w:val="22"/>
                <w:lang w:eastAsia="en-US"/>
              </w:rPr>
            </w:pPr>
            <w:r w:rsidRPr="00D13470">
              <w:rPr>
                <w:color w:val="000000"/>
                <w:sz w:val="22"/>
                <w:szCs w:val="22"/>
                <w:lang w:eastAsia="en-US"/>
              </w:rPr>
              <w:t>12 01 21</w:t>
            </w:r>
          </w:p>
        </w:tc>
        <w:tc>
          <w:tcPr>
            <w:tcW w:w="756" w:type="pct"/>
            <w:tcBorders>
              <w:top w:val="single" w:sz="4" w:space="0" w:color="auto"/>
              <w:left w:val="single" w:sz="4" w:space="0" w:color="auto"/>
              <w:bottom w:val="single" w:sz="4" w:space="0" w:color="auto"/>
              <w:right w:val="single" w:sz="4" w:space="0" w:color="auto"/>
            </w:tcBorders>
            <w:vAlign w:val="center"/>
          </w:tcPr>
          <w:p w14:paraId="69BA93C9" w14:textId="20D71A8A" w:rsidR="00832AE3" w:rsidRPr="00D13470" w:rsidRDefault="00832AE3" w:rsidP="0029116F">
            <w:pPr>
              <w:jc w:val="both"/>
              <w:rPr>
                <w:color w:val="000000"/>
                <w:sz w:val="22"/>
                <w:szCs w:val="22"/>
                <w:lang w:eastAsia="en-US"/>
              </w:rPr>
            </w:pPr>
            <w:r w:rsidRPr="00D13470">
              <w:rPr>
                <w:color w:val="000000"/>
                <w:sz w:val="22"/>
                <w:szCs w:val="22"/>
                <w:lang w:eastAsia="en-US"/>
              </w:rPr>
              <w:t>Naudotos šlifavimo dalys ir šlifavimo medžiagos,   nenurodytos 12 01 20</w:t>
            </w:r>
          </w:p>
        </w:tc>
        <w:tc>
          <w:tcPr>
            <w:tcW w:w="1025" w:type="pct"/>
            <w:tcBorders>
              <w:top w:val="single" w:sz="4" w:space="0" w:color="auto"/>
              <w:left w:val="single" w:sz="4" w:space="0" w:color="auto"/>
              <w:bottom w:val="single" w:sz="4" w:space="0" w:color="auto"/>
              <w:right w:val="single" w:sz="4" w:space="0" w:color="auto"/>
            </w:tcBorders>
            <w:vAlign w:val="center"/>
          </w:tcPr>
          <w:p w14:paraId="35C467E0" w14:textId="72064719" w:rsidR="00832AE3" w:rsidRPr="00D13470" w:rsidRDefault="00832AE3" w:rsidP="0029116F">
            <w:pPr>
              <w:jc w:val="both"/>
              <w:rPr>
                <w:color w:val="000000"/>
                <w:sz w:val="22"/>
                <w:szCs w:val="22"/>
                <w:lang w:eastAsia="en-US"/>
              </w:rPr>
            </w:pPr>
            <w:r w:rsidRPr="00D13470">
              <w:rPr>
                <w:color w:val="000000"/>
                <w:sz w:val="22"/>
                <w:szCs w:val="22"/>
                <w:lang w:eastAsia="en-US"/>
              </w:rPr>
              <w:t>Naudotos šlifavimo dalys ir šlifavimo medžiagos,   nenurodytos 12 01 20</w:t>
            </w:r>
          </w:p>
        </w:tc>
        <w:tc>
          <w:tcPr>
            <w:tcW w:w="1928" w:type="pct"/>
            <w:tcBorders>
              <w:top w:val="single" w:sz="4" w:space="0" w:color="auto"/>
              <w:left w:val="single" w:sz="4" w:space="0" w:color="auto"/>
              <w:bottom w:val="single" w:sz="4" w:space="0" w:color="auto"/>
              <w:right w:val="single" w:sz="4" w:space="0" w:color="auto"/>
            </w:tcBorders>
            <w:vAlign w:val="center"/>
          </w:tcPr>
          <w:p w14:paraId="77D65CE7"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AD1DEC1" w14:textId="75B6F11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05B7EE8" w14:textId="77777777" w:rsidR="00832AE3" w:rsidRPr="00D13470" w:rsidRDefault="00832AE3" w:rsidP="00657A35">
            <w:pPr>
              <w:rPr>
                <w:rFonts w:eastAsia="Calibri"/>
                <w:sz w:val="22"/>
                <w:szCs w:val="22"/>
              </w:rPr>
            </w:pPr>
          </w:p>
        </w:tc>
      </w:tr>
      <w:tr w:rsidR="00832AE3" w:rsidRPr="00D13470" w14:paraId="6400796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35062CC" w14:textId="5CFA4472" w:rsidR="00832AE3" w:rsidRPr="00D13470" w:rsidRDefault="00832AE3" w:rsidP="0029116F">
            <w:pPr>
              <w:jc w:val="both"/>
              <w:rPr>
                <w:color w:val="000000"/>
                <w:sz w:val="22"/>
                <w:szCs w:val="22"/>
                <w:lang w:eastAsia="en-US"/>
              </w:rPr>
            </w:pPr>
            <w:r w:rsidRPr="00D13470">
              <w:rPr>
                <w:color w:val="000000"/>
                <w:sz w:val="22"/>
                <w:szCs w:val="22"/>
                <w:lang w:eastAsia="en-US"/>
              </w:rPr>
              <w:t>15 01 01</w:t>
            </w:r>
          </w:p>
        </w:tc>
        <w:tc>
          <w:tcPr>
            <w:tcW w:w="756" w:type="pct"/>
            <w:tcBorders>
              <w:top w:val="single" w:sz="4" w:space="0" w:color="auto"/>
              <w:left w:val="single" w:sz="4" w:space="0" w:color="auto"/>
              <w:bottom w:val="single" w:sz="4" w:space="0" w:color="auto"/>
              <w:right w:val="single" w:sz="4" w:space="0" w:color="auto"/>
            </w:tcBorders>
            <w:vAlign w:val="center"/>
          </w:tcPr>
          <w:p w14:paraId="2DEB0979" w14:textId="0820BB4F" w:rsidR="00832AE3" w:rsidRPr="00D13470" w:rsidRDefault="00832AE3" w:rsidP="0029116F">
            <w:pPr>
              <w:jc w:val="both"/>
              <w:rPr>
                <w:color w:val="000000"/>
                <w:sz w:val="22"/>
                <w:szCs w:val="22"/>
                <w:lang w:eastAsia="en-US"/>
              </w:rPr>
            </w:pPr>
            <w:r w:rsidRPr="00D13470">
              <w:rPr>
                <w:color w:val="000000"/>
                <w:sz w:val="22"/>
                <w:szCs w:val="22"/>
                <w:lang w:eastAsia="en-US"/>
              </w:rPr>
              <w:t>Popieriaus ir kartono pakuotės</w:t>
            </w:r>
          </w:p>
        </w:tc>
        <w:tc>
          <w:tcPr>
            <w:tcW w:w="1025" w:type="pct"/>
            <w:tcBorders>
              <w:top w:val="single" w:sz="4" w:space="0" w:color="auto"/>
              <w:left w:val="single" w:sz="4" w:space="0" w:color="auto"/>
              <w:bottom w:val="single" w:sz="4" w:space="0" w:color="auto"/>
              <w:right w:val="single" w:sz="4" w:space="0" w:color="auto"/>
            </w:tcBorders>
            <w:vAlign w:val="center"/>
          </w:tcPr>
          <w:p w14:paraId="2CD726DF" w14:textId="75E28F14" w:rsidR="00832AE3" w:rsidRPr="00D13470" w:rsidRDefault="00832AE3" w:rsidP="0029116F">
            <w:pPr>
              <w:jc w:val="both"/>
              <w:rPr>
                <w:color w:val="000000"/>
                <w:sz w:val="22"/>
                <w:szCs w:val="22"/>
                <w:lang w:eastAsia="en-US"/>
              </w:rPr>
            </w:pPr>
            <w:r w:rsidRPr="00D13470">
              <w:rPr>
                <w:color w:val="000000"/>
                <w:sz w:val="22"/>
                <w:szCs w:val="22"/>
                <w:lang w:eastAsia="en-US"/>
              </w:rPr>
              <w:t>Popieriaus ir kartono pakuotės</w:t>
            </w:r>
          </w:p>
        </w:tc>
        <w:tc>
          <w:tcPr>
            <w:tcW w:w="1928" w:type="pct"/>
            <w:tcBorders>
              <w:top w:val="single" w:sz="4" w:space="0" w:color="auto"/>
              <w:left w:val="single" w:sz="4" w:space="0" w:color="auto"/>
              <w:bottom w:val="single" w:sz="4" w:space="0" w:color="auto"/>
              <w:right w:val="single" w:sz="4" w:space="0" w:color="auto"/>
            </w:tcBorders>
            <w:vAlign w:val="center"/>
          </w:tcPr>
          <w:p w14:paraId="064C0435"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4FB1087" w14:textId="2D4A1AAE"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EB5EAE0" w14:textId="77777777" w:rsidR="00832AE3" w:rsidRPr="00D13470" w:rsidRDefault="00832AE3" w:rsidP="00657A35">
            <w:pPr>
              <w:rPr>
                <w:rFonts w:eastAsia="Calibri"/>
                <w:sz w:val="22"/>
                <w:szCs w:val="22"/>
              </w:rPr>
            </w:pPr>
          </w:p>
        </w:tc>
      </w:tr>
      <w:tr w:rsidR="00832AE3" w:rsidRPr="00D13470" w14:paraId="6C6DB5D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D71BB2C" w14:textId="47E6D453" w:rsidR="00832AE3" w:rsidRPr="00D13470" w:rsidRDefault="00832AE3" w:rsidP="0029116F">
            <w:pPr>
              <w:jc w:val="both"/>
              <w:rPr>
                <w:color w:val="000000"/>
                <w:sz w:val="22"/>
                <w:szCs w:val="22"/>
                <w:lang w:eastAsia="en-US"/>
              </w:rPr>
            </w:pPr>
            <w:r w:rsidRPr="00D13470">
              <w:rPr>
                <w:color w:val="000000"/>
                <w:sz w:val="22"/>
                <w:szCs w:val="22"/>
                <w:lang w:eastAsia="en-US"/>
              </w:rPr>
              <w:t>15 01 02</w:t>
            </w:r>
          </w:p>
        </w:tc>
        <w:tc>
          <w:tcPr>
            <w:tcW w:w="756" w:type="pct"/>
            <w:tcBorders>
              <w:top w:val="single" w:sz="4" w:space="0" w:color="auto"/>
              <w:left w:val="single" w:sz="4" w:space="0" w:color="auto"/>
              <w:bottom w:val="single" w:sz="4" w:space="0" w:color="auto"/>
              <w:right w:val="single" w:sz="4" w:space="0" w:color="auto"/>
            </w:tcBorders>
            <w:vAlign w:val="center"/>
          </w:tcPr>
          <w:p w14:paraId="3F26750E" w14:textId="173230FF" w:rsidR="00832AE3" w:rsidRPr="00D13470" w:rsidRDefault="000F7BB1" w:rsidP="0029116F">
            <w:pPr>
              <w:jc w:val="both"/>
              <w:rPr>
                <w:color w:val="000000"/>
                <w:sz w:val="22"/>
                <w:szCs w:val="22"/>
                <w:lang w:eastAsia="en-US"/>
              </w:rPr>
            </w:pPr>
            <w:r w:rsidRPr="00D13470">
              <w:rPr>
                <w:color w:val="000000"/>
                <w:sz w:val="22"/>
                <w:szCs w:val="22"/>
                <w:lang w:eastAsia="en-US"/>
              </w:rPr>
              <w:t>Plastikinės (kartu su PET (polietilentereftalatas))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41656D7B" w14:textId="7F3AA1F6" w:rsidR="00832AE3" w:rsidRPr="00D13470" w:rsidRDefault="000F7BB1" w:rsidP="0029116F">
            <w:pPr>
              <w:jc w:val="both"/>
              <w:rPr>
                <w:color w:val="000000"/>
                <w:sz w:val="22"/>
                <w:szCs w:val="22"/>
                <w:lang w:eastAsia="en-US"/>
              </w:rPr>
            </w:pPr>
            <w:r w:rsidRPr="00D13470">
              <w:rPr>
                <w:color w:val="000000"/>
                <w:sz w:val="22"/>
                <w:szCs w:val="22"/>
                <w:lang w:eastAsia="en-US"/>
              </w:rPr>
              <w:t>Plastikinės (kartu su PET (polietilentereftalatas))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0EEE4C3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B25E7E4" w14:textId="66EFC7D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83DF85C" w14:textId="77777777" w:rsidR="00832AE3" w:rsidRPr="00D13470" w:rsidRDefault="00832AE3" w:rsidP="00657A35">
            <w:pPr>
              <w:rPr>
                <w:rFonts w:eastAsia="Calibri"/>
                <w:sz w:val="22"/>
                <w:szCs w:val="22"/>
              </w:rPr>
            </w:pPr>
          </w:p>
        </w:tc>
      </w:tr>
      <w:tr w:rsidR="00832AE3" w:rsidRPr="00D13470" w14:paraId="58D50AF6"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A39F2B" w14:textId="001275E8" w:rsidR="00832AE3" w:rsidRPr="00D13470" w:rsidRDefault="00832AE3" w:rsidP="0029116F">
            <w:pPr>
              <w:jc w:val="both"/>
              <w:rPr>
                <w:color w:val="000000"/>
                <w:sz w:val="22"/>
                <w:szCs w:val="22"/>
                <w:lang w:eastAsia="en-US"/>
              </w:rPr>
            </w:pPr>
            <w:r w:rsidRPr="00D13470">
              <w:rPr>
                <w:color w:val="000000"/>
                <w:sz w:val="22"/>
                <w:szCs w:val="22"/>
                <w:lang w:eastAsia="en-US"/>
              </w:rPr>
              <w:t>15 01 03</w:t>
            </w:r>
          </w:p>
        </w:tc>
        <w:tc>
          <w:tcPr>
            <w:tcW w:w="756" w:type="pct"/>
            <w:tcBorders>
              <w:top w:val="single" w:sz="4" w:space="0" w:color="auto"/>
              <w:left w:val="single" w:sz="4" w:space="0" w:color="auto"/>
              <w:bottom w:val="single" w:sz="4" w:space="0" w:color="auto"/>
              <w:right w:val="single" w:sz="4" w:space="0" w:color="auto"/>
            </w:tcBorders>
            <w:vAlign w:val="center"/>
          </w:tcPr>
          <w:p w14:paraId="411DE9E5" w14:textId="5F420664" w:rsidR="00832AE3" w:rsidRPr="00D13470" w:rsidRDefault="00832AE3" w:rsidP="0029116F">
            <w:pPr>
              <w:jc w:val="both"/>
              <w:rPr>
                <w:color w:val="000000"/>
                <w:sz w:val="22"/>
                <w:szCs w:val="22"/>
                <w:lang w:eastAsia="en-US"/>
              </w:rPr>
            </w:pPr>
            <w:r w:rsidRPr="00D13470">
              <w:rPr>
                <w:color w:val="000000"/>
                <w:sz w:val="22"/>
                <w:szCs w:val="22"/>
                <w:lang w:eastAsia="en-US"/>
              </w:rPr>
              <w:t>Medinės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33A2D5A7" w14:textId="4FDF5E23" w:rsidR="00832AE3" w:rsidRPr="00D13470" w:rsidRDefault="00832AE3" w:rsidP="0029116F">
            <w:pPr>
              <w:jc w:val="both"/>
              <w:rPr>
                <w:color w:val="000000"/>
                <w:sz w:val="22"/>
                <w:szCs w:val="22"/>
                <w:lang w:eastAsia="en-US"/>
              </w:rPr>
            </w:pPr>
            <w:r w:rsidRPr="00D13470">
              <w:rPr>
                <w:color w:val="000000"/>
                <w:sz w:val="22"/>
                <w:szCs w:val="22"/>
                <w:lang w:eastAsia="en-US"/>
              </w:rPr>
              <w:t>Medinės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17D2F487"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8EB2AE2" w14:textId="12FB9BF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0D8D0F5" w14:textId="77777777" w:rsidR="00832AE3" w:rsidRPr="00D13470" w:rsidRDefault="00832AE3" w:rsidP="00657A35">
            <w:pPr>
              <w:rPr>
                <w:rFonts w:eastAsia="Calibri"/>
                <w:sz w:val="22"/>
                <w:szCs w:val="22"/>
              </w:rPr>
            </w:pPr>
          </w:p>
        </w:tc>
      </w:tr>
      <w:tr w:rsidR="00832AE3" w:rsidRPr="00D13470" w14:paraId="54671B0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DB6A8E4" w14:textId="128593FF" w:rsidR="00832AE3" w:rsidRPr="00D13470" w:rsidRDefault="00832AE3" w:rsidP="0029116F">
            <w:pPr>
              <w:jc w:val="both"/>
              <w:rPr>
                <w:color w:val="000000"/>
                <w:sz w:val="22"/>
                <w:szCs w:val="22"/>
                <w:lang w:eastAsia="en-US"/>
              </w:rPr>
            </w:pPr>
            <w:r w:rsidRPr="00D13470">
              <w:rPr>
                <w:color w:val="000000"/>
                <w:sz w:val="22"/>
                <w:szCs w:val="22"/>
                <w:lang w:eastAsia="en-US"/>
              </w:rPr>
              <w:t>15 01 05</w:t>
            </w:r>
          </w:p>
        </w:tc>
        <w:tc>
          <w:tcPr>
            <w:tcW w:w="756" w:type="pct"/>
            <w:tcBorders>
              <w:top w:val="single" w:sz="4" w:space="0" w:color="auto"/>
              <w:left w:val="single" w:sz="4" w:space="0" w:color="auto"/>
              <w:bottom w:val="single" w:sz="4" w:space="0" w:color="auto"/>
              <w:right w:val="single" w:sz="4" w:space="0" w:color="auto"/>
            </w:tcBorders>
            <w:vAlign w:val="center"/>
          </w:tcPr>
          <w:p w14:paraId="437A228C" w14:textId="298B620C" w:rsidR="00832AE3" w:rsidRPr="00D13470" w:rsidRDefault="00832AE3" w:rsidP="0029116F">
            <w:pPr>
              <w:jc w:val="both"/>
              <w:rPr>
                <w:color w:val="000000"/>
                <w:sz w:val="22"/>
                <w:szCs w:val="22"/>
                <w:lang w:eastAsia="en-US"/>
              </w:rPr>
            </w:pPr>
            <w:r w:rsidRPr="00D13470">
              <w:rPr>
                <w:color w:val="000000"/>
                <w:sz w:val="22"/>
                <w:szCs w:val="22"/>
                <w:lang w:eastAsia="en-US"/>
              </w:rPr>
              <w:t>Kombinuotosios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3F8C2808" w14:textId="472B4DC4" w:rsidR="00832AE3" w:rsidRPr="00D13470" w:rsidRDefault="00832AE3" w:rsidP="0029116F">
            <w:pPr>
              <w:jc w:val="both"/>
              <w:rPr>
                <w:color w:val="000000"/>
                <w:sz w:val="22"/>
                <w:szCs w:val="22"/>
                <w:lang w:eastAsia="en-US"/>
              </w:rPr>
            </w:pPr>
            <w:r w:rsidRPr="00D13470">
              <w:rPr>
                <w:color w:val="000000"/>
                <w:sz w:val="22"/>
                <w:szCs w:val="22"/>
                <w:lang w:eastAsia="en-US"/>
              </w:rPr>
              <w:t>Kombinuotosios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599AF9B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EE88635" w14:textId="2969E68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9718E26" w14:textId="77777777" w:rsidR="00832AE3" w:rsidRPr="00D13470" w:rsidRDefault="00832AE3" w:rsidP="00657A35">
            <w:pPr>
              <w:rPr>
                <w:rFonts w:eastAsia="Calibri"/>
                <w:sz w:val="22"/>
                <w:szCs w:val="22"/>
              </w:rPr>
            </w:pPr>
          </w:p>
        </w:tc>
      </w:tr>
      <w:tr w:rsidR="00832AE3" w:rsidRPr="00D13470" w14:paraId="12552D3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4B826FC" w14:textId="68B59663" w:rsidR="00832AE3" w:rsidRPr="00D13470" w:rsidRDefault="00832AE3" w:rsidP="0029116F">
            <w:pPr>
              <w:jc w:val="both"/>
              <w:rPr>
                <w:color w:val="000000"/>
                <w:sz w:val="22"/>
                <w:szCs w:val="22"/>
                <w:lang w:eastAsia="en-US"/>
              </w:rPr>
            </w:pPr>
            <w:r w:rsidRPr="00D13470">
              <w:rPr>
                <w:color w:val="000000"/>
                <w:sz w:val="22"/>
                <w:szCs w:val="22"/>
                <w:lang w:eastAsia="en-US"/>
              </w:rPr>
              <w:t>15 01 06</w:t>
            </w:r>
          </w:p>
        </w:tc>
        <w:tc>
          <w:tcPr>
            <w:tcW w:w="756" w:type="pct"/>
            <w:tcBorders>
              <w:top w:val="single" w:sz="4" w:space="0" w:color="auto"/>
              <w:left w:val="single" w:sz="4" w:space="0" w:color="auto"/>
              <w:bottom w:val="single" w:sz="4" w:space="0" w:color="auto"/>
              <w:right w:val="single" w:sz="4" w:space="0" w:color="auto"/>
            </w:tcBorders>
            <w:vAlign w:val="center"/>
          </w:tcPr>
          <w:p w14:paraId="37BC7068" w14:textId="19573F44" w:rsidR="00832AE3" w:rsidRPr="00D13470" w:rsidRDefault="00832AE3" w:rsidP="0029116F">
            <w:pPr>
              <w:jc w:val="both"/>
              <w:rPr>
                <w:color w:val="000000"/>
                <w:sz w:val="22"/>
                <w:szCs w:val="22"/>
                <w:lang w:eastAsia="en-US"/>
              </w:rPr>
            </w:pPr>
            <w:r w:rsidRPr="00D13470">
              <w:rPr>
                <w:color w:val="000000"/>
                <w:sz w:val="22"/>
                <w:szCs w:val="22"/>
                <w:lang w:eastAsia="en-US"/>
              </w:rPr>
              <w:t>Mišrios pakuotės</w:t>
            </w:r>
          </w:p>
        </w:tc>
        <w:tc>
          <w:tcPr>
            <w:tcW w:w="1025" w:type="pct"/>
            <w:tcBorders>
              <w:top w:val="single" w:sz="4" w:space="0" w:color="auto"/>
              <w:left w:val="single" w:sz="4" w:space="0" w:color="auto"/>
              <w:bottom w:val="single" w:sz="4" w:space="0" w:color="auto"/>
              <w:right w:val="single" w:sz="4" w:space="0" w:color="auto"/>
            </w:tcBorders>
            <w:vAlign w:val="center"/>
          </w:tcPr>
          <w:p w14:paraId="53311DF9" w14:textId="63532501" w:rsidR="00832AE3" w:rsidRPr="00D13470" w:rsidRDefault="00832AE3" w:rsidP="0029116F">
            <w:pPr>
              <w:jc w:val="both"/>
              <w:rPr>
                <w:color w:val="000000"/>
                <w:sz w:val="22"/>
                <w:szCs w:val="22"/>
                <w:lang w:eastAsia="en-US"/>
              </w:rPr>
            </w:pPr>
            <w:r w:rsidRPr="00D13470">
              <w:rPr>
                <w:color w:val="000000"/>
                <w:sz w:val="22"/>
                <w:szCs w:val="22"/>
                <w:lang w:eastAsia="en-US"/>
              </w:rPr>
              <w:t>Mišrios pakuotės</w:t>
            </w:r>
          </w:p>
        </w:tc>
        <w:tc>
          <w:tcPr>
            <w:tcW w:w="1928" w:type="pct"/>
            <w:tcBorders>
              <w:top w:val="single" w:sz="4" w:space="0" w:color="auto"/>
              <w:left w:val="single" w:sz="4" w:space="0" w:color="auto"/>
              <w:bottom w:val="single" w:sz="4" w:space="0" w:color="auto"/>
              <w:right w:val="single" w:sz="4" w:space="0" w:color="auto"/>
            </w:tcBorders>
            <w:vAlign w:val="center"/>
          </w:tcPr>
          <w:p w14:paraId="5EBD79B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E57AB48" w14:textId="25F470C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452AA1F" w14:textId="77777777" w:rsidR="00832AE3" w:rsidRPr="00D13470" w:rsidRDefault="00832AE3" w:rsidP="00657A35">
            <w:pPr>
              <w:rPr>
                <w:rFonts w:eastAsia="Calibri"/>
                <w:sz w:val="22"/>
                <w:szCs w:val="22"/>
              </w:rPr>
            </w:pPr>
          </w:p>
        </w:tc>
      </w:tr>
      <w:tr w:rsidR="00832AE3" w:rsidRPr="00D13470" w14:paraId="24CF6F41"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476C559" w14:textId="44EBC823" w:rsidR="00832AE3" w:rsidRPr="00D13470" w:rsidRDefault="00832AE3" w:rsidP="0029116F">
            <w:pPr>
              <w:jc w:val="both"/>
              <w:rPr>
                <w:color w:val="000000"/>
                <w:sz w:val="22"/>
                <w:szCs w:val="22"/>
                <w:lang w:eastAsia="en-US"/>
              </w:rPr>
            </w:pPr>
            <w:r w:rsidRPr="00D13470">
              <w:rPr>
                <w:color w:val="000000"/>
                <w:sz w:val="22"/>
                <w:szCs w:val="22"/>
                <w:lang w:eastAsia="en-US"/>
              </w:rPr>
              <w:t>15 01 07</w:t>
            </w:r>
          </w:p>
        </w:tc>
        <w:tc>
          <w:tcPr>
            <w:tcW w:w="756" w:type="pct"/>
            <w:tcBorders>
              <w:top w:val="single" w:sz="4" w:space="0" w:color="auto"/>
              <w:left w:val="single" w:sz="4" w:space="0" w:color="auto"/>
              <w:bottom w:val="single" w:sz="4" w:space="0" w:color="auto"/>
              <w:right w:val="single" w:sz="4" w:space="0" w:color="auto"/>
            </w:tcBorders>
            <w:vAlign w:val="center"/>
          </w:tcPr>
          <w:p w14:paraId="0B7DE464" w14:textId="2469B10C" w:rsidR="00832AE3" w:rsidRPr="00D13470" w:rsidRDefault="00832AE3" w:rsidP="0029116F">
            <w:pPr>
              <w:jc w:val="both"/>
              <w:rPr>
                <w:color w:val="000000"/>
                <w:sz w:val="22"/>
                <w:szCs w:val="22"/>
                <w:lang w:eastAsia="en-US"/>
              </w:rPr>
            </w:pPr>
            <w:r w:rsidRPr="00D13470">
              <w:rPr>
                <w:color w:val="000000"/>
                <w:sz w:val="22"/>
                <w:szCs w:val="22"/>
                <w:lang w:eastAsia="en-US"/>
              </w:rPr>
              <w:t>Stiklo pakuotės</w:t>
            </w:r>
          </w:p>
        </w:tc>
        <w:tc>
          <w:tcPr>
            <w:tcW w:w="1025" w:type="pct"/>
            <w:tcBorders>
              <w:top w:val="single" w:sz="4" w:space="0" w:color="auto"/>
              <w:left w:val="single" w:sz="4" w:space="0" w:color="auto"/>
              <w:bottom w:val="single" w:sz="4" w:space="0" w:color="auto"/>
              <w:right w:val="single" w:sz="4" w:space="0" w:color="auto"/>
            </w:tcBorders>
            <w:vAlign w:val="center"/>
          </w:tcPr>
          <w:p w14:paraId="77AF89F2" w14:textId="07BF782D" w:rsidR="00832AE3" w:rsidRPr="00D13470" w:rsidRDefault="00832AE3" w:rsidP="0029116F">
            <w:pPr>
              <w:jc w:val="both"/>
              <w:rPr>
                <w:color w:val="000000"/>
                <w:sz w:val="22"/>
                <w:szCs w:val="22"/>
                <w:lang w:eastAsia="en-US"/>
              </w:rPr>
            </w:pPr>
            <w:r w:rsidRPr="00D13470">
              <w:rPr>
                <w:color w:val="000000"/>
                <w:sz w:val="22"/>
                <w:szCs w:val="22"/>
                <w:lang w:eastAsia="en-US"/>
              </w:rPr>
              <w:t>Stiklo pakuotės</w:t>
            </w:r>
          </w:p>
        </w:tc>
        <w:tc>
          <w:tcPr>
            <w:tcW w:w="1928" w:type="pct"/>
            <w:tcBorders>
              <w:top w:val="single" w:sz="4" w:space="0" w:color="auto"/>
              <w:left w:val="single" w:sz="4" w:space="0" w:color="auto"/>
              <w:bottom w:val="single" w:sz="4" w:space="0" w:color="auto"/>
              <w:right w:val="single" w:sz="4" w:space="0" w:color="auto"/>
            </w:tcBorders>
            <w:vAlign w:val="center"/>
          </w:tcPr>
          <w:p w14:paraId="2D973459"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44BFCE8" w14:textId="1CBFFAB3"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2320AA7" w14:textId="77777777" w:rsidR="00832AE3" w:rsidRPr="00D13470" w:rsidRDefault="00832AE3" w:rsidP="00657A35">
            <w:pPr>
              <w:rPr>
                <w:rFonts w:eastAsia="Calibri"/>
                <w:sz w:val="22"/>
                <w:szCs w:val="22"/>
              </w:rPr>
            </w:pPr>
          </w:p>
        </w:tc>
      </w:tr>
      <w:tr w:rsidR="00832AE3" w:rsidRPr="00D13470" w14:paraId="5F9BB11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298D624" w14:textId="72E4D8A0" w:rsidR="00832AE3" w:rsidRPr="00D13470" w:rsidRDefault="00832AE3" w:rsidP="0029116F">
            <w:pPr>
              <w:jc w:val="both"/>
              <w:rPr>
                <w:color w:val="000000"/>
                <w:sz w:val="22"/>
                <w:szCs w:val="22"/>
                <w:lang w:eastAsia="en-US"/>
              </w:rPr>
            </w:pPr>
            <w:r w:rsidRPr="00D13470">
              <w:rPr>
                <w:color w:val="000000"/>
                <w:sz w:val="22"/>
                <w:szCs w:val="22"/>
                <w:lang w:eastAsia="en-US"/>
              </w:rPr>
              <w:t>15 01 09</w:t>
            </w:r>
          </w:p>
        </w:tc>
        <w:tc>
          <w:tcPr>
            <w:tcW w:w="756" w:type="pct"/>
            <w:tcBorders>
              <w:top w:val="single" w:sz="4" w:space="0" w:color="auto"/>
              <w:left w:val="single" w:sz="4" w:space="0" w:color="auto"/>
              <w:bottom w:val="single" w:sz="4" w:space="0" w:color="auto"/>
              <w:right w:val="single" w:sz="4" w:space="0" w:color="auto"/>
            </w:tcBorders>
            <w:vAlign w:val="center"/>
          </w:tcPr>
          <w:p w14:paraId="4C5BF7F9" w14:textId="50577134" w:rsidR="00832AE3" w:rsidRPr="00D13470" w:rsidRDefault="00832AE3" w:rsidP="0029116F">
            <w:pPr>
              <w:jc w:val="both"/>
              <w:rPr>
                <w:color w:val="000000"/>
                <w:sz w:val="22"/>
                <w:szCs w:val="22"/>
                <w:lang w:eastAsia="en-US"/>
              </w:rPr>
            </w:pPr>
            <w:r w:rsidRPr="00D13470">
              <w:rPr>
                <w:color w:val="000000"/>
                <w:sz w:val="22"/>
                <w:szCs w:val="22"/>
                <w:lang w:eastAsia="en-US"/>
              </w:rPr>
              <w:t>Pakuotės iš tekstilės</w:t>
            </w:r>
          </w:p>
        </w:tc>
        <w:tc>
          <w:tcPr>
            <w:tcW w:w="1025" w:type="pct"/>
            <w:tcBorders>
              <w:top w:val="single" w:sz="4" w:space="0" w:color="auto"/>
              <w:left w:val="single" w:sz="4" w:space="0" w:color="auto"/>
              <w:bottom w:val="single" w:sz="4" w:space="0" w:color="auto"/>
              <w:right w:val="single" w:sz="4" w:space="0" w:color="auto"/>
            </w:tcBorders>
            <w:vAlign w:val="center"/>
          </w:tcPr>
          <w:p w14:paraId="7F44DD93" w14:textId="5771FD89" w:rsidR="00832AE3" w:rsidRPr="00D13470" w:rsidRDefault="00832AE3" w:rsidP="0029116F">
            <w:pPr>
              <w:jc w:val="both"/>
              <w:rPr>
                <w:color w:val="000000"/>
                <w:sz w:val="22"/>
                <w:szCs w:val="22"/>
                <w:lang w:eastAsia="en-US"/>
              </w:rPr>
            </w:pPr>
            <w:r w:rsidRPr="00D13470">
              <w:rPr>
                <w:color w:val="000000"/>
                <w:sz w:val="22"/>
                <w:szCs w:val="22"/>
                <w:lang w:eastAsia="en-US"/>
              </w:rPr>
              <w:t>Pakuotės iš tekstilės</w:t>
            </w:r>
          </w:p>
        </w:tc>
        <w:tc>
          <w:tcPr>
            <w:tcW w:w="1928" w:type="pct"/>
            <w:tcBorders>
              <w:top w:val="single" w:sz="4" w:space="0" w:color="auto"/>
              <w:left w:val="single" w:sz="4" w:space="0" w:color="auto"/>
              <w:bottom w:val="single" w:sz="4" w:space="0" w:color="auto"/>
              <w:right w:val="single" w:sz="4" w:space="0" w:color="auto"/>
            </w:tcBorders>
            <w:vAlign w:val="center"/>
          </w:tcPr>
          <w:p w14:paraId="0C0159A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FF5539B" w14:textId="2AD83C9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19516E2" w14:textId="77777777" w:rsidR="00832AE3" w:rsidRPr="00D13470" w:rsidRDefault="00832AE3" w:rsidP="00657A35">
            <w:pPr>
              <w:rPr>
                <w:rFonts w:eastAsia="Calibri"/>
                <w:sz w:val="22"/>
                <w:szCs w:val="22"/>
              </w:rPr>
            </w:pPr>
          </w:p>
        </w:tc>
      </w:tr>
      <w:tr w:rsidR="00832AE3" w:rsidRPr="00D13470" w14:paraId="72F17EA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EF49A06" w14:textId="7E5054D4" w:rsidR="00832AE3" w:rsidRPr="00D13470" w:rsidRDefault="00832AE3" w:rsidP="0029116F">
            <w:pPr>
              <w:jc w:val="both"/>
              <w:rPr>
                <w:color w:val="000000"/>
                <w:sz w:val="22"/>
                <w:szCs w:val="22"/>
                <w:lang w:eastAsia="en-US"/>
              </w:rPr>
            </w:pPr>
            <w:r w:rsidRPr="00D13470">
              <w:rPr>
                <w:color w:val="000000"/>
                <w:sz w:val="22"/>
                <w:szCs w:val="22"/>
                <w:lang w:eastAsia="en-US"/>
              </w:rPr>
              <w:t>15 02 03</w:t>
            </w:r>
          </w:p>
        </w:tc>
        <w:tc>
          <w:tcPr>
            <w:tcW w:w="756" w:type="pct"/>
            <w:tcBorders>
              <w:top w:val="single" w:sz="4" w:space="0" w:color="auto"/>
              <w:left w:val="single" w:sz="4" w:space="0" w:color="auto"/>
              <w:bottom w:val="single" w:sz="4" w:space="0" w:color="auto"/>
              <w:right w:val="single" w:sz="4" w:space="0" w:color="auto"/>
            </w:tcBorders>
            <w:vAlign w:val="center"/>
          </w:tcPr>
          <w:p w14:paraId="28C5A8A8" w14:textId="6AD34984" w:rsidR="00832AE3" w:rsidRPr="00D13470" w:rsidRDefault="00832AE3" w:rsidP="0029116F">
            <w:pPr>
              <w:jc w:val="both"/>
              <w:rPr>
                <w:color w:val="000000"/>
                <w:sz w:val="22"/>
                <w:szCs w:val="22"/>
                <w:lang w:eastAsia="en-US"/>
              </w:rPr>
            </w:pPr>
            <w:r w:rsidRPr="00D13470">
              <w:rPr>
                <w:color w:val="000000"/>
                <w:sz w:val="22"/>
                <w:szCs w:val="22"/>
                <w:lang w:eastAsia="en-US"/>
              </w:rPr>
              <w:t>Absorbentai, filtrų medžiagos, pašluostės ir apsauginiai drabužiai, nenurodyti 15 02 02</w:t>
            </w:r>
          </w:p>
        </w:tc>
        <w:tc>
          <w:tcPr>
            <w:tcW w:w="1025" w:type="pct"/>
            <w:tcBorders>
              <w:top w:val="single" w:sz="4" w:space="0" w:color="auto"/>
              <w:left w:val="single" w:sz="4" w:space="0" w:color="auto"/>
              <w:bottom w:val="single" w:sz="4" w:space="0" w:color="auto"/>
              <w:right w:val="single" w:sz="4" w:space="0" w:color="auto"/>
            </w:tcBorders>
            <w:vAlign w:val="center"/>
          </w:tcPr>
          <w:p w14:paraId="41E3EBA7" w14:textId="4B184A89" w:rsidR="00832AE3" w:rsidRPr="00D13470" w:rsidRDefault="00832AE3" w:rsidP="0029116F">
            <w:pPr>
              <w:jc w:val="both"/>
              <w:rPr>
                <w:color w:val="000000"/>
                <w:sz w:val="22"/>
                <w:szCs w:val="22"/>
                <w:lang w:eastAsia="en-US"/>
              </w:rPr>
            </w:pPr>
            <w:r w:rsidRPr="00D13470">
              <w:rPr>
                <w:color w:val="000000"/>
                <w:sz w:val="22"/>
                <w:szCs w:val="22"/>
                <w:lang w:eastAsia="en-US"/>
              </w:rPr>
              <w:t>Absorbentai, filtrų medžiagos, pašluostės ir apsauginiai drabužiai, nenurodyti 15 02 02</w:t>
            </w:r>
          </w:p>
        </w:tc>
        <w:tc>
          <w:tcPr>
            <w:tcW w:w="1928" w:type="pct"/>
            <w:tcBorders>
              <w:top w:val="single" w:sz="4" w:space="0" w:color="auto"/>
              <w:left w:val="single" w:sz="4" w:space="0" w:color="auto"/>
              <w:bottom w:val="single" w:sz="4" w:space="0" w:color="auto"/>
              <w:right w:val="single" w:sz="4" w:space="0" w:color="auto"/>
            </w:tcBorders>
            <w:vAlign w:val="center"/>
          </w:tcPr>
          <w:p w14:paraId="44997B85"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FD44F77" w14:textId="4F24712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EF97459" w14:textId="77777777" w:rsidR="00832AE3" w:rsidRPr="00D13470" w:rsidRDefault="00832AE3" w:rsidP="00657A35">
            <w:pPr>
              <w:rPr>
                <w:rFonts w:eastAsia="Calibri"/>
                <w:sz w:val="22"/>
                <w:szCs w:val="22"/>
              </w:rPr>
            </w:pPr>
          </w:p>
        </w:tc>
      </w:tr>
      <w:tr w:rsidR="00832AE3" w:rsidRPr="00D13470" w14:paraId="5C6A3B5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B67A97B" w14:textId="7273B160" w:rsidR="00832AE3" w:rsidRPr="00D13470" w:rsidRDefault="00832AE3" w:rsidP="0029116F">
            <w:pPr>
              <w:jc w:val="both"/>
              <w:rPr>
                <w:color w:val="000000"/>
                <w:sz w:val="22"/>
                <w:szCs w:val="22"/>
                <w:lang w:eastAsia="en-US"/>
              </w:rPr>
            </w:pPr>
            <w:r w:rsidRPr="00D13470">
              <w:rPr>
                <w:color w:val="000000"/>
                <w:sz w:val="22"/>
                <w:szCs w:val="22"/>
                <w:lang w:eastAsia="en-US"/>
              </w:rPr>
              <w:t>16 01 03</w:t>
            </w:r>
          </w:p>
        </w:tc>
        <w:tc>
          <w:tcPr>
            <w:tcW w:w="756" w:type="pct"/>
            <w:tcBorders>
              <w:top w:val="single" w:sz="4" w:space="0" w:color="auto"/>
              <w:left w:val="single" w:sz="4" w:space="0" w:color="auto"/>
              <w:bottom w:val="single" w:sz="4" w:space="0" w:color="auto"/>
              <w:right w:val="single" w:sz="4" w:space="0" w:color="auto"/>
            </w:tcBorders>
            <w:vAlign w:val="center"/>
          </w:tcPr>
          <w:p w14:paraId="42DD97A5" w14:textId="5B68AD3B" w:rsidR="00832AE3" w:rsidRPr="00D13470" w:rsidRDefault="00832AE3" w:rsidP="0029116F">
            <w:pPr>
              <w:jc w:val="both"/>
              <w:rPr>
                <w:color w:val="000000"/>
                <w:sz w:val="22"/>
                <w:szCs w:val="22"/>
                <w:lang w:eastAsia="en-US"/>
              </w:rPr>
            </w:pPr>
            <w:r w:rsidRPr="00D13470">
              <w:rPr>
                <w:color w:val="000000"/>
                <w:sz w:val="22"/>
                <w:szCs w:val="22"/>
                <w:lang w:eastAsia="en-US"/>
              </w:rPr>
              <w:t>Naudotos padangos</w:t>
            </w:r>
          </w:p>
        </w:tc>
        <w:tc>
          <w:tcPr>
            <w:tcW w:w="1025" w:type="pct"/>
            <w:tcBorders>
              <w:top w:val="single" w:sz="4" w:space="0" w:color="auto"/>
              <w:left w:val="single" w:sz="4" w:space="0" w:color="auto"/>
              <w:bottom w:val="single" w:sz="4" w:space="0" w:color="auto"/>
              <w:right w:val="single" w:sz="4" w:space="0" w:color="auto"/>
            </w:tcBorders>
            <w:vAlign w:val="center"/>
          </w:tcPr>
          <w:p w14:paraId="4A0F651D" w14:textId="7DF03478" w:rsidR="00832AE3" w:rsidRPr="00D13470" w:rsidRDefault="00832AE3" w:rsidP="0029116F">
            <w:pPr>
              <w:jc w:val="both"/>
              <w:rPr>
                <w:color w:val="000000"/>
                <w:sz w:val="22"/>
                <w:szCs w:val="22"/>
                <w:lang w:eastAsia="en-US"/>
              </w:rPr>
            </w:pPr>
            <w:r w:rsidRPr="00D13470">
              <w:rPr>
                <w:color w:val="000000"/>
                <w:sz w:val="22"/>
                <w:szCs w:val="22"/>
                <w:lang w:eastAsia="en-US"/>
              </w:rPr>
              <w:t>Naudotos padangos</w:t>
            </w:r>
          </w:p>
        </w:tc>
        <w:tc>
          <w:tcPr>
            <w:tcW w:w="1928" w:type="pct"/>
            <w:tcBorders>
              <w:top w:val="single" w:sz="4" w:space="0" w:color="auto"/>
              <w:left w:val="single" w:sz="4" w:space="0" w:color="auto"/>
              <w:bottom w:val="single" w:sz="4" w:space="0" w:color="auto"/>
              <w:right w:val="single" w:sz="4" w:space="0" w:color="auto"/>
            </w:tcBorders>
            <w:vAlign w:val="center"/>
          </w:tcPr>
          <w:p w14:paraId="4416158D"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BA6F103" w14:textId="1E458C08"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E78D402" w14:textId="77777777" w:rsidR="00832AE3" w:rsidRPr="00D13470" w:rsidRDefault="00832AE3" w:rsidP="00657A35">
            <w:pPr>
              <w:rPr>
                <w:rFonts w:eastAsia="Calibri"/>
                <w:sz w:val="22"/>
                <w:szCs w:val="22"/>
              </w:rPr>
            </w:pPr>
          </w:p>
        </w:tc>
      </w:tr>
      <w:tr w:rsidR="00832AE3" w:rsidRPr="00D13470" w14:paraId="33E44931"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D2373D" w14:textId="62D527CF" w:rsidR="00832AE3" w:rsidRPr="00D13470" w:rsidRDefault="00832AE3" w:rsidP="0029116F">
            <w:pPr>
              <w:jc w:val="both"/>
              <w:rPr>
                <w:color w:val="000000"/>
                <w:sz w:val="22"/>
                <w:szCs w:val="22"/>
                <w:lang w:eastAsia="en-US"/>
              </w:rPr>
            </w:pPr>
            <w:r w:rsidRPr="00D13470">
              <w:rPr>
                <w:color w:val="000000"/>
                <w:sz w:val="22"/>
                <w:szCs w:val="22"/>
                <w:lang w:eastAsia="en-US"/>
              </w:rPr>
              <w:t>16 01 06</w:t>
            </w:r>
          </w:p>
        </w:tc>
        <w:tc>
          <w:tcPr>
            <w:tcW w:w="756" w:type="pct"/>
            <w:tcBorders>
              <w:top w:val="single" w:sz="4" w:space="0" w:color="auto"/>
              <w:left w:val="single" w:sz="4" w:space="0" w:color="auto"/>
              <w:bottom w:val="single" w:sz="4" w:space="0" w:color="auto"/>
              <w:right w:val="single" w:sz="4" w:space="0" w:color="auto"/>
            </w:tcBorders>
            <w:vAlign w:val="center"/>
          </w:tcPr>
          <w:p w14:paraId="3C9DE020" w14:textId="26651CC6" w:rsidR="00832AE3" w:rsidRPr="00D13470" w:rsidRDefault="00832AE3" w:rsidP="0029116F">
            <w:pPr>
              <w:jc w:val="both"/>
              <w:rPr>
                <w:color w:val="000000"/>
                <w:sz w:val="22"/>
                <w:szCs w:val="22"/>
                <w:lang w:eastAsia="en-US"/>
              </w:rPr>
            </w:pPr>
            <w:r w:rsidRPr="00D13470">
              <w:rPr>
                <w:color w:val="000000"/>
                <w:sz w:val="22"/>
                <w:szCs w:val="22"/>
                <w:lang w:eastAsia="en-US"/>
              </w:rPr>
              <w:t>Eksploatuoti netinkamos transporto priemonės, kuriose nebėra nei skysčių, nei kitų pavojingų sudedamųjų dalių</w:t>
            </w:r>
          </w:p>
        </w:tc>
        <w:tc>
          <w:tcPr>
            <w:tcW w:w="1025" w:type="pct"/>
            <w:tcBorders>
              <w:top w:val="single" w:sz="4" w:space="0" w:color="auto"/>
              <w:left w:val="single" w:sz="4" w:space="0" w:color="auto"/>
              <w:bottom w:val="single" w:sz="4" w:space="0" w:color="auto"/>
              <w:right w:val="single" w:sz="4" w:space="0" w:color="auto"/>
            </w:tcBorders>
            <w:vAlign w:val="center"/>
          </w:tcPr>
          <w:p w14:paraId="0FABF19C" w14:textId="0319E379" w:rsidR="00832AE3" w:rsidRPr="00D13470" w:rsidRDefault="00832AE3" w:rsidP="0029116F">
            <w:pPr>
              <w:jc w:val="both"/>
              <w:rPr>
                <w:color w:val="000000"/>
                <w:sz w:val="22"/>
                <w:szCs w:val="22"/>
                <w:lang w:eastAsia="en-US"/>
              </w:rPr>
            </w:pPr>
            <w:r w:rsidRPr="00D13470">
              <w:rPr>
                <w:color w:val="000000"/>
                <w:sz w:val="22"/>
                <w:szCs w:val="22"/>
                <w:lang w:eastAsia="en-US"/>
              </w:rPr>
              <w:t>Eksploatuoti netinkamos transporto priemonės, kuriose nebėra nei skysčių, nei kitų pavojingų sudedamųjų dalių</w:t>
            </w:r>
          </w:p>
        </w:tc>
        <w:tc>
          <w:tcPr>
            <w:tcW w:w="1928" w:type="pct"/>
            <w:tcBorders>
              <w:top w:val="single" w:sz="4" w:space="0" w:color="auto"/>
              <w:left w:val="single" w:sz="4" w:space="0" w:color="auto"/>
              <w:bottom w:val="single" w:sz="4" w:space="0" w:color="auto"/>
              <w:right w:val="single" w:sz="4" w:space="0" w:color="auto"/>
            </w:tcBorders>
            <w:vAlign w:val="center"/>
          </w:tcPr>
          <w:p w14:paraId="6D19BF28"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260BA2C" w14:textId="0FC760D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3D31548" w14:textId="77777777" w:rsidR="00832AE3" w:rsidRPr="00D13470" w:rsidRDefault="00832AE3" w:rsidP="00657A35">
            <w:pPr>
              <w:rPr>
                <w:rFonts w:eastAsia="Calibri"/>
                <w:sz w:val="22"/>
                <w:szCs w:val="22"/>
              </w:rPr>
            </w:pPr>
          </w:p>
        </w:tc>
      </w:tr>
      <w:tr w:rsidR="00832AE3" w:rsidRPr="00D13470" w14:paraId="73BB681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1DE7D7D" w14:textId="26820CD3" w:rsidR="00832AE3" w:rsidRPr="00D13470" w:rsidRDefault="00832AE3" w:rsidP="0029116F">
            <w:pPr>
              <w:jc w:val="both"/>
              <w:rPr>
                <w:color w:val="000000"/>
                <w:sz w:val="22"/>
                <w:szCs w:val="22"/>
                <w:lang w:eastAsia="en-US"/>
              </w:rPr>
            </w:pPr>
            <w:r w:rsidRPr="00D13470">
              <w:rPr>
                <w:color w:val="000000"/>
                <w:sz w:val="22"/>
                <w:szCs w:val="22"/>
                <w:lang w:eastAsia="en-US"/>
              </w:rPr>
              <w:t>16 01 12</w:t>
            </w:r>
          </w:p>
        </w:tc>
        <w:tc>
          <w:tcPr>
            <w:tcW w:w="756" w:type="pct"/>
            <w:tcBorders>
              <w:top w:val="single" w:sz="4" w:space="0" w:color="auto"/>
              <w:left w:val="single" w:sz="4" w:space="0" w:color="auto"/>
              <w:bottom w:val="single" w:sz="4" w:space="0" w:color="auto"/>
              <w:right w:val="single" w:sz="4" w:space="0" w:color="auto"/>
            </w:tcBorders>
            <w:vAlign w:val="center"/>
          </w:tcPr>
          <w:p w14:paraId="0F80FF4D" w14:textId="6632D2D7" w:rsidR="00832AE3" w:rsidRPr="00D13470" w:rsidRDefault="00832AE3" w:rsidP="0029116F">
            <w:pPr>
              <w:jc w:val="both"/>
              <w:rPr>
                <w:color w:val="000000"/>
                <w:sz w:val="22"/>
                <w:szCs w:val="22"/>
                <w:lang w:eastAsia="en-US"/>
              </w:rPr>
            </w:pPr>
            <w:r w:rsidRPr="00D13470">
              <w:rPr>
                <w:color w:val="000000"/>
                <w:sz w:val="22"/>
                <w:szCs w:val="22"/>
                <w:lang w:eastAsia="en-US"/>
              </w:rPr>
              <w:t>Stabdžių trinkelės, nenurodytos 16 01 11</w:t>
            </w:r>
          </w:p>
        </w:tc>
        <w:tc>
          <w:tcPr>
            <w:tcW w:w="1025" w:type="pct"/>
            <w:tcBorders>
              <w:top w:val="single" w:sz="4" w:space="0" w:color="auto"/>
              <w:left w:val="single" w:sz="4" w:space="0" w:color="auto"/>
              <w:bottom w:val="single" w:sz="4" w:space="0" w:color="auto"/>
              <w:right w:val="single" w:sz="4" w:space="0" w:color="auto"/>
            </w:tcBorders>
            <w:vAlign w:val="center"/>
          </w:tcPr>
          <w:p w14:paraId="62CEED1C" w14:textId="13384073" w:rsidR="00832AE3" w:rsidRPr="00D13470" w:rsidRDefault="00832AE3" w:rsidP="0029116F">
            <w:pPr>
              <w:jc w:val="both"/>
              <w:rPr>
                <w:color w:val="000000"/>
                <w:sz w:val="22"/>
                <w:szCs w:val="22"/>
                <w:lang w:eastAsia="en-US"/>
              </w:rPr>
            </w:pPr>
            <w:r w:rsidRPr="00D13470">
              <w:rPr>
                <w:color w:val="000000"/>
                <w:sz w:val="22"/>
                <w:szCs w:val="22"/>
                <w:lang w:eastAsia="en-US"/>
              </w:rPr>
              <w:t>Stabdžių trinkelės, nenurodytos 16 01 11</w:t>
            </w:r>
          </w:p>
        </w:tc>
        <w:tc>
          <w:tcPr>
            <w:tcW w:w="1928" w:type="pct"/>
            <w:tcBorders>
              <w:top w:val="single" w:sz="4" w:space="0" w:color="auto"/>
              <w:left w:val="single" w:sz="4" w:space="0" w:color="auto"/>
              <w:bottom w:val="single" w:sz="4" w:space="0" w:color="auto"/>
              <w:right w:val="single" w:sz="4" w:space="0" w:color="auto"/>
            </w:tcBorders>
            <w:vAlign w:val="center"/>
          </w:tcPr>
          <w:p w14:paraId="6EDABC98"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76B3798" w14:textId="5881FEA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74095B1" w14:textId="77777777" w:rsidR="00832AE3" w:rsidRPr="00D13470" w:rsidRDefault="00832AE3" w:rsidP="00657A35">
            <w:pPr>
              <w:rPr>
                <w:rFonts w:eastAsia="Calibri"/>
                <w:sz w:val="22"/>
                <w:szCs w:val="22"/>
              </w:rPr>
            </w:pPr>
          </w:p>
        </w:tc>
      </w:tr>
      <w:tr w:rsidR="00832AE3" w:rsidRPr="00D13470" w14:paraId="4747D2A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D1DA527" w14:textId="3ED1B024" w:rsidR="00832AE3" w:rsidRPr="00D13470" w:rsidRDefault="00832AE3" w:rsidP="0029116F">
            <w:pPr>
              <w:jc w:val="both"/>
              <w:rPr>
                <w:color w:val="000000"/>
                <w:sz w:val="22"/>
                <w:szCs w:val="22"/>
                <w:lang w:eastAsia="en-US"/>
              </w:rPr>
            </w:pPr>
            <w:r w:rsidRPr="00D13470">
              <w:rPr>
                <w:color w:val="000000"/>
                <w:sz w:val="22"/>
                <w:szCs w:val="22"/>
                <w:lang w:eastAsia="en-US"/>
              </w:rPr>
              <w:t>16 01 15</w:t>
            </w:r>
          </w:p>
        </w:tc>
        <w:tc>
          <w:tcPr>
            <w:tcW w:w="756" w:type="pct"/>
            <w:tcBorders>
              <w:top w:val="single" w:sz="4" w:space="0" w:color="auto"/>
              <w:left w:val="single" w:sz="4" w:space="0" w:color="auto"/>
              <w:bottom w:val="single" w:sz="4" w:space="0" w:color="auto"/>
              <w:right w:val="single" w:sz="4" w:space="0" w:color="auto"/>
            </w:tcBorders>
            <w:vAlign w:val="center"/>
          </w:tcPr>
          <w:p w14:paraId="6555A16F" w14:textId="0D5F3BA9" w:rsidR="00832AE3" w:rsidRPr="00D13470" w:rsidRDefault="00832AE3" w:rsidP="0029116F">
            <w:pPr>
              <w:jc w:val="both"/>
              <w:rPr>
                <w:color w:val="000000"/>
                <w:sz w:val="22"/>
                <w:szCs w:val="22"/>
                <w:lang w:eastAsia="en-US"/>
              </w:rPr>
            </w:pPr>
            <w:r w:rsidRPr="00D13470">
              <w:rPr>
                <w:color w:val="000000"/>
                <w:sz w:val="22"/>
                <w:szCs w:val="22"/>
                <w:lang w:eastAsia="en-US"/>
              </w:rPr>
              <w:t>Aušinamieji skysčiai, nenurodyti 16 01 14*</w:t>
            </w:r>
          </w:p>
        </w:tc>
        <w:tc>
          <w:tcPr>
            <w:tcW w:w="1025" w:type="pct"/>
            <w:tcBorders>
              <w:top w:val="single" w:sz="4" w:space="0" w:color="auto"/>
              <w:left w:val="single" w:sz="4" w:space="0" w:color="auto"/>
              <w:bottom w:val="single" w:sz="4" w:space="0" w:color="auto"/>
              <w:right w:val="single" w:sz="4" w:space="0" w:color="auto"/>
            </w:tcBorders>
            <w:vAlign w:val="center"/>
          </w:tcPr>
          <w:p w14:paraId="211F039E" w14:textId="700D24B0" w:rsidR="00832AE3" w:rsidRPr="00D13470" w:rsidRDefault="00832AE3" w:rsidP="0029116F">
            <w:pPr>
              <w:jc w:val="both"/>
              <w:rPr>
                <w:color w:val="000000"/>
                <w:sz w:val="22"/>
                <w:szCs w:val="22"/>
                <w:lang w:eastAsia="en-US"/>
              </w:rPr>
            </w:pPr>
            <w:r w:rsidRPr="00D13470">
              <w:rPr>
                <w:color w:val="000000"/>
                <w:sz w:val="22"/>
                <w:szCs w:val="22"/>
                <w:lang w:eastAsia="en-US"/>
              </w:rPr>
              <w:t>Aušinamieji skysčiai, nenurodyti 16 01 14*</w:t>
            </w:r>
          </w:p>
        </w:tc>
        <w:tc>
          <w:tcPr>
            <w:tcW w:w="1928" w:type="pct"/>
            <w:tcBorders>
              <w:top w:val="single" w:sz="4" w:space="0" w:color="auto"/>
              <w:left w:val="single" w:sz="4" w:space="0" w:color="auto"/>
              <w:bottom w:val="single" w:sz="4" w:space="0" w:color="auto"/>
              <w:right w:val="single" w:sz="4" w:space="0" w:color="auto"/>
            </w:tcBorders>
            <w:vAlign w:val="center"/>
          </w:tcPr>
          <w:p w14:paraId="0E13ABE2"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DDA8FED" w14:textId="23B5B4B3"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4D0548A" w14:textId="77777777" w:rsidR="00832AE3" w:rsidRPr="00D13470" w:rsidRDefault="00832AE3" w:rsidP="00657A35">
            <w:pPr>
              <w:rPr>
                <w:rFonts w:eastAsia="Calibri"/>
                <w:sz w:val="22"/>
                <w:szCs w:val="22"/>
              </w:rPr>
            </w:pPr>
          </w:p>
        </w:tc>
      </w:tr>
      <w:tr w:rsidR="00832AE3" w:rsidRPr="00D13470" w14:paraId="0E71361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CA8FB3D" w14:textId="283533ED" w:rsidR="00832AE3" w:rsidRPr="00D13470" w:rsidRDefault="00832AE3" w:rsidP="0029116F">
            <w:pPr>
              <w:jc w:val="both"/>
              <w:rPr>
                <w:color w:val="000000"/>
                <w:sz w:val="22"/>
                <w:szCs w:val="22"/>
                <w:lang w:eastAsia="en-US"/>
              </w:rPr>
            </w:pPr>
            <w:r w:rsidRPr="00D13470">
              <w:rPr>
                <w:color w:val="000000"/>
                <w:sz w:val="22"/>
                <w:szCs w:val="22"/>
                <w:lang w:eastAsia="en-US"/>
              </w:rPr>
              <w:t>16 01 20</w:t>
            </w:r>
          </w:p>
        </w:tc>
        <w:tc>
          <w:tcPr>
            <w:tcW w:w="756" w:type="pct"/>
            <w:tcBorders>
              <w:top w:val="single" w:sz="4" w:space="0" w:color="auto"/>
              <w:left w:val="single" w:sz="4" w:space="0" w:color="auto"/>
              <w:bottom w:val="single" w:sz="4" w:space="0" w:color="auto"/>
              <w:right w:val="single" w:sz="4" w:space="0" w:color="auto"/>
            </w:tcBorders>
            <w:vAlign w:val="center"/>
          </w:tcPr>
          <w:p w14:paraId="49BB0104" w14:textId="1C15D295" w:rsidR="00832AE3" w:rsidRPr="00D13470" w:rsidRDefault="00832AE3" w:rsidP="0029116F">
            <w:pPr>
              <w:jc w:val="both"/>
              <w:rPr>
                <w:color w:val="000000"/>
                <w:sz w:val="22"/>
                <w:szCs w:val="22"/>
                <w:lang w:eastAsia="en-US"/>
              </w:rPr>
            </w:pPr>
            <w:r w:rsidRPr="00D13470">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2622D697" w14:textId="43456B86" w:rsidR="00832AE3" w:rsidRPr="00D13470" w:rsidRDefault="00832AE3" w:rsidP="0029116F">
            <w:pPr>
              <w:jc w:val="both"/>
              <w:rPr>
                <w:color w:val="000000"/>
                <w:sz w:val="22"/>
                <w:szCs w:val="22"/>
                <w:lang w:eastAsia="en-US"/>
              </w:rPr>
            </w:pPr>
            <w:r w:rsidRPr="00D13470">
              <w:rPr>
                <w:color w:val="000000"/>
                <w:sz w:val="22"/>
                <w:szCs w:val="22"/>
                <w:lang w:eastAsia="en-US"/>
              </w:rPr>
              <w:t>Stiklas</w:t>
            </w:r>
          </w:p>
        </w:tc>
        <w:tc>
          <w:tcPr>
            <w:tcW w:w="1928" w:type="pct"/>
            <w:tcBorders>
              <w:top w:val="single" w:sz="4" w:space="0" w:color="auto"/>
              <w:left w:val="single" w:sz="4" w:space="0" w:color="auto"/>
              <w:bottom w:val="single" w:sz="4" w:space="0" w:color="auto"/>
              <w:right w:val="single" w:sz="4" w:space="0" w:color="auto"/>
            </w:tcBorders>
            <w:vAlign w:val="center"/>
          </w:tcPr>
          <w:p w14:paraId="0CE20854"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18F140F" w14:textId="56663510"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9013594" w14:textId="77777777" w:rsidR="00832AE3" w:rsidRPr="00D13470" w:rsidRDefault="00832AE3" w:rsidP="00657A35">
            <w:pPr>
              <w:rPr>
                <w:rFonts w:eastAsia="Calibri"/>
                <w:sz w:val="22"/>
                <w:szCs w:val="22"/>
              </w:rPr>
            </w:pPr>
          </w:p>
        </w:tc>
      </w:tr>
      <w:tr w:rsidR="00832AE3" w:rsidRPr="00D13470" w14:paraId="590A16B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D3FF624" w14:textId="7316BB01" w:rsidR="00832AE3" w:rsidRPr="00D13470" w:rsidRDefault="00832AE3" w:rsidP="0029116F">
            <w:pPr>
              <w:jc w:val="both"/>
              <w:rPr>
                <w:color w:val="000000"/>
                <w:sz w:val="22"/>
                <w:szCs w:val="22"/>
                <w:lang w:eastAsia="en-US"/>
              </w:rPr>
            </w:pPr>
            <w:r w:rsidRPr="00D13470">
              <w:rPr>
                <w:color w:val="000000"/>
                <w:sz w:val="22"/>
                <w:szCs w:val="22"/>
                <w:lang w:eastAsia="en-US"/>
              </w:rPr>
              <w:t>17 02 02</w:t>
            </w:r>
          </w:p>
        </w:tc>
        <w:tc>
          <w:tcPr>
            <w:tcW w:w="756" w:type="pct"/>
            <w:tcBorders>
              <w:top w:val="single" w:sz="4" w:space="0" w:color="auto"/>
              <w:left w:val="single" w:sz="4" w:space="0" w:color="auto"/>
              <w:bottom w:val="single" w:sz="4" w:space="0" w:color="auto"/>
              <w:right w:val="single" w:sz="4" w:space="0" w:color="auto"/>
            </w:tcBorders>
            <w:vAlign w:val="center"/>
          </w:tcPr>
          <w:p w14:paraId="39D2835E" w14:textId="4A11029C" w:rsidR="00832AE3" w:rsidRPr="00D13470" w:rsidRDefault="00832AE3" w:rsidP="0029116F">
            <w:pPr>
              <w:jc w:val="both"/>
              <w:rPr>
                <w:color w:val="000000"/>
                <w:sz w:val="22"/>
                <w:szCs w:val="22"/>
                <w:lang w:eastAsia="en-US"/>
              </w:rPr>
            </w:pPr>
            <w:r w:rsidRPr="00D13470">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5C068124" w14:textId="593AC99F" w:rsidR="00832AE3" w:rsidRPr="00D13470" w:rsidRDefault="00832AE3" w:rsidP="0029116F">
            <w:pPr>
              <w:jc w:val="both"/>
              <w:rPr>
                <w:color w:val="000000"/>
                <w:sz w:val="22"/>
                <w:szCs w:val="22"/>
                <w:lang w:eastAsia="en-US"/>
              </w:rPr>
            </w:pPr>
            <w:r w:rsidRPr="00D13470">
              <w:rPr>
                <w:color w:val="000000"/>
                <w:sz w:val="22"/>
                <w:szCs w:val="22"/>
                <w:lang w:eastAsia="en-US"/>
              </w:rPr>
              <w:t>Stiklas</w:t>
            </w:r>
          </w:p>
        </w:tc>
        <w:tc>
          <w:tcPr>
            <w:tcW w:w="1928" w:type="pct"/>
            <w:tcBorders>
              <w:top w:val="single" w:sz="4" w:space="0" w:color="auto"/>
              <w:left w:val="single" w:sz="4" w:space="0" w:color="auto"/>
              <w:bottom w:val="single" w:sz="4" w:space="0" w:color="auto"/>
              <w:right w:val="single" w:sz="4" w:space="0" w:color="auto"/>
            </w:tcBorders>
            <w:vAlign w:val="center"/>
          </w:tcPr>
          <w:p w14:paraId="2A0E89A5"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09533AC" w14:textId="0AC348D3"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6EC0F0B" w14:textId="77777777" w:rsidR="00832AE3" w:rsidRPr="00D13470" w:rsidRDefault="00832AE3" w:rsidP="00657A35">
            <w:pPr>
              <w:rPr>
                <w:rFonts w:eastAsia="Calibri"/>
                <w:sz w:val="22"/>
                <w:szCs w:val="22"/>
              </w:rPr>
            </w:pPr>
          </w:p>
        </w:tc>
      </w:tr>
      <w:tr w:rsidR="00832AE3" w:rsidRPr="00D13470" w14:paraId="324B01D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6A39223" w14:textId="0291FBC9" w:rsidR="00832AE3" w:rsidRPr="00D13470" w:rsidRDefault="00832AE3" w:rsidP="0029116F">
            <w:pPr>
              <w:jc w:val="both"/>
              <w:rPr>
                <w:color w:val="000000"/>
                <w:sz w:val="22"/>
                <w:szCs w:val="22"/>
                <w:lang w:eastAsia="en-US"/>
              </w:rPr>
            </w:pPr>
            <w:r w:rsidRPr="00D13470">
              <w:rPr>
                <w:color w:val="000000"/>
                <w:sz w:val="22"/>
                <w:szCs w:val="22"/>
                <w:lang w:eastAsia="en-US"/>
              </w:rPr>
              <w:t>19 12 05</w:t>
            </w:r>
          </w:p>
        </w:tc>
        <w:tc>
          <w:tcPr>
            <w:tcW w:w="756" w:type="pct"/>
            <w:tcBorders>
              <w:top w:val="single" w:sz="4" w:space="0" w:color="auto"/>
              <w:left w:val="single" w:sz="4" w:space="0" w:color="auto"/>
              <w:bottom w:val="single" w:sz="4" w:space="0" w:color="auto"/>
              <w:right w:val="single" w:sz="4" w:space="0" w:color="auto"/>
            </w:tcBorders>
            <w:vAlign w:val="center"/>
          </w:tcPr>
          <w:p w14:paraId="7C2A4C36" w14:textId="3574F25C" w:rsidR="00832AE3" w:rsidRPr="00D13470" w:rsidRDefault="00832AE3" w:rsidP="0029116F">
            <w:pPr>
              <w:jc w:val="both"/>
              <w:rPr>
                <w:color w:val="000000"/>
                <w:sz w:val="22"/>
                <w:szCs w:val="22"/>
                <w:lang w:eastAsia="en-US"/>
              </w:rPr>
            </w:pPr>
            <w:r w:rsidRPr="00D13470">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7DBAAB6D" w14:textId="3F55BFB7" w:rsidR="00832AE3" w:rsidRPr="00D13470" w:rsidRDefault="00832AE3" w:rsidP="0029116F">
            <w:pPr>
              <w:jc w:val="both"/>
              <w:rPr>
                <w:color w:val="000000"/>
                <w:sz w:val="22"/>
                <w:szCs w:val="22"/>
                <w:lang w:eastAsia="en-US"/>
              </w:rPr>
            </w:pPr>
            <w:r w:rsidRPr="00D13470">
              <w:rPr>
                <w:color w:val="000000"/>
                <w:sz w:val="22"/>
                <w:szCs w:val="22"/>
                <w:lang w:eastAsia="en-US"/>
              </w:rPr>
              <w:t>Stiklas</w:t>
            </w:r>
          </w:p>
        </w:tc>
        <w:tc>
          <w:tcPr>
            <w:tcW w:w="1928" w:type="pct"/>
            <w:tcBorders>
              <w:top w:val="single" w:sz="4" w:space="0" w:color="auto"/>
              <w:left w:val="single" w:sz="4" w:space="0" w:color="auto"/>
              <w:bottom w:val="single" w:sz="4" w:space="0" w:color="auto"/>
              <w:right w:val="single" w:sz="4" w:space="0" w:color="auto"/>
            </w:tcBorders>
            <w:vAlign w:val="center"/>
          </w:tcPr>
          <w:p w14:paraId="00CD7DE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D4F5F84" w14:textId="6662CF31"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91052F2" w14:textId="77777777" w:rsidR="00832AE3" w:rsidRPr="00D13470" w:rsidRDefault="00832AE3" w:rsidP="00657A35">
            <w:pPr>
              <w:rPr>
                <w:rFonts w:eastAsia="Calibri"/>
                <w:sz w:val="22"/>
                <w:szCs w:val="22"/>
              </w:rPr>
            </w:pPr>
          </w:p>
        </w:tc>
      </w:tr>
      <w:tr w:rsidR="00832AE3" w:rsidRPr="00D13470" w14:paraId="767813B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4F504BB" w14:textId="77995434" w:rsidR="00832AE3" w:rsidRPr="00D13470" w:rsidRDefault="00832AE3" w:rsidP="0029116F">
            <w:pPr>
              <w:jc w:val="both"/>
              <w:rPr>
                <w:color w:val="000000"/>
                <w:sz w:val="22"/>
                <w:szCs w:val="22"/>
                <w:lang w:eastAsia="en-US"/>
              </w:rPr>
            </w:pPr>
            <w:r w:rsidRPr="00D13470">
              <w:rPr>
                <w:color w:val="000000"/>
                <w:sz w:val="22"/>
                <w:szCs w:val="22"/>
                <w:lang w:eastAsia="en-US"/>
              </w:rPr>
              <w:t>20 01 02</w:t>
            </w:r>
          </w:p>
        </w:tc>
        <w:tc>
          <w:tcPr>
            <w:tcW w:w="756" w:type="pct"/>
            <w:tcBorders>
              <w:top w:val="single" w:sz="4" w:space="0" w:color="auto"/>
              <w:left w:val="single" w:sz="4" w:space="0" w:color="auto"/>
              <w:bottom w:val="single" w:sz="4" w:space="0" w:color="auto"/>
              <w:right w:val="single" w:sz="4" w:space="0" w:color="auto"/>
            </w:tcBorders>
            <w:vAlign w:val="center"/>
          </w:tcPr>
          <w:p w14:paraId="06C347A3" w14:textId="5040517D" w:rsidR="00832AE3" w:rsidRPr="00D13470" w:rsidRDefault="00832AE3" w:rsidP="0029116F">
            <w:pPr>
              <w:jc w:val="both"/>
              <w:rPr>
                <w:color w:val="000000"/>
                <w:sz w:val="22"/>
                <w:szCs w:val="22"/>
                <w:lang w:eastAsia="en-US"/>
              </w:rPr>
            </w:pPr>
            <w:r w:rsidRPr="00D13470">
              <w:rPr>
                <w:color w:val="000000"/>
                <w:sz w:val="22"/>
                <w:szCs w:val="22"/>
                <w:lang w:eastAsia="en-US"/>
              </w:rPr>
              <w:t>Stiklas</w:t>
            </w:r>
          </w:p>
        </w:tc>
        <w:tc>
          <w:tcPr>
            <w:tcW w:w="1025" w:type="pct"/>
            <w:tcBorders>
              <w:top w:val="single" w:sz="4" w:space="0" w:color="auto"/>
              <w:left w:val="single" w:sz="4" w:space="0" w:color="auto"/>
              <w:bottom w:val="single" w:sz="4" w:space="0" w:color="auto"/>
              <w:right w:val="single" w:sz="4" w:space="0" w:color="auto"/>
            </w:tcBorders>
            <w:vAlign w:val="center"/>
          </w:tcPr>
          <w:p w14:paraId="0C9FF98E" w14:textId="57A898FC" w:rsidR="00832AE3" w:rsidRPr="00D13470" w:rsidRDefault="00832AE3" w:rsidP="0029116F">
            <w:pPr>
              <w:jc w:val="both"/>
              <w:rPr>
                <w:color w:val="000000"/>
                <w:sz w:val="22"/>
                <w:szCs w:val="22"/>
                <w:lang w:eastAsia="en-US"/>
              </w:rPr>
            </w:pPr>
            <w:r w:rsidRPr="00D13470">
              <w:rPr>
                <w:color w:val="000000"/>
                <w:sz w:val="22"/>
                <w:szCs w:val="22"/>
                <w:lang w:eastAsia="en-US"/>
              </w:rPr>
              <w:t>Stiklas</w:t>
            </w:r>
          </w:p>
        </w:tc>
        <w:tc>
          <w:tcPr>
            <w:tcW w:w="1928" w:type="pct"/>
            <w:tcBorders>
              <w:top w:val="single" w:sz="4" w:space="0" w:color="auto"/>
              <w:left w:val="single" w:sz="4" w:space="0" w:color="auto"/>
              <w:bottom w:val="single" w:sz="4" w:space="0" w:color="auto"/>
              <w:right w:val="single" w:sz="4" w:space="0" w:color="auto"/>
            </w:tcBorders>
            <w:vAlign w:val="center"/>
          </w:tcPr>
          <w:p w14:paraId="77B37C5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0357F0B" w14:textId="3BB51BD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F57CD9E" w14:textId="77777777" w:rsidR="00832AE3" w:rsidRPr="00D13470" w:rsidRDefault="00832AE3" w:rsidP="00657A35">
            <w:pPr>
              <w:rPr>
                <w:rFonts w:eastAsia="Calibri"/>
                <w:sz w:val="22"/>
                <w:szCs w:val="22"/>
              </w:rPr>
            </w:pPr>
          </w:p>
        </w:tc>
      </w:tr>
      <w:tr w:rsidR="00832AE3" w:rsidRPr="00D13470" w14:paraId="03886D7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A9E7059" w14:textId="00815421" w:rsidR="00832AE3" w:rsidRPr="00D13470" w:rsidRDefault="00832AE3" w:rsidP="0029116F">
            <w:pPr>
              <w:jc w:val="both"/>
              <w:rPr>
                <w:color w:val="000000"/>
                <w:sz w:val="22"/>
                <w:szCs w:val="22"/>
                <w:lang w:eastAsia="en-US"/>
              </w:rPr>
            </w:pPr>
            <w:r w:rsidRPr="00D13470">
              <w:rPr>
                <w:color w:val="000000"/>
                <w:sz w:val="22"/>
                <w:szCs w:val="22"/>
                <w:lang w:eastAsia="en-US"/>
              </w:rPr>
              <w:t>16 01 22</w:t>
            </w:r>
          </w:p>
        </w:tc>
        <w:tc>
          <w:tcPr>
            <w:tcW w:w="756" w:type="pct"/>
            <w:tcBorders>
              <w:top w:val="single" w:sz="4" w:space="0" w:color="auto"/>
              <w:left w:val="single" w:sz="4" w:space="0" w:color="auto"/>
              <w:bottom w:val="single" w:sz="4" w:space="0" w:color="auto"/>
              <w:right w:val="single" w:sz="4" w:space="0" w:color="auto"/>
            </w:tcBorders>
            <w:vAlign w:val="center"/>
          </w:tcPr>
          <w:p w14:paraId="2B490CFB" w14:textId="546259A3" w:rsidR="00832AE3" w:rsidRPr="00D13470" w:rsidRDefault="00832AE3" w:rsidP="0029116F">
            <w:pPr>
              <w:jc w:val="both"/>
              <w:rPr>
                <w:color w:val="000000"/>
                <w:sz w:val="22"/>
                <w:szCs w:val="22"/>
                <w:lang w:eastAsia="en-US"/>
              </w:rPr>
            </w:pPr>
            <w:r w:rsidRPr="00D13470">
              <w:rPr>
                <w:color w:val="000000"/>
                <w:sz w:val="22"/>
                <w:szCs w:val="22"/>
                <w:lang w:eastAsia="en-US"/>
              </w:rPr>
              <w:t xml:space="preserve">Kitaip neapibrėžtos sudedamosios dalys </w:t>
            </w:r>
          </w:p>
        </w:tc>
        <w:tc>
          <w:tcPr>
            <w:tcW w:w="1025" w:type="pct"/>
            <w:tcBorders>
              <w:top w:val="single" w:sz="4" w:space="0" w:color="auto"/>
              <w:left w:val="single" w:sz="4" w:space="0" w:color="auto"/>
              <w:bottom w:val="single" w:sz="4" w:space="0" w:color="auto"/>
              <w:right w:val="single" w:sz="4" w:space="0" w:color="auto"/>
            </w:tcBorders>
            <w:vAlign w:val="center"/>
          </w:tcPr>
          <w:p w14:paraId="470E9ECA" w14:textId="77777777" w:rsidR="00832AE3" w:rsidRPr="00D13470" w:rsidRDefault="00832AE3" w:rsidP="0029116F">
            <w:pPr>
              <w:jc w:val="both"/>
              <w:rPr>
                <w:color w:val="000000"/>
                <w:sz w:val="22"/>
                <w:szCs w:val="22"/>
                <w:lang w:eastAsia="en-US"/>
              </w:rPr>
            </w:pPr>
            <w:r w:rsidRPr="00D13470">
              <w:rPr>
                <w:color w:val="000000"/>
                <w:sz w:val="22"/>
                <w:szCs w:val="22"/>
                <w:lang w:eastAsia="en-US"/>
              </w:rPr>
              <w:t>Automobilių remonto</w:t>
            </w:r>
          </w:p>
          <w:p w14:paraId="16EE7DCF" w14:textId="77777777" w:rsidR="00832AE3" w:rsidRPr="00D13470" w:rsidRDefault="00832AE3" w:rsidP="0029116F">
            <w:pPr>
              <w:jc w:val="both"/>
              <w:rPr>
                <w:color w:val="000000"/>
                <w:sz w:val="22"/>
                <w:szCs w:val="22"/>
                <w:lang w:eastAsia="en-US"/>
              </w:rPr>
            </w:pPr>
            <w:r w:rsidRPr="00D13470">
              <w:rPr>
                <w:color w:val="000000"/>
                <w:sz w:val="22"/>
                <w:szCs w:val="22"/>
                <w:lang w:eastAsia="en-US"/>
              </w:rPr>
              <w:t>atliekos: variklio traukės,</w:t>
            </w:r>
          </w:p>
          <w:p w14:paraId="565D1A2E" w14:textId="77777777" w:rsidR="00832AE3" w:rsidRPr="00D13470" w:rsidRDefault="00832AE3" w:rsidP="0029116F">
            <w:pPr>
              <w:jc w:val="both"/>
              <w:rPr>
                <w:color w:val="000000"/>
                <w:sz w:val="22"/>
                <w:szCs w:val="22"/>
                <w:lang w:eastAsia="en-US"/>
              </w:rPr>
            </w:pPr>
            <w:r w:rsidRPr="00D13470">
              <w:rPr>
                <w:color w:val="000000"/>
                <w:sz w:val="22"/>
                <w:szCs w:val="22"/>
                <w:lang w:eastAsia="en-US"/>
              </w:rPr>
              <w:t>stabdžių diskai, šarnyrai,</w:t>
            </w:r>
          </w:p>
          <w:p w14:paraId="2C83BC65" w14:textId="4CC24874" w:rsidR="00832AE3" w:rsidRPr="00D13470" w:rsidRDefault="00832AE3" w:rsidP="0029116F">
            <w:pPr>
              <w:jc w:val="both"/>
              <w:rPr>
                <w:color w:val="000000"/>
                <w:sz w:val="22"/>
                <w:szCs w:val="22"/>
                <w:lang w:eastAsia="en-US"/>
              </w:rPr>
            </w:pPr>
            <w:r w:rsidRPr="00D13470">
              <w:rPr>
                <w:color w:val="000000"/>
                <w:sz w:val="22"/>
                <w:szCs w:val="22"/>
                <w:lang w:eastAsia="en-US"/>
              </w:rPr>
              <w:t>gumos, sėdynės ir pan.</w:t>
            </w:r>
          </w:p>
        </w:tc>
        <w:tc>
          <w:tcPr>
            <w:tcW w:w="1928" w:type="pct"/>
            <w:tcBorders>
              <w:top w:val="single" w:sz="4" w:space="0" w:color="auto"/>
              <w:left w:val="single" w:sz="4" w:space="0" w:color="auto"/>
              <w:bottom w:val="single" w:sz="4" w:space="0" w:color="auto"/>
              <w:right w:val="single" w:sz="4" w:space="0" w:color="auto"/>
            </w:tcBorders>
            <w:vAlign w:val="center"/>
          </w:tcPr>
          <w:p w14:paraId="2DFA276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4DF45E8" w14:textId="70C57C04"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489BF9C" w14:textId="77777777" w:rsidR="00832AE3" w:rsidRPr="00D13470" w:rsidRDefault="00832AE3" w:rsidP="00657A35">
            <w:pPr>
              <w:rPr>
                <w:rFonts w:eastAsia="Calibri"/>
                <w:sz w:val="22"/>
                <w:szCs w:val="22"/>
              </w:rPr>
            </w:pPr>
          </w:p>
        </w:tc>
      </w:tr>
      <w:tr w:rsidR="00832AE3" w:rsidRPr="00D13470" w14:paraId="4151BE2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849DBD0" w14:textId="3AB64B6C" w:rsidR="00832AE3" w:rsidRPr="00D13470" w:rsidRDefault="00832AE3" w:rsidP="0029116F">
            <w:pPr>
              <w:jc w:val="both"/>
              <w:rPr>
                <w:color w:val="000000"/>
                <w:sz w:val="22"/>
                <w:szCs w:val="22"/>
                <w:lang w:eastAsia="en-US"/>
              </w:rPr>
            </w:pPr>
            <w:r w:rsidRPr="00D13470">
              <w:rPr>
                <w:color w:val="000000"/>
                <w:sz w:val="22"/>
                <w:szCs w:val="22"/>
                <w:lang w:eastAsia="en-US"/>
              </w:rPr>
              <w:t>16 02 14</w:t>
            </w:r>
          </w:p>
        </w:tc>
        <w:tc>
          <w:tcPr>
            <w:tcW w:w="756" w:type="pct"/>
            <w:tcBorders>
              <w:top w:val="single" w:sz="4" w:space="0" w:color="auto"/>
              <w:left w:val="single" w:sz="4" w:space="0" w:color="auto"/>
              <w:bottom w:val="single" w:sz="4" w:space="0" w:color="auto"/>
              <w:right w:val="single" w:sz="4" w:space="0" w:color="auto"/>
            </w:tcBorders>
            <w:vAlign w:val="center"/>
          </w:tcPr>
          <w:p w14:paraId="04828199" w14:textId="7E7849F1" w:rsidR="00832AE3" w:rsidRPr="00D13470" w:rsidRDefault="00832AE3" w:rsidP="0029116F">
            <w:pPr>
              <w:jc w:val="both"/>
              <w:rPr>
                <w:color w:val="000000"/>
                <w:sz w:val="22"/>
                <w:szCs w:val="22"/>
                <w:lang w:eastAsia="en-US"/>
              </w:rPr>
            </w:pPr>
            <w:r w:rsidRPr="00D13470">
              <w:rPr>
                <w:color w:val="000000"/>
                <w:sz w:val="22"/>
                <w:szCs w:val="22"/>
                <w:lang w:eastAsia="en-US"/>
              </w:rPr>
              <w:t>Nebenaudojama įranga, nenurodyta 16 02 09 – 16 02 13</w:t>
            </w:r>
          </w:p>
        </w:tc>
        <w:tc>
          <w:tcPr>
            <w:tcW w:w="1025" w:type="pct"/>
            <w:tcBorders>
              <w:top w:val="single" w:sz="4" w:space="0" w:color="auto"/>
              <w:left w:val="single" w:sz="4" w:space="0" w:color="auto"/>
              <w:bottom w:val="single" w:sz="4" w:space="0" w:color="auto"/>
              <w:right w:val="single" w:sz="4" w:space="0" w:color="auto"/>
            </w:tcBorders>
            <w:vAlign w:val="center"/>
          </w:tcPr>
          <w:p w14:paraId="1DB2858E" w14:textId="347ADC18" w:rsidR="00832AE3" w:rsidRPr="00D13470" w:rsidRDefault="00832AE3" w:rsidP="0029116F">
            <w:pPr>
              <w:jc w:val="both"/>
              <w:rPr>
                <w:color w:val="000000"/>
                <w:sz w:val="22"/>
                <w:szCs w:val="22"/>
                <w:lang w:eastAsia="en-US"/>
              </w:rPr>
            </w:pPr>
            <w:r w:rsidRPr="00D13470">
              <w:rPr>
                <w:color w:val="000000"/>
                <w:sz w:val="22"/>
                <w:szCs w:val="22"/>
                <w:lang w:eastAsia="en-US"/>
              </w:rPr>
              <w:t>Nebenaudojama įranga, nenurodyta 16 02 09 – 16 02 13</w:t>
            </w:r>
          </w:p>
        </w:tc>
        <w:tc>
          <w:tcPr>
            <w:tcW w:w="1928" w:type="pct"/>
            <w:tcBorders>
              <w:top w:val="single" w:sz="4" w:space="0" w:color="auto"/>
              <w:left w:val="single" w:sz="4" w:space="0" w:color="auto"/>
              <w:bottom w:val="single" w:sz="4" w:space="0" w:color="auto"/>
              <w:right w:val="single" w:sz="4" w:space="0" w:color="auto"/>
            </w:tcBorders>
            <w:vAlign w:val="center"/>
          </w:tcPr>
          <w:p w14:paraId="6333A61A"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4BA4A30" w14:textId="4F782F00"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9BCF6B7" w14:textId="77777777" w:rsidR="00832AE3" w:rsidRPr="00D13470" w:rsidRDefault="00832AE3" w:rsidP="00657A35">
            <w:pPr>
              <w:rPr>
                <w:rFonts w:eastAsia="Calibri"/>
                <w:sz w:val="22"/>
                <w:szCs w:val="22"/>
              </w:rPr>
            </w:pPr>
          </w:p>
        </w:tc>
      </w:tr>
      <w:tr w:rsidR="00832AE3" w:rsidRPr="00D13470" w14:paraId="69A2D8B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50B7A95" w14:textId="2564DC09" w:rsidR="00832AE3" w:rsidRPr="00D13470" w:rsidRDefault="00832AE3" w:rsidP="0029116F">
            <w:pPr>
              <w:jc w:val="both"/>
              <w:rPr>
                <w:color w:val="000000"/>
                <w:sz w:val="22"/>
                <w:szCs w:val="22"/>
                <w:lang w:eastAsia="en-US"/>
              </w:rPr>
            </w:pPr>
            <w:r w:rsidRPr="00D13470">
              <w:rPr>
                <w:color w:val="000000"/>
                <w:sz w:val="22"/>
                <w:szCs w:val="22"/>
                <w:lang w:eastAsia="en-US"/>
              </w:rPr>
              <w:t>16 02 16</w:t>
            </w:r>
          </w:p>
        </w:tc>
        <w:tc>
          <w:tcPr>
            <w:tcW w:w="756" w:type="pct"/>
            <w:tcBorders>
              <w:top w:val="single" w:sz="4" w:space="0" w:color="auto"/>
              <w:left w:val="single" w:sz="4" w:space="0" w:color="auto"/>
              <w:bottom w:val="single" w:sz="4" w:space="0" w:color="auto"/>
              <w:right w:val="single" w:sz="4" w:space="0" w:color="auto"/>
            </w:tcBorders>
            <w:vAlign w:val="center"/>
          </w:tcPr>
          <w:p w14:paraId="146A7482" w14:textId="2959FD9E" w:rsidR="00832AE3" w:rsidRPr="00D13470" w:rsidRDefault="00832AE3" w:rsidP="0029116F">
            <w:pPr>
              <w:jc w:val="both"/>
              <w:rPr>
                <w:color w:val="000000"/>
                <w:sz w:val="22"/>
                <w:szCs w:val="22"/>
                <w:lang w:eastAsia="en-US"/>
              </w:rPr>
            </w:pPr>
            <w:r w:rsidRPr="00D13470">
              <w:rPr>
                <w:color w:val="000000"/>
                <w:sz w:val="22"/>
                <w:szCs w:val="22"/>
                <w:lang w:eastAsia="en-US"/>
              </w:rPr>
              <w:t>Sudedamosios dalys, išimtos iš nebenaudojamos įrangos, nenurodytos 16 02 15</w:t>
            </w:r>
          </w:p>
        </w:tc>
        <w:tc>
          <w:tcPr>
            <w:tcW w:w="1025" w:type="pct"/>
            <w:tcBorders>
              <w:top w:val="single" w:sz="4" w:space="0" w:color="auto"/>
              <w:left w:val="single" w:sz="4" w:space="0" w:color="auto"/>
              <w:bottom w:val="single" w:sz="4" w:space="0" w:color="auto"/>
              <w:right w:val="single" w:sz="4" w:space="0" w:color="auto"/>
            </w:tcBorders>
            <w:vAlign w:val="center"/>
          </w:tcPr>
          <w:p w14:paraId="5304528D" w14:textId="685A4E12" w:rsidR="00832AE3" w:rsidRPr="00D13470" w:rsidRDefault="00832AE3" w:rsidP="0029116F">
            <w:pPr>
              <w:jc w:val="both"/>
              <w:rPr>
                <w:color w:val="000000"/>
                <w:sz w:val="22"/>
                <w:szCs w:val="22"/>
                <w:lang w:eastAsia="en-US"/>
              </w:rPr>
            </w:pPr>
            <w:r w:rsidRPr="00D13470">
              <w:rPr>
                <w:color w:val="000000"/>
                <w:sz w:val="22"/>
                <w:szCs w:val="22"/>
                <w:lang w:eastAsia="en-US"/>
              </w:rPr>
              <w:t>Sudedamosios dalys, išimtos iš nebenaudojamos įrangos, nenurodytos 16 02 15</w:t>
            </w:r>
          </w:p>
        </w:tc>
        <w:tc>
          <w:tcPr>
            <w:tcW w:w="1928" w:type="pct"/>
            <w:tcBorders>
              <w:top w:val="single" w:sz="4" w:space="0" w:color="auto"/>
              <w:left w:val="single" w:sz="4" w:space="0" w:color="auto"/>
              <w:bottom w:val="single" w:sz="4" w:space="0" w:color="auto"/>
              <w:right w:val="single" w:sz="4" w:space="0" w:color="auto"/>
            </w:tcBorders>
            <w:vAlign w:val="center"/>
          </w:tcPr>
          <w:p w14:paraId="50B000FE"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7DFD552" w14:textId="0B2302FE"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1078C6C" w14:textId="77777777" w:rsidR="00832AE3" w:rsidRPr="00D13470" w:rsidRDefault="00832AE3" w:rsidP="00657A35">
            <w:pPr>
              <w:rPr>
                <w:rFonts w:eastAsia="Calibri"/>
                <w:sz w:val="22"/>
                <w:szCs w:val="22"/>
              </w:rPr>
            </w:pPr>
          </w:p>
        </w:tc>
      </w:tr>
      <w:tr w:rsidR="00832AE3" w:rsidRPr="00D13470" w14:paraId="48FC35B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0B6496E" w14:textId="7587407E" w:rsidR="00832AE3" w:rsidRPr="00D13470" w:rsidRDefault="00832AE3" w:rsidP="0029116F">
            <w:pPr>
              <w:jc w:val="both"/>
              <w:rPr>
                <w:color w:val="000000"/>
                <w:sz w:val="22"/>
                <w:szCs w:val="22"/>
                <w:lang w:eastAsia="en-US"/>
              </w:rPr>
            </w:pPr>
            <w:r w:rsidRPr="00D13470">
              <w:rPr>
                <w:color w:val="000000"/>
                <w:sz w:val="22"/>
                <w:szCs w:val="22"/>
                <w:lang w:eastAsia="en-US"/>
              </w:rPr>
              <w:t>16 03 04</w:t>
            </w:r>
          </w:p>
        </w:tc>
        <w:tc>
          <w:tcPr>
            <w:tcW w:w="756" w:type="pct"/>
            <w:tcBorders>
              <w:top w:val="single" w:sz="4" w:space="0" w:color="auto"/>
              <w:left w:val="single" w:sz="4" w:space="0" w:color="auto"/>
              <w:bottom w:val="single" w:sz="4" w:space="0" w:color="auto"/>
              <w:right w:val="single" w:sz="4" w:space="0" w:color="auto"/>
            </w:tcBorders>
            <w:vAlign w:val="center"/>
          </w:tcPr>
          <w:p w14:paraId="0C2BD0FD" w14:textId="60C2141D" w:rsidR="00832AE3" w:rsidRPr="00D13470" w:rsidRDefault="00832AE3" w:rsidP="0029116F">
            <w:pPr>
              <w:jc w:val="both"/>
              <w:rPr>
                <w:color w:val="000000"/>
                <w:sz w:val="22"/>
                <w:szCs w:val="22"/>
                <w:lang w:eastAsia="en-US"/>
              </w:rPr>
            </w:pPr>
            <w:r w:rsidRPr="00D13470">
              <w:rPr>
                <w:color w:val="000000"/>
                <w:sz w:val="22"/>
                <w:szCs w:val="22"/>
                <w:lang w:eastAsia="en-US"/>
              </w:rPr>
              <w:t>Neorganinės atliekos, nenurodytos 16 03 03</w:t>
            </w:r>
          </w:p>
        </w:tc>
        <w:tc>
          <w:tcPr>
            <w:tcW w:w="1025" w:type="pct"/>
            <w:tcBorders>
              <w:top w:val="single" w:sz="4" w:space="0" w:color="auto"/>
              <w:left w:val="single" w:sz="4" w:space="0" w:color="auto"/>
              <w:bottom w:val="single" w:sz="4" w:space="0" w:color="auto"/>
              <w:right w:val="single" w:sz="4" w:space="0" w:color="auto"/>
            </w:tcBorders>
            <w:vAlign w:val="center"/>
          </w:tcPr>
          <w:p w14:paraId="07FD2D17" w14:textId="6B720212" w:rsidR="00832AE3" w:rsidRPr="00D13470" w:rsidRDefault="00832AE3" w:rsidP="0029116F">
            <w:pPr>
              <w:jc w:val="both"/>
              <w:rPr>
                <w:color w:val="000000"/>
                <w:sz w:val="22"/>
                <w:szCs w:val="22"/>
                <w:lang w:eastAsia="en-US"/>
              </w:rPr>
            </w:pPr>
            <w:r w:rsidRPr="00D13470">
              <w:rPr>
                <w:color w:val="000000"/>
                <w:sz w:val="22"/>
                <w:szCs w:val="22"/>
                <w:lang w:eastAsia="en-US"/>
              </w:rPr>
              <w:t>Neorganinės atliekos, nenurodytos 16 03 03</w:t>
            </w:r>
          </w:p>
        </w:tc>
        <w:tc>
          <w:tcPr>
            <w:tcW w:w="1928" w:type="pct"/>
            <w:tcBorders>
              <w:top w:val="single" w:sz="4" w:space="0" w:color="auto"/>
              <w:left w:val="single" w:sz="4" w:space="0" w:color="auto"/>
              <w:bottom w:val="single" w:sz="4" w:space="0" w:color="auto"/>
              <w:right w:val="single" w:sz="4" w:space="0" w:color="auto"/>
            </w:tcBorders>
            <w:vAlign w:val="center"/>
          </w:tcPr>
          <w:p w14:paraId="59368145"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6B78128" w14:textId="1B0A1A5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8E29F0B" w14:textId="77777777" w:rsidR="00832AE3" w:rsidRPr="00D13470" w:rsidRDefault="00832AE3" w:rsidP="00657A35">
            <w:pPr>
              <w:rPr>
                <w:rFonts w:eastAsia="Calibri"/>
                <w:sz w:val="22"/>
                <w:szCs w:val="22"/>
              </w:rPr>
            </w:pPr>
          </w:p>
        </w:tc>
      </w:tr>
      <w:tr w:rsidR="00832AE3" w:rsidRPr="00D13470" w14:paraId="0B6CBCA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24F1C44" w14:textId="658F40C4" w:rsidR="00832AE3" w:rsidRPr="00D13470" w:rsidRDefault="00832AE3" w:rsidP="0029116F">
            <w:pPr>
              <w:jc w:val="both"/>
              <w:rPr>
                <w:color w:val="000000"/>
                <w:sz w:val="22"/>
                <w:szCs w:val="22"/>
                <w:lang w:eastAsia="en-US"/>
              </w:rPr>
            </w:pPr>
            <w:r w:rsidRPr="00D13470">
              <w:rPr>
                <w:color w:val="000000"/>
                <w:sz w:val="22"/>
                <w:szCs w:val="22"/>
                <w:lang w:eastAsia="en-US"/>
              </w:rPr>
              <w:t>16 03 06</w:t>
            </w:r>
          </w:p>
        </w:tc>
        <w:tc>
          <w:tcPr>
            <w:tcW w:w="756" w:type="pct"/>
            <w:tcBorders>
              <w:top w:val="single" w:sz="4" w:space="0" w:color="auto"/>
              <w:left w:val="single" w:sz="4" w:space="0" w:color="auto"/>
              <w:bottom w:val="single" w:sz="4" w:space="0" w:color="auto"/>
              <w:right w:val="single" w:sz="4" w:space="0" w:color="auto"/>
            </w:tcBorders>
            <w:vAlign w:val="center"/>
          </w:tcPr>
          <w:p w14:paraId="0FFC55B7" w14:textId="43B48C13" w:rsidR="00832AE3" w:rsidRPr="00D13470" w:rsidRDefault="00832AE3" w:rsidP="0029116F">
            <w:pPr>
              <w:jc w:val="both"/>
              <w:rPr>
                <w:color w:val="000000"/>
                <w:sz w:val="22"/>
                <w:szCs w:val="22"/>
                <w:lang w:eastAsia="en-US"/>
              </w:rPr>
            </w:pPr>
            <w:r w:rsidRPr="00D13470">
              <w:rPr>
                <w:color w:val="000000"/>
                <w:sz w:val="22"/>
                <w:szCs w:val="22"/>
                <w:lang w:eastAsia="en-US"/>
              </w:rPr>
              <w:t>Organinės atliekos, nenurodytos 16 03 05</w:t>
            </w:r>
          </w:p>
        </w:tc>
        <w:tc>
          <w:tcPr>
            <w:tcW w:w="1025" w:type="pct"/>
            <w:tcBorders>
              <w:top w:val="single" w:sz="4" w:space="0" w:color="auto"/>
              <w:left w:val="single" w:sz="4" w:space="0" w:color="auto"/>
              <w:bottom w:val="single" w:sz="4" w:space="0" w:color="auto"/>
              <w:right w:val="single" w:sz="4" w:space="0" w:color="auto"/>
            </w:tcBorders>
            <w:vAlign w:val="center"/>
          </w:tcPr>
          <w:p w14:paraId="5E710E5E" w14:textId="0FC65E35" w:rsidR="00832AE3" w:rsidRPr="00D13470" w:rsidRDefault="00832AE3" w:rsidP="0029116F">
            <w:pPr>
              <w:jc w:val="both"/>
              <w:rPr>
                <w:color w:val="000000"/>
                <w:sz w:val="22"/>
                <w:szCs w:val="22"/>
                <w:lang w:eastAsia="en-US"/>
              </w:rPr>
            </w:pPr>
            <w:r w:rsidRPr="00D13470">
              <w:rPr>
                <w:color w:val="000000"/>
                <w:sz w:val="22"/>
                <w:szCs w:val="22"/>
                <w:lang w:eastAsia="en-US"/>
              </w:rPr>
              <w:t>Organinės atliekos, nenurodytos 16 03 05</w:t>
            </w:r>
          </w:p>
        </w:tc>
        <w:tc>
          <w:tcPr>
            <w:tcW w:w="1928" w:type="pct"/>
            <w:tcBorders>
              <w:top w:val="single" w:sz="4" w:space="0" w:color="auto"/>
              <w:left w:val="single" w:sz="4" w:space="0" w:color="auto"/>
              <w:bottom w:val="single" w:sz="4" w:space="0" w:color="auto"/>
              <w:right w:val="single" w:sz="4" w:space="0" w:color="auto"/>
            </w:tcBorders>
            <w:vAlign w:val="center"/>
          </w:tcPr>
          <w:p w14:paraId="6DA1797C"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2411187" w14:textId="66BE69E1"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54A38AB" w14:textId="77777777" w:rsidR="00832AE3" w:rsidRPr="00D13470" w:rsidRDefault="00832AE3" w:rsidP="00657A35">
            <w:pPr>
              <w:rPr>
                <w:rFonts w:eastAsia="Calibri"/>
                <w:sz w:val="22"/>
                <w:szCs w:val="22"/>
              </w:rPr>
            </w:pPr>
          </w:p>
        </w:tc>
      </w:tr>
      <w:tr w:rsidR="00832AE3" w:rsidRPr="00D13470" w14:paraId="4E246F8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AA97CEE" w14:textId="563F10F3" w:rsidR="00832AE3" w:rsidRPr="00D13470" w:rsidRDefault="00832AE3" w:rsidP="0029116F">
            <w:pPr>
              <w:jc w:val="both"/>
              <w:rPr>
                <w:color w:val="000000"/>
                <w:sz w:val="22"/>
                <w:szCs w:val="22"/>
                <w:lang w:eastAsia="en-US"/>
              </w:rPr>
            </w:pPr>
            <w:r w:rsidRPr="00D13470">
              <w:rPr>
                <w:color w:val="000000"/>
                <w:sz w:val="22"/>
                <w:szCs w:val="22"/>
                <w:lang w:eastAsia="en-US"/>
              </w:rPr>
              <w:t>16 05 09</w:t>
            </w:r>
          </w:p>
        </w:tc>
        <w:tc>
          <w:tcPr>
            <w:tcW w:w="756" w:type="pct"/>
            <w:tcBorders>
              <w:top w:val="single" w:sz="4" w:space="0" w:color="auto"/>
              <w:left w:val="single" w:sz="4" w:space="0" w:color="auto"/>
              <w:bottom w:val="single" w:sz="4" w:space="0" w:color="auto"/>
              <w:right w:val="single" w:sz="4" w:space="0" w:color="auto"/>
            </w:tcBorders>
            <w:vAlign w:val="center"/>
          </w:tcPr>
          <w:p w14:paraId="332AAFC5" w14:textId="4C7A105F" w:rsidR="00832AE3" w:rsidRPr="00D13470" w:rsidRDefault="00832AE3" w:rsidP="0029116F">
            <w:pPr>
              <w:jc w:val="both"/>
              <w:rPr>
                <w:color w:val="000000"/>
                <w:sz w:val="22"/>
                <w:szCs w:val="22"/>
                <w:lang w:eastAsia="en-US"/>
              </w:rPr>
            </w:pPr>
            <w:r w:rsidRPr="00D13470">
              <w:rPr>
                <w:color w:val="000000"/>
                <w:sz w:val="22"/>
                <w:szCs w:val="22"/>
                <w:lang w:eastAsia="en-US"/>
              </w:rPr>
              <w:t>Nebereikalingos cheminės medžiagos</w:t>
            </w:r>
          </w:p>
        </w:tc>
        <w:tc>
          <w:tcPr>
            <w:tcW w:w="1025" w:type="pct"/>
            <w:tcBorders>
              <w:top w:val="single" w:sz="4" w:space="0" w:color="auto"/>
              <w:left w:val="single" w:sz="4" w:space="0" w:color="auto"/>
              <w:bottom w:val="single" w:sz="4" w:space="0" w:color="auto"/>
              <w:right w:val="single" w:sz="4" w:space="0" w:color="auto"/>
            </w:tcBorders>
            <w:vAlign w:val="center"/>
          </w:tcPr>
          <w:p w14:paraId="07A5F555" w14:textId="4818DFDC" w:rsidR="00832AE3" w:rsidRPr="00D13470" w:rsidRDefault="00832AE3" w:rsidP="0029116F">
            <w:pPr>
              <w:jc w:val="both"/>
              <w:rPr>
                <w:color w:val="000000"/>
                <w:sz w:val="22"/>
                <w:szCs w:val="22"/>
                <w:lang w:eastAsia="en-US"/>
              </w:rPr>
            </w:pPr>
            <w:r w:rsidRPr="00D13470">
              <w:rPr>
                <w:color w:val="000000"/>
                <w:sz w:val="22"/>
                <w:szCs w:val="22"/>
                <w:lang w:eastAsia="en-US"/>
              </w:rPr>
              <w:t>Nebereikalingos cheminės medžiagos</w:t>
            </w:r>
          </w:p>
        </w:tc>
        <w:tc>
          <w:tcPr>
            <w:tcW w:w="1928" w:type="pct"/>
            <w:tcBorders>
              <w:top w:val="single" w:sz="4" w:space="0" w:color="auto"/>
              <w:left w:val="single" w:sz="4" w:space="0" w:color="auto"/>
              <w:bottom w:val="single" w:sz="4" w:space="0" w:color="auto"/>
              <w:right w:val="single" w:sz="4" w:space="0" w:color="auto"/>
            </w:tcBorders>
            <w:vAlign w:val="center"/>
          </w:tcPr>
          <w:p w14:paraId="31F0C2DE"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4C16C6A" w14:textId="7C70883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B68CA45" w14:textId="77777777" w:rsidR="00832AE3" w:rsidRPr="00D13470" w:rsidRDefault="00832AE3" w:rsidP="00657A35">
            <w:pPr>
              <w:rPr>
                <w:rFonts w:eastAsia="Calibri"/>
                <w:sz w:val="22"/>
                <w:szCs w:val="22"/>
              </w:rPr>
            </w:pPr>
          </w:p>
        </w:tc>
      </w:tr>
      <w:tr w:rsidR="00832AE3" w:rsidRPr="00D13470" w14:paraId="0FCF318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53145E5" w14:textId="6CDDF70E" w:rsidR="00832AE3" w:rsidRPr="00D13470" w:rsidRDefault="00832AE3" w:rsidP="0029116F">
            <w:pPr>
              <w:jc w:val="both"/>
              <w:rPr>
                <w:color w:val="000000"/>
                <w:sz w:val="22"/>
                <w:szCs w:val="22"/>
                <w:lang w:eastAsia="en-US"/>
              </w:rPr>
            </w:pPr>
            <w:r w:rsidRPr="00D13470">
              <w:rPr>
                <w:color w:val="000000"/>
                <w:sz w:val="22"/>
                <w:szCs w:val="22"/>
                <w:lang w:eastAsia="en-US"/>
              </w:rPr>
              <w:t>16 06 04</w:t>
            </w:r>
          </w:p>
        </w:tc>
        <w:tc>
          <w:tcPr>
            <w:tcW w:w="756" w:type="pct"/>
            <w:tcBorders>
              <w:top w:val="single" w:sz="4" w:space="0" w:color="auto"/>
              <w:left w:val="single" w:sz="4" w:space="0" w:color="auto"/>
              <w:bottom w:val="single" w:sz="4" w:space="0" w:color="auto"/>
              <w:right w:val="single" w:sz="4" w:space="0" w:color="auto"/>
            </w:tcBorders>
            <w:vAlign w:val="center"/>
          </w:tcPr>
          <w:p w14:paraId="4E530E66" w14:textId="1A5BC561" w:rsidR="00832AE3" w:rsidRPr="00D13470" w:rsidRDefault="00832AE3" w:rsidP="0029116F">
            <w:pPr>
              <w:jc w:val="both"/>
              <w:rPr>
                <w:color w:val="000000"/>
                <w:sz w:val="22"/>
                <w:szCs w:val="22"/>
                <w:lang w:eastAsia="en-US"/>
              </w:rPr>
            </w:pPr>
            <w:r w:rsidRPr="00D13470">
              <w:rPr>
                <w:color w:val="000000"/>
                <w:sz w:val="22"/>
                <w:szCs w:val="22"/>
                <w:lang w:eastAsia="en-US"/>
              </w:rPr>
              <w:t>Šarminės baterijos (išskyrus 16 06 03)</w:t>
            </w:r>
          </w:p>
        </w:tc>
        <w:tc>
          <w:tcPr>
            <w:tcW w:w="1025" w:type="pct"/>
            <w:tcBorders>
              <w:top w:val="single" w:sz="4" w:space="0" w:color="auto"/>
              <w:left w:val="single" w:sz="4" w:space="0" w:color="auto"/>
              <w:bottom w:val="single" w:sz="4" w:space="0" w:color="auto"/>
              <w:right w:val="single" w:sz="4" w:space="0" w:color="auto"/>
            </w:tcBorders>
            <w:vAlign w:val="center"/>
          </w:tcPr>
          <w:p w14:paraId="635C3F56" w14:textId="7D50D522" w:rsidR="00832AE3" w:rsidRPr="00D13470" w:rsidRDefault="00832AE3" w:rsidP="0029116F">
            <w:pPr>
              <w:jc w:val="both"/>
              <w:rPr>
                <w:color w:val="000000"/>
                <w:sz w:val="22"/>
                <w:szCs w:val="22"/>
                <w:lang w:eastAsia="en-US"/>
              </w:rPr>
            </w:pPr>
            <w:r w:rsidRPr="00D13470">
              <w:rPr>
                <w:color w:val="000000"/>
                <w:sz w:val="22"/>
                <w:szCs w:val="22"/>
                <w:lang w:eastAsia="en-US"/>
              </w:rPr>
              <w:t>Šarminės baterijos (išskyrus 16 06 03)</w:t>
            </w:r>
          </w:p>
        </w:tc>
        <w:tc>
          <w:tcPr>
            <w:tcW w:w="1928" w:type="pct"/>
            <w:tcBorders>
              <w:top w:val="single" w:sz="4" w:space="0" w:color="auto"/>
              <w:left w:val="single" w:sz="4" w:space="0" w:color="auto"/>
              <w:bottom w:val="single" w:sz="4" w:space="0" w:color="auto"/>
              <w:right w:val="single" w:sz="4" w:space="0" w:color="auto"/>
            </w:tcBorders>
            <w:vAlign w:val="center"/>
          </w:tcPr>
          <w:p w14:paraId="04270126"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4F6AFBD" w14:textId="6763CDD1"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6C0DC45" w14:textId="77777777" w:rsidR="00832AE3" w:rsidRPr="00D13470" w:rsidRDefault="00832AE3" w:rsidP="00657A35">
            <w:pPr>
              <w:rPr>
                <w:rFonts w:eastAsia="Calibri"/>
                <w:sz w:val="22"/>
                <w:szCs w:val="22"/>
              </w:rPr>
            </w:pPr>
          </w:p>
        </w:tc>
      </w:tr>
      <w:tr w:rsidR="00832AE3" w:rsidRPr="00D13470" w14:paraId="767C2FE6"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EE0CE7F" w14:textId="15467E52" w:rsidR="00832AE3" w:rsidRPr="00D13470" w:rsidRDefault="00832AE3" w:rsidP="0029116F">
            <w:pPr>
              <w:jc w:val="both"/>
              <w:rPr>
                <w:color w:val="000000"/>
                <w:sz w:val="22"/>
                <w:szCs w:val="22"/>
                <w:lang w:eastAsia="en-US"/>
              </w:rPr>
            </w:pPr>
            <w:r w:rsidRPr="00D13470">
              <w:rPr>
                <w:color w:val="000000"/>
                <w:sz w:val="22"/>
                <w:szCs w:val="22"/>
                <w:lang w:eastAsia="en-US"/>
              </w:rPr>
              <w:t>16 06 05</w:t>
            </w:r>
          </w:p>
        </w:tc>
        <w:tc>
          <w:tcPr>
            <w:tcW w:w="756" w:type="pct"/>
            <w:tcBorders>
              <w:top w:val="single" w:sz="4" w:space="0" w:color="auto"/>
              <w:left w:val="single" w:sz="4" w:space="0" w:color="auto"/>
              <w:bottom w:val="single" w:sz="4" w:space="0" w:color="auto"/>
              <w:right w:val="single" w:sz="4" w:space="0" w:color="auto"/>
            </w:tcBorders>
            <w:vAlign w:val="center"/>
          </w:tcPr>
          <w:p w14:paraId="715EBBDF" w14:textId="4C68DBB1" w:rsidR="00832AE3" w:rsidRPr="00D13470" w:rsidRDefault="00832AE3" w:rsidP="0029116F">
            <w:pPr>
              <w:jc w:val="both"/>
              <w:rPr>
                <w:color w:val="000000"/>
                <w:sz w:val="22"/>
                <w:szCs w:val="22"/>
                <w:lang w:eastAsia="en-US"/>
              </w:rPr>
            </w:pPr>
            <w:r w:rsidRPr="00D13470">
              <w:rPr>
                <w:color w:val="000000"/>
                <w:sz w:val="22"/>
                <w:szCs w:val="22"/>
                <w:lang w:eastAsia="en-US"/>
              </w:rPr>
              <w:t>Kitos baterijos ir akumuliatoriai (šarminiai akumuliatoriai)</w:t>
            </w:r>
          </w:p>
        </w:tc>
        <w:tc>
          <w:tcPr>
            <w:tcW w:w="1025" w:type="pct"/>
            <w:tcBorders>
              <w:top w:val="single" w:sz="4" w:space="0" w:color="auto"/>
              <w:left w:val="single" w:sz="4" w:space="0" w:color="auto"/>
              <w:bottom w:val="single" w:sz="4" w:space="0" w:color="auto"/>
              <w:right w:val="single" w:sz="4" w:space="0" w:color="auto"/>
            </w:tcBorders>
            <w:vAlign w:val="center"/>
          </w:tcPr>
          <w:p w14:paraId="5A5A483B" w14:textId="2F9B6944" w:rsidR="00832AE3" w:rsidRPr="00D13470" w:rsidRDefault="00832AE3" w:rsidP="0029116F">
            <w:pPr>
              <w:jc w:val="both"/>
              <w:rPr>
                <w:color w:val="000000"/>
                <w:sz w:val="22"/>
                <w:szCs w:val="22"/>
                <w:lang w:eastAsia="en-US"/>
              </w:rPr>
            </w:pPr>
            <w:r w:rsidRPr="00D13470">
              <w:rPr>
                <w:color w:val="000000"/>
                <w:sz w:val="22"/>
                <w:szCs w:val="22"/>
                <w:lang w:eastAsia="en-US"/>
              </w:rPr>
              <w:t>Šarminiai akumuliatoriai</w:t>
            </w:r>
          </w:p>
        </w:tc>
        <w:tc>
          <w:tcPr>
            <w:tcW w:w="1928" w:type="pct"/>
            <w:tcBorders>
              <w:top w:val="single" w:sz="4" w:space="0" w:color="auto"/>
              <w:left w:val="single" w:sz="4" w:space="0" w:color="auto"/>
              <w:bottom w:val="single" w:sz="4" w:space="0" w:color="auto"/>
              <w:right w:val="single" w:sz="4" w:space="0" w:color="auto"/>
            </w:tcBorders>
            <w:vAlign w:val="center"/>
          </w:tcPr>
          <w:p w14:paraId="7ADBC1E9"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491E0C4" w14:textId="5BAAF291"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B68972A" w14:textId="77777777" w:rsidR="00832AE3" w:rsidRPr="00D13470" w:rsidRDefault="00832AE3" w:rsidP="00657A35">
            <w:pPr>
              <w:rPr>
                <w:rFonts w:eastAsia="Calibri"/>
                <w:sz w:val="22"/>
                <w:szCs w:val="22"/>
              </w:rPr>
            </w:pPr>
          </w:p>
        </w:tc>
      </w:tr>
      <w:tr w:rsidR="00832AE3" w:rsidRPr="00D13470" w14:paraId="3955553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830B954" w14:textId="2042D895" w:rsidR="00832AE3" w:rsidRPr="00D13470" w:rsidRDefault="00832AE3" w:rsidP="0029116F">
            <w:pPr>
              <w:jc w:val="both"/>
              <w:rPr>
                <w:color w:val="000000"/>
                <w:sz w:val="22"/>
                <w:szCs w:val="22"/>
                <w:lang w:eastAsia="en-US"/>
              </w:rPr>
            </w:pPr>
            <w:r w:rsidRPr="00D13470">
              <w:rPr>
                <w:color w:val="000000"/>
                <w:sz w:val="22"/>
                <w:szCs w:val="22"/>
                <w:lang w:eastAsia="en-US"/>
              </w:rPr>
              <w:t>16 08 01</w:t>
            </w:r>
          </w:p>
        </w:tc>
        <w:tc>
          <w:tcPr>
            <w:tcW w:w="756" w:type="pct"/>
            <w:tcBorders>
              <w:top w:val="single" w:sz="4" w:space="0" w:color="auto"/>
              <w:left w:val="single" w:sz="4" w:space="0" w:color="auto"/>
              <w:bottom w:val="single" w:sz="4" w:space="0" w:color="auto"/>
              <w:right w:val="single" w:sz="4" w:space="0" w:color="auto"/>
            </w:tcBorders>
            <w:vAlign w:val="center"/>
          </w:tcPr>
          <w:p w14:paraId="0042CCEC" w14:textId="3F7B8F1D" w:rsidR="00832AE3" w:rsidRPr="00D13470" w:rsidRDefault="00832AE3" w:rsidP="0029116F">
            <w:pPr>
              <w:jc w:val="both"/>
              <w:rPr>
                <w:color w:val="000000"/>
                <w:sz w:val="22"/>
                <w:szCs w:val="22"/>
                <w:lang w:eastAsia="en-US"/>
              </w:rPr>
            </w:pPr>
            <w:r w:rsidRPr="00D13470">
              <w:rPr>
                <w:color w:val="000000"/>
                <w:sz w:val="22"/>
                <w:szCs w:val="22"/>
                <w:lang w:eastAsia="en-US"/>
              </w:rPr>
              <w:t>Panaudoti katalizatoriai, kuriuose yra aukso, sidabro, renio, rodžio, paladžio, iridžio arba platinos (išskyrus 16 08 07)</w:t>
            </w:r>
          </w:p>
        </w:tc>
        <w:tc>
          <w:tcPr>
            <w:tcW w:w="1025" w:type="pct"/>
            <w:tcBorders>
              <w:top w:val="single" w:sz="4" w:space="0" w:color="auto"/>
              <w:left w:val="single" w:sz="4" w:space="0" w:color="auto"/>
              <w:bottom w:val="single" w:sz="4" w:space="0" w:color="auto"/>
              <w:right w:val="single" w:sz="4" w:space="0" w:color="auto"/>
            </w:tcBorders>
            <w:vAlign w:val="center"/>
          </w:tcPr>
          <w:p w14:paraId="1DBC2186" w14:textId="1B3CA283" w:rsidR="00832AE3" w:rsidRPr="00D13470" w:rsidRDefault="00832AE3" w:rsidP="0029116F">
            <w:pPr>
              <w:jc w:val="both"/>
              <w:rPr>
                <w:color w:val="000000"/>
                <w:sz w:val="22"/>
                <w:szCs w:val="22"/>
                <w:lang w:eastAsia="en-US"/>
              </w:rPr>
            </w:pPr>
            <w:r w:rsidRPr="00D13470">
              <w:rPr>
                <w:color w:val="000000"/>
                <w:sz w:val="22"/>
                <w:szCs w:val="22"/>
                <w:lang w:eastAsia="en-US"/>
              </w:rPr>
              <w:t>Panaudoti katalizatoriai, kuriuose yra aukso, sidabro, renio, rodžio, paladžio, iridžio arba platinos (išskyrus 16 08 07)</w:t>
            </w:r>
          </w:p>
        </w:tc>
        <w:tc>
          <w:tcPr>
            <w:tcW w:w="1928" w:type="pct"/>
            <w:tcBorders>
              <w:top w:val="single" w:sz="4" w:space="0" w:color="auto"/>
              <w:left w:val="single" w:sz="4" w:space="0" w:color="auto"/>
              <w:bottom w:val="single" w:sz="4" w:space="0" w:color="auto"/>
              <w:right w:val="single" w:sz="4" w:space="0" w:color="auto"/>
            </w:tcBorders>
            <w:vAlign w:val="center"/>
          </w:tcPr>
          <w:p w14:paraId="782232D6"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55ED677" w14:textId="5305337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25671B7" w14:textId="77777777" w:rsidR="00832AE3" w:rsidRPr="00D13470" w:rsidRDefault="00832AE3" w:rsidP="00657A35">
            <w:pPr>
              <w:rPr>
                <w:rFonts w:eastAsia="Calibri"/>
                <w:sz w:val="22"/>
                <w:szCs w:val="22"/>
              </w:rPr>
            </w:pPr>
          </w:p>
        </w:tc>
      </w:tr>
      <w:tr w:rsidR="00832AE3" w:rsidRPr="00D13470" w14:paraId="5F44AFC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A19B564" w14:textId="74147CE0" w:rsidR="00832AE3" w:rsidRPr="00D13470" w:rsidRDefault="00832AE3" w:rsidP="0029116F">
            <w:pPr>
              <w:jc w:val="both"/>
              <w:rPr>
                <w:color w:val="000000"/>
                <w:sz w:val="22"/>
                <w:szCs w:val="22"/>
                <w:lang w:eastAsia="en-US"/>
              </w:rPr>
            </w:pPr>
            <w:r w:rsidRPr="00D13470">
              <w:rPr>
                <w:color w:val="000000"/>
                <w:sz w:val="22"/>
                <w:szCs w:val="22"/>
                <w:lang w:eastAsia="en-US"/>
              </w:rPr>
              <w:t>16 08 03</w:t>
            </w:r>
          </w:p>
        </w:tc>
        <w:tc>
          <w:tcPr>
            <w:tcW w:w="756" w:type="pct"/>
            <w:tcBorders>
              <w:top w:val="single" w:sz="4" w:space="0" w:color="auto"/>
              <w:left w:val="single" w:sz="4" w:space="0" w:color="auto"/>
              <w:bottom w:val="single" w:sz="4" w:space="0" w:color="auto"/>
              <w:right w:val="single" w:sz="4" w:space="0" w:color="auto"/>
            </w:tcBorders>
            <w:vAlign w:val="center"/>
          </w:tcPr>
          <w:p w14:paraId="37508A94" w14:textId="51079363" w:rsidR="00832AE3" w:rsidRPr="00D13470" w:rsidRDefault="00832AE3" w:rsidP="0029116F">
            <w:pPr>
              <w:jc w:val="both"/>
              <w:rPr>
                <w:color w:val="000000"/>
                <w:sz w:val="22"/>
                <w:szCs w:val="22"/>
                <w:lang w:eastAsia="en-US"/>
              </w:rPr>
            </w:pPr>
            <w:r w:rsidRPr="00D13470">
              <w:rPr>
                <w:color w:val="000000"/>
                <w:sz w:val="22"/>
                <w:szCs w:val="22"/>
                <w:lang w:eastAsia="en-US"/>
              </w:rPr>
              <w:t>Kitaip neapibrėžti panaudoti katalizatoriai, kuriuose yra pereinamųjų metalų arba pereinamųjų metalų junginių</w:t>
            </w:r>
          </w:p>
        </w:tc>
        <w:tc>
          <w:tcPr>
            <w:tcW w:w="1025" w:type="pct"/>
            <w:tcBorders>
              <w:top w:val="single" w:sz="4" w:space="0" w:color="auto"/>
              <w:left w:val="single" w:sz="4" w:space="0" w:color="auto"/>
              <w:bottom w:val="single" w:sz="4" w:space="0" w:color="auto"/>
              <w:right w:val="single" w:sz="4" w:space="0" w:color="auto"/>
            </w:tcBorders>
            <w:vAlign w:val="center"/>
          </w:tcPr>
          <w:p w14:paraId="27E13405" w14:textId="00332C4C" w:rsidR="00832AE3" w:rsidRPr="00D13470" w:rsidRDefault="00832AE3" w:rsidP="0029116F">
            <w:pPr>
              <w:jc w:val="both"/>
              <w:rPr>
                <w:color w:val="000000"/>
                <w:sz w:val="22"/>
                <w:szCs w:val="22"/>
                <w:lang w:eastAsia="en-US"/>
              </w:rPr>
            </w:pPr>
            <w:r w:rsidRPr="00D13470">
              <w:rPr>
                <w:color w:val="000000"/>
                <w:sz w:val="22"/>
                <w:szCs w:val="22"/>
                <w:lang w:eastAsia="en-US"/>
              </w:rPr>
              <w:t>Kitaip neapibrėžti panaudoti katalizatoriai, kuriuose yra pereinamųjų metalų arba pereinamųjų metalų junginių</w:t>
            </w:r>
          </w:p>
        </w:tc>
        <w:tc>
          <w:tcPr>
            <w:tcW w:w="1928" w:type="pct"/>
            <w:tcBorders>
              <w:top w:val="single" w:sz="4" w:space="0" w:color="auto"/>
              <w:left w:val="single" w:sz="4" w:space="0" w:color="auto"/>
              <w:bottom w:val="single" w:sz="4" w:space="0" w:color="auto"/>
              <w:right w:val="single" w:sz="4" w:space="0" w:color="auto"/>
            </w:tcBorders>
            <w:vAlign w:val="center"/>
          </w:tcPr>
          <w:p w14:paraId="0994B35A"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5957F02" w14:textId="28B149FB"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3362560" w14:textId="77777777" w:rsidR="00832AE3" w:rsidRPr="00D13470" w:rsidRDefault="00832AE3" w:rsidP="00657A35">
            <w:pPr>
              <w:rPr>
                <w:rFonts w:eastAsia="Calibri"/>
                <w:sz w:val="22"/>
                <w:szCs w:val="22"/>
              </w:rPr>
            </w:pPr>
          </w:p>
        </w:tc>
      </w:tr>
      <w:tr w:rsidR="00832AE3" w:rsidRPr="00D13470" w14:paraId="6029926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724437D" w14:textId="35E2C4B3" w:rsidR="00832AE3" w:rsidRPr="00D13470" w:rsidRDefault="00832AE3" w:rsidP="0029116F">
            <w:pPr>
              <w:jc w:val="both"/>
              <w:rPr>
                <w:color w:val="000000"/>
                <w:sz w:val="22"/>
                <w:szCs w:val="22"/>
                <w:lang w:eastAsia="en-US"/>
              </w:rPr>
            </w:pPr>
            <w:r w:rsidRPr="00D13470">
              <w:rPr>
                <w:color w:val="000000"/>
                <w:sz w:val="22"/>
                <w:szCs w:val="22"/>
                <w:lang w:eastAsia="en-US"/>
              </w:rPr>
              <w:t>16 08 04</w:t>
            </w:r>
          </w:p>
        </w:tc>
        <w:tc>
          <w:tcPr>
            <w:tcW w:w="756" w:type="pct"/>
            <w:tcBorders>
              <w:top w:val="single" w:sz="4" w:space="0" w:color="auto"/>
              <w:left w:val="single" w:sz="4" w:space="0" w:color="auto"/>
              <w:bottom w:val="single" w:sz="4" w:space="0" w:color="auto"/>
              <w:right w:val="single" w:sz="4" w:space="0" w:color="auto"/>
            </w:tcBorders>
            <w:vAlign w:val="center"/>
          </w:tcPr>
          <w:p w14:paraId="753DF95C" w14:textId="57A0D8D9" w:rsidR="00832AE3" w:rsidRPr="00D13470" w:rsidRDefault="00832AE3" w:rsidP="0029116F">
            <w:pPr>
              <w:jc w:val="both"/>
              <w:rPr>
                <w:color w:val="000000"/>
                <w:sz w:val="22"/>
                <w:szCs w:val="22"/>
                <w:lang w:eastAsia="en-US"/>
              </w:rPr>
            </w:pPr>
            <w:r w:rsidRPr="00D13470">
              <w:rPr>
                <w:color w:val="000000"/>
                <w:sz w:val="22"/>
                <w:szCs w:val="22"/>
                <w:lang w:eastAsia="en-US"/>
              </w:rPr>
              <w:t>Katalizatoriaus likučių utilizavimas</w:t>
            </w:r>
          </w:p>
        </w:tc>
        <w:tc>
          <w:tcPr>
            <w:tcW w:w="1025" w:type="pct"/>
            <w:tcBorders>
              <w:top w:val="single" w:sz="4" w:space="0" w:color="auto"/>
              <w:left w:val="single" w:sz="4" w:space="0" w:color="auto"/>
              <w:bottom w:val="single" w:sz="4" w:space="0" w:color="auto"/>
              <w:right w:val="single" w:sz="4" w:space="0" w:color="auto"/>
            </w:tcBorders>
            <w:vAlign w:val="center"/>
          </w:tcPr>
          <w:p w14:paraId="65942E4A" w14:textId="463715A2" w:rsidR="00832AE3" w:rsidRPr="00D13470" w:rsidRDefault="00832AE3" w:rsidP="0029116F">
            <w:pPr>
              <w:jc w:val="both"/>
              <w:rPr>
                <w:color w:val="000000"/>
                <w:sz w:val="22"/>
                <w:szCs w:val="22"/>
                <w:lang w:eastAsia="en-US"/>
              </w:rPr>
            </w:pPr>
            <w:r w:rsidRPr="00D13470">
              <w:rPr>
                <w:color w:val="000000"/>
                <w:sz w:val="22"/>
                <w:szCs w:val="22"/>
                <w:lang w:eastAsia="en-US"/>
              </w:rPr>
              <w:t>Katalizatoriaus likučių utilizavimas</w:t>
            </w:r>
          </w:p>
        </w:tc>
        <w:tc>
          <w:tcPr>
            <w:tcW w:w="1928" w:type="pct"/>
            <w:tcBorders>
              <w:top w:val="single" w:sz="4" w:space="0" w:color="auto"/>
              <w:left w:val="single" w:sz="4" w:space="0" w:color="auto"/>
              <w:bottom w:val="single" w:sz="4" w:space="0" w:color="auto"/>
              <w:right w:val="single" w:sz="4" w:space="0" w:color="auto"/>
            </w:tcBorders>
            <w:vAlign w:val="center"/>
          </w:tcPr>
          <w:p w14:paraId="346FE432"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0C0AE12" w14:textId="43922CF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AE28C34" w14:textId="77777777" w:rsidR="00832AE3" w:rsidRPr="00D13470" w:rsidRDefault="00832AE3" w:rsidP="00657A35">
            <w:pPr>
              <w:rPr>
                <w:rFonts w:eastAsia="Calibri"/>
                <w:sz w:val="22"/>
                <w:szCs w:val="22"/>
              </w:rPr>
            </w:pPr>
          </w:p>
        </w:tc>
      </w:tr>
      <w:tr w:rsidR="00832AE3" w:rsidRPr="00D13470" w14:paraId="552DDD6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92D774A" w14:textId="5B93F11D" w:rsidR="00832AE3" w:rsidRPr="00D13470" w:rsidRDefault="00832AE3" w:rsidP="0029116F">
            <w:pPr>
              <w:jc w:val="both"/>
              <w:rPr>
                <w:color w:val="000000"/>
                <w:sz w:val="22"/>
                <w:szCs w:val="22"/>
                <w:lang w:eastAsia="en-US"/>
              </w:rPr>
            </w:pPr>
            <w:r w:rsidRPr="00D13470">
              <w:rPr>
                <w:color w:val="000000"/>
                <w:sz w:val="22"/>
                <w:szCs w:val="22"/>
                <w:lang w:eastAsia="en-US"/>
              </w:rPr>
              <w:t>17 01 03</w:t>
            </w:r>
          </w:p>
        </w:tc>
        <w:tc>
          <w:tcPr>
            <w:tcW w:w="756" w:type="pct"/>
            <w:tcBorders>
              <w:top w:val="single" w:sz="4" w:space="0" w:color="auto"/>
              <w:left w:val="single" w:sz="4" w:space="0" w:color="auto"/>
              <w:bottom w:val="single" w:sz="4" w:space="0" w:color="auto"/>
              <w:right w:val="single" w:sz="4" w:space="0" w:color="auto"/>
            </w:tcBorders>
            <w:vAlign w:val="center"/>
          </w:tcPr>
          <w:p w14:paraId="50462B0C" w14:textId="5595DBEC" w:rsidR="00832AE3" w:rsidRPr="00D13470" w:rsidRDefault="00832AE3" w:rsidP="0029116F">
            <w:pPr>
              <w:jc w:val="both"/>
              <w:rPr>
                <w:color w:val="000000"/>
                <w:sz w:val="22"/>
                <w:szCs w:val="22"/>
                <w:lang w:eastAsia="en-US"/>
              </w:rPr>
            </w:pPr>
            <w:r w:rsidRPr="00D13470">
              <w:rPr>
                <w:color w:val="000000"/>
                <w:sz w:val="22"/>
                <w:szCs w:val="22"/>
                <w:lang w:eastAsia="en-US"/>
              </w:rPr>
              <w:t>Čerpės ir keramika</w:t>
            </w:r>
          </w:p>
        </w:tc>
        <w:tc>
          <w:tcPr>
            <w:tcW w:w="1025" w:type="pct"/>
            <w:tcBorders>
              <w:top w:val="single" w:sz="4" w:space="0" w:color="auto"/>
              <w:left w:val="single" w:sz="4" w:space="0" w:color="auto"/>
              <w:bottom w:val="single" w:sz="4" w:space="0" w:color="auto"/>
              <w:right w:val="single" w:sz="4" w:space="0" w:color="auto"/>
            </w:tcBorders>
            <w:vAlign w:val="center"/>
          </w:tcPr>
          <w:p w14:paraId="2EEE4B0B" w14:textId="4A45C045" w:rsidR="00832AE3" w:rsidRPr="00D13470" w:rsidRDefault="00832AE3" w:rsidP="0029116F">
            <w:pPr>
              <w:jc w:val="both"/>
              <w:rPr>
                <w:color w:val="000000"/>
                <w:sz w:val="22"/>
                <w:szCs w:val="22"/>
                <w:lang w:eastAsia="en-US"/>
              </w:rPr>
            </w:pPr>
            <w:r w:rsidRPr="00D13470">
              <w:rPr>
                <w:color w:val="000000"/>
                <w:sz w:val="22"/>
                <w:szCs w:val="22"/>
                <w:lang w:eastAsia="en-US"/>
              </w:rPr>
              <w:t>Čerpės ir keramika</w:t>
            </w:r>
          </w:p>
        </w:tc>
        <w:tc>
          <w:tcPr>
            <w:tcW w:w="1928" w:type="pct"/>
            <w:tcBorders>
              <w:top w:val="single" w:sz="4" w:space="0" w:color="auto"/>
              <w:left w:val="single" w:sz="4" w:space="0" w:color="auto"/>
              <w:bottom w:val="single" w:sz="4" w:space="0" w:color="auto"/>
              <w:right w:val="single" w:sz="4" w:space="0" w:color="auto"/>
            </w:tcBorders>
            <w:vAlign w:val="center"/>
          </w:tcPr>
          <w:p w14:paraId="59D4525A"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6C1BD1E" w14:textId="4168373D"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180CC63" w14:textId="77777777" w:rsidR="00832AE3" w:rsidRPr="00D13470" w:rsidRDefault="00832AE3" w:rsidP="00657A35">
            <w:pPr>
              <w:rPr>
                <w:rFonts w:eastAsia="Calibri"/>
                <w:sz w:val="22"/>
                <w:szCs w:val="22"/>
              </w:rPr>
            </w:pPr>
          </w:p>
        </w:tc>
      </w:tr>
      <w:tr w:rsidR="00832AE3" w:rsidRPr="00D13470" w14:paraId="5698ADB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44B53E0" w14:textId="3A4C9347" w:rsidR="00832AE3" w:rsidRPr="00D13470" w:rsidRDefault="00832AE3" w:rsidP="0029116F">
            <w:pPr>
              <w:jc w:val="both"/>
              <w:rPr>
                <w:color w:val="000000"/>
                <w:sz w:val="22"/>
                <w:szCs w:val="22"/>
                <w:lang w:eastAsia="en-US"/>
              </w:rPr>
            </w:pPr>
            <w:r w:rsidRPr="00D13470">
              <w:rPr>
                <w:color w:val="000000"/>
                <w:sz w:val="22"/>
                <w:szCs w:val="22"/>
                <w:lang w:eastAsia="en-US"/>
              </w:rPr>
              <w:t>17 01 07</w:t>
            </w:r>
          </w:p>
        </w:tc>
        <w:tc>
          <w:tcPr>
            <w:tcW w:w="756" w:type="pct"/>
            <w:tcBorders>
              <w:top w:val="single" w:sz="4" w:space="0" w:color="auto"/>
              <w:left w:val="single" w:sz="4" w:space="0" w:color="auto"/>
              <w:bottom w:val="single" w:sz="4" w:space="0" w:color="auto"/>
              <w:right w:val="single" w:sz="4" w:space="0" w:color="auto"/>
            </w:tcBorders>
            <w:vAlign w:val="center"/>
          </w:tcPr>
          <w:p w14:paraId="68DD8AB8" w14:textId="26BAF02C" w:rsidR="00832AE3" w:rsidRPr="00D13470" w:rsidRDefault="00832AE3" w:rsidP="0029116F">
            <w:pPr>
              <w:jc w:val="both"/>
              <w:rPr>
                <w:color w:val="000000"/>
                <w:sz w:val="22"/>
                <w:szCs w:val="22"/>
                <w:lang w:eastAsia="en-US"/>
              </w:rPr>
            </w:pPr>
            <w:r w:rsidRPr="00D13470">
              <w:rPr>
                <w:color w:val="000000"/>
                <w:sz w:val="22"/>
                <w:szCs w:val="22"/>
                <w:lang w:eastAsia="en-US"/>
              </w:rPr>
              <w:t>Betono, plytų, čerpių ir keramikos gaminių mišiniai,  nenurodyti 17 01 06</w:t>
            </w:r>
          </w:p>
        </w:tc>
        <w:tc>
          <w:tcPr>
            <w:tcW w:w="1025" w:type="pct"/>
            <w:tcBorders>
              <w:top w:val="single" w:sz="4" w:space="0" w:color="auto"/>
              <w:left w:val="single" w:sz="4" w:space="0" w:color="auto"/>
              <w:bottom w:val="single" w:sz="4" w:space="0" w:color="auto"/>
              <w:right w:val="single" w:sz="4" w:space="0" w:color="auto"/>
            </w:tcBorders>
            <w:vAlign w:val="center"/>
          </w:tcPr>
          <w:p w14:paraId="161FA696" w14:textId="70EDE5D0" w:rsidR="00832AE3" w:rsidRPr="00D13470" w:rsidRDefault="00832AE3" w:rsidP="0029116F">
            <w:pPr>
              <w:jc w:val="both"/>
              <w:rPr>
                <w:color w:val="000000"/>
                <w:sz w:val="22"/>
                <w:szCs w:val="22"/>
                <w:lang w:eastAsia="en-US"/>
              </w:rPr>
            </w:pPr>
            <w:r w:rsidRPr="00D13470">
              <w:rPr>
                <w:color w:val="000000"/>
                <w:sz w:val="22"/>
                <w:szCs w:val="22"/>
                <w:lang w:eastAsia="en-US"/>
              </w:rPr>
              <w:t>Betono, plytų, čerpių ir keramikos gaminių mišiniai,  nenurodyti 17 01 06</w:t>
            </w:r>
          </w:p>
        </w:tc>
        <w:tc>
          <w:tcPr>
            <w:tcW w:w="1928" w:type="pct"/>
            <w:tcBorders>
              <w:top w:val="single" w:sz="4" w:space="0" w:color="auto"/>
              <w:left w:val="single" w:sz="4" w:space="0" w:color="auto"/>
              <w:bottom w:val="single" w:sz="4" w:space="0" w:color="auto"/>
              <w:right w:val="single" w:sz="4" w:space="0" w:color="auto"/>
            </w:tcBorders>
            <w:vAlign w:val="center"/>
          </w:tcPr>
          <w:p w14:paraId="561BF24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74697FD" w14:textId="09299251"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A41BA66" w14:textId="77777777" w:rsidR="00832AE3" w:rsidRPr="00D13470" w:rsidRDefault="00832AE3" w:rsidP="00657A35">
            <w:pPr>
              <w:rPr>
                <w:rFonts w:eastAsia="Calibri"/>
                <w:sz w:val="22"/>
                <w:szCs w:val="22"/>
              </w:rPr>
            </w:pPr>
          </w:p>
        </w:tc>
      </w:tr>
      <w:tr w:rsidR="00832AE3" w:rsidRPr="00D13470" w14:paraId="3CF9331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3BC8E40F" w14:textId="3F29297B" w:rsidR="00832AE3" w:rsidRPr="00D13470" w:rsidRDefault="00832AE3" w:rsidP="0029116F">
            <w:pPr>
              <w:jc w:val="both"/>
              <w:rPr>
                <w:color w:val="000000"/>
                <w:sz w:val="22"/>
                <w:szCs w:val="22"/>
                <w:lang w:eastAsia="en-US"/>
              </w:rPr>
            </w:pPr>
            <w:r w:rsidRPr="00D13470">
              <w:rPr>
                <w:color w:val="000000"/>
                <w:sz w:val="22"/>
                <w:szCs w:val="22"/>
                <w:lang w:eastAsia="en-US"/>
              </w:rPr>
              <w:t>17 02 01</w:t>
            </w:r>
          </w:p>
        </w:tc>
        <w:tc>
          <w:tcPr>
            <w:tcW w:w="756" w:type="pct"/>
            <w:tcBorders>
              <w:top w:val="single" w:sz="4" w:space="0" w:color="auto"/>
              <w:left w:val="single" w:sz="4" w:space="0" w:color="auto"/>
              <w:bottom w:val="single" w:sz="4" w:space="0" w:color="auto"/>
              <w:right w:val="single" w:sz="4" w:space="0" w:color="auto"/>
            </w:tcBorders>
            <w:vAlign w:val="center"/>
          </w:tcPr>
          <w:p w14:paraId="24E1E14D" w14:textId="29293BC3" w:rsidR="00832AE3" w:rsidRPr="00D13470" w:rsidRDefault="00832AE3" w:rsidP="0029116F">
            <w:pPr>
              <w:jc w:val="both"/>
              <w:rPr>
                <w:color w:val="000000"/>
                <w:sz w:val="22"/>
                <w:szCs w:val="22"/>
                <w:lang w:eastAsia="en-US"/>
              </w:rPr>
            </w:pPr>
            <w:r w:rsidRPr="00D13470">
              <w:rPr>
                <w:color w:val="000000"/>
                <w:sz w:val="22"/>
                <w:szCs w:val="22"/>
                <w:lang w:eastAsia="en-US"/>
              </w:rPr>
              <w:t>Medis</w:t>
            </w:r>
          </w:p>
        </w:tc>
        <w:tc>
          <w:tcPr>
            <w:tcW w:w="1025" w:type="pct"/>
            <w:tcBorders>
              <w:top w:val="single" w:sz="4" w:space="0" w:color="auto"/>
              <w:left w:val="single" w:sz="4" w:space="0" w:color="auto"/>
              <w:bottom w:val="single" w:sz="4" w:space="0" w:color="auto"/>
              <w:right w:val="single" w:sz="4" w:space="0" w:color="auto"/>
            </w:tcBorders>
            <w:vAlign w:val="center"/>
          </w:tcPr>
          <w:p w14:paraId="088D1640" w14:textId="71965917" w:rsidR="00832AE3" w:rsidRPr="00D13470" w:rsidRDefault="00832AE3" w:rsidP="0029116F">
            <w:pPr>
              <w:jc w:val="both"/>
              <w:rPr>
                <w:color w:val="000000"/>
                <w:sz w:val="22"/>
                <w:szCs w:val="22"/>
                <w:lang w:eastAsia="en-US"/>
              </w:rPr>
            </w:pPr>
            <w:r w:rsidRPr="00D13470">
              <w:rPr>
                <w:color w:val="000000"/>
                <w:sz w:val="22"/>
                <w:szCs w:val="22"/>
                <w:lang w:eastAsia="en-US"/>
              </w:rPr>
              <w:t>Medis</w:t>
            </w:r>
          </w:p>
        </w:tc>
        <w:tc>
          <w:tcPr>
            <w:tcW w:w="1928" w:type="pct"/>
            <w:tcBorders>
              <w:top w:val="single" w:sz="4" w:space="0" w:color="auto"/>
              <w:left w:val="single" w:sz="4" w:space="0" w:color="auto"/>
              <w:bottom w:val="single" w:sz="4" w:space="0" w:color="auto"/>
              <w:right w:val="single" w:sz="4" w:space="0" w:color="auto"/>
            </w:tcBorders>
            <w:vAlign w:val="center"/>
          </w:tcPr>
          <w:p w14:paraId="1ADED3B7"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79B4F79" w14:textId="716CE65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C448D9B" w14:textId="77777777" w:rsidR="00832AE3" w:rsidRPr="00D13470" w:rsidRDefault="00832AE3" w:rsidP="00657A35">
            <w:pPr>
              <w:rPr>
                <w:rFonts w:eastAsia="Calibri"/>
                <w:sz w:val="22"/>
                <w:szCs w:val="22"/>
              </w:rPr>
            </w:pPr>
          </w:p>
        </w:tc>
      </w:tr>
      <w:tr w:rsidR="00832AE3" w:rsidRPr="00D13470" w14:paraId="7BB42DD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A66CB76" w14:textId="7F9DF22A" w:rsidR="00832AE3" w:rsidRPr="00D13470" w:rsidRDefault="00832AE3" w:rsidP="0029116F">
            <w:pPr>
              <w:jc w:val="both"/>
              <w:rPr>
                <w:color w:val="000000"/>
                <w:sz w:val="22"/>
                <w:szCs w:val="22"/>
                <w:lang w:eastAsia="en-US"/>
              </w:rPr>
            </w:pPr>
            <w:r w:rsidRPr="00D13470">
              <w:rPr>
                <w:color w:val="000000"/>
                <w:sz w:val="22"/>
                <w:szCs w:val="22"/>
                <w:lang w:eastAsia="en-US"/>
              </w:rPr>
              <w:t>17 03 02</w:t>
            </w:r>
          </w:p>
        </w:tc>
        <w:tc>
          <w:tcPr>
            <w:tcW w:w="756" w:type="pct"/>
            <w:tcBorders>
              <w:top w:val="single" w:sz="4" w:space="0" w:color="auto"/>
              <w:left w:val="single" w:sz="4" w:space="0" w:color="auto"/>
              <w:bottom w:val="single" w:sz="4" w:space="0" w:color="auto"/>
              <w:right w:val="single" w:sz="4" w:space="0" w:color="auto"/>
            </w:tcBorders>
            <w:vAlign w:val="center"/>
          </w:tcPr>
          <w:p w14:paraId="64983B31" w14:textId="69602533" w:rsidR="00832AE3" w:rsidRPr="00D13470" w:rsidRDefault="00832AE3" w:rsidP="0029116F">
            <w:pPr>
              <w:jc w:val="both"/>
              <w:rPr>
                <w:color w:val="000000"/>
                <w:sz w:val="22"/>
                <w:szCs w:val="22"/>
                <w:lang w:eastAsia="en-US"/>
              </w:rPr>
            </w:pPr>
            <w:r w:rsidRPr="00D13470">
              <w:rPr>
                <w:color w:val="000000"/>
                <w:sz w:val="22"/>
                <w:szCs w:val="22"/>
                <w:lang w:eastAsia="en-US"/>
              </w:rPr>
              <w:t>Bituminiai mišiniai, nenurodyti 17 03 01</w:t>
            </w:r>
          </w:p>
        </w:tc>
        <w:tc>
          <w:tcPr>
            <w:tcW w:w="1025" w:type="pct"/>
            <w:tcBorders>
              <w:top w:val="single" w:sz="4" w:space="0" w:color="auto"/>
              <w:left w:val="single" w:sz="4" w:space="0" w:color="auto"/>
              <w:bottom w:val="single" w:sz="4" w:space="0" w:color="auto"/>
              <w:right w:val="single" w:sz="4" w:space="0" w:color="auto"/>
            </w:tcBorders>
            <w:vAlign w:val="center"/>
          </w:tcPr>
          <w:p w14:paraId="3F23B206" w14:textId="2FE4C35D" w:rsidR="00832AE3" w:rsidRPr="00D13470" w:rsidRDefault="00832AE3" w:rsidP="0029116F">
            <w:pPr>
              <w:jc w:val="both"/>
              <w:rPr>
                <w:color w:val="000000"/>
                <w:sz w:val="22"/>
                <w:szCs w:val="22"/>
                <w:lang w:eastAsia="en-US"/>
              </w:rPr>
            </w:pPr>
            <w:r w:rsidRPr="00D13470">
              <w:rPr>
                <w:color w:val="000000"/>
                <w:sz w:val="22"/>
                <w:szCs w:val="22"/>
                <w:lang w:eastAsia="en-US"/>
              </w:rPr>
              <w:t>Bituminiai mišiniai, nenurodyti 17 03 01</w:t>
            </w:r>
          </w:p>
        </w:tc>
        <w:tc>
          <w:tcPr>
            <w:tcW w:w="1928" w:type="pct"/>
            <w:tcBorders>
              <w:top w:val="single" w:sz="4" w:space="0" w:color="auto"/>
              <w:left w:val="single" w:sz="4" w:space="0" w:color="auto"/>
              <w:bottom w:val="single" w:sz="4" w:space="0" w:color="auto"/>
              <w:right w:val="single" w:sz="4" w:space="0" w:color="auto"/>
            </w:tcBorders>
            <w:vAlign w:val="center"/>
          </w:tcPr>
          <w:p w14:paraId="79CDE07C"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771673F" w14:textId="6A29F47F"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3492B846" w14:textId="77777777" w:rsidR="00832AE3" w:rsidRPr="00D13470" w:rsidRDefault="00832AE3" w:rsidP="00657A35">
            <w:pPr>
              <w:rPr>
                <w:rFonts w:eastAsia="Calibri"/>
                <w:sz w:val="22"/>
                <w:szCs w:val="22"/>
              </w:rPr>
            </w:pPr>
          </w:p>
        </w:tc>
      </w:tr>
      <w:tr w:rsidR="00832AE3" w:rsidRPr="00D13470" w14:paraId="21A5739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C2BC511" w14:textId="2C5E7C1D" w:rsidR="00832AE3" w:rsidRPr="00D13470" w:rsidRDefault="00832AE3" w:rsidP="0029116F">
            <w:pPr>
              <w:jc w:val="both"/>
              <w:rPr>
                <w:color w:val="000000"/>
                <w:sz w:val="22"/>
                <w:szCs w:val="22"/>
                <w:lang w:eastAsia="en-US"/>
              </w:rPr>
            </w:pPr>
            <w:r w:rsidRPr="00D13470">
              <w:rPr>
                <w:color w:val="000000"/>
                <w:sz w:val="22"/>
                <w:szCs w:val="22"/>
                <w:lang w:eastAsia="en-US"/>
              </w:rPr>
              <w:t>17 04 11</w:t>
            </w:r>
          </w:p>
        </w:tc>
        <w:tc>
          <w:tcPr>
            <w:tcW w:w="756" w:type="pct"/>
            <w:tcBorders>
              <w:top w:val="single" w:sz="4" w:space="0" w:color="auto"/>
              <w:left w:val="single" w:sz="4" w:space="0" w:color="auto"/>
              <w:bottom w:val="single" w:sz="4" w:space="0" w:color="auto"/>
              <w:right w:val="single" w:sz="4" w:space="0" w:color="auto"/>
            </w:tcBorders>
            <w:vAlign w:val="center"/>
          </w:tcPr>
          <w:p w14:paraId="2633E615" w14:textId="3FCC3A07" w:rsidR="00832AE3" w:rsidRPr="00D13470" w:rsidRDefault="00832AE3" w:rsidP="0029116F">
            <w:pPr>
              <w:jc w:val="both"/>
              <w:rPr>
                <w:color w:val="000000"/>
                <w:sz w:val="22"/>
                <w:szCs w:val="22"/>
                <w:lang w:eastAsia="en-US"/>
              </w:rPr>
            </w:pPr>
            <w:r w:rsidRPr="00D13470">
              <w:rPr>
                <w:color w:val="000000"/>
                <w:sz w:val="22"/>
                <w:szCs w:val="22"/>
                <w:lang w:eastAsia="en-US"/>
              </w:rPr>
              <w:t>Kabeliai, nenurodyti 17 04 10</w:t>
            </w:r>
          </w:p>
        </w:tc>
        <w:tc>
          <w:tcPr>
            <w:tcW w:w="1025" w:type="pct"/>
            <w:tcBorders>
              <w:top w:val="single" w:sz="4" w:space="0" w:color="auto"/>
              <w:left w:val="single" w:sz="4" w:space="0" w:color="auto"/>
              <w:bottom w:val="single" w:sz="4" w:space="0" w:color="auto"/>
              <w:right w:val="single" w:sz="4" w:space="0" w:color="auto"/>
            </w:tcBorders>
            <w:vAlign w:val="center"/>
          </w:tcPr>
          <w:p w14:paraId="300E835B" w14:textId="762791EF" w:rsidR="00832AE3" w:rsidRPr="00D13470" w:rsidRDefault="00832AE3" w:rsidP="0029116F">
            <w:pPr>
              <w:jc w:val="both"/>
              <w:rPr>
                <w:color w:val="000000"/>
                <w:sz w:val="22"/>
                <w:szCs w:val="22"/>
                <w:lang w:eastAsia="en-US"/>
              </w:rPr>
            </w:pPr>
            <w:r w:rsidRPr="00D13470">
              <w:rPr>
                <w:color w:val="000000"/>
                <w:sz w:val="22"/>
                <w:szCs w:val="22"/>
                <w:lang w:eastAsia="en-US"/>
              </w:rPr>
              <w:t>Kabeliai, nenurodyti 17 04 10</w:t>
            </w:r>
          </w:p>
        </w:tc>
        <w:tc>
          <w:tcPr>
            <w:tcW w:w="1928" w:type="pct"/>
            <w:tcBorders>
              <w:top w:val="single" w:sz="4" w:space="0" w:color="auto"/>
              <w:left w:val="single" w:sz="4" w:space="0" w:color="auto"/>
              <w:bottom w:val="single" w:sz="4" w:space="0" w:color="auto"/>
              <w:right w:val="single" w:sz="4" w:space="0" w:color="auto"/>
            </w:tcBorders>
            <w:vAlign w:val="center"/>
          </w:tcPr>
          <w:p w14:paraId="6695AB4A"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7D1F7BA" w14:textId="16D9191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D1960DB" w14:textId="77777777" w:rsidR="00832AE3" w:rsidRPr="00D13470" w:rsidRDefault="00832AE3" w:rsidP="00657A35">
            <w:pPr>
              <w:rPr>
                <w:rFonts w:eastAsia="Calibri"/>
                <w:sz w:val="22"/>
                <w:szCs w:val="22"/>
              </w:rPr>
            </w:pPr>
          </w:p>
        </w:tc>
      </w:tr>
      <w:tr w:rsidR="00832AE3" w:rsidRPr="00D13470" w14:paraId="31480AD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E9F96A9" w14:textId="67E96F67" w:rsidR="00832AE3" w:rsidRPr="00D13470" w:rsidRDefault="00832AE3" w:rsidP="0029116F">
            <w:pPr>
              <w:jc w:val="both"/>
              <w:rPr>
                <w:color w:val="000000"/>
                <w:sz w:val="22"/>
                <w:szCs w:val="22"/>
                <w:lang w:eastAsia="en-US"/>
              </w:rPr>
            </w:pPr>
            <w:r w:rsidRPr="00D13470">
              <w:rPr>
                <w:color w:val="000000"/>
                <w:sz w:val="22"/>
                <w:szCs w:val="22"/>
                <w:lang w:eastAsia="en-US"/>
              </w:rPr>
              <w:t>17 05 04</w:t>
            </w:r>
          </w:p>
        </w:tc>
        <w:tc>
          <w:tcPr>
            <w:tcW w:w="756" w:type="pct"/>
            <w:tcBorders>
              <w:top w:val="single" w:sz="4" w:space="0" w:color="auto"/>
              <w:left w:val="single" w:sz="4" w:space="0" w:color="auto"/>
              <w:bottom w:val="single" w:sz="4" w:space="0" w:color="auto"/>
              <w:right w:val="single" w:sz="4" w:space="0" w:color="auto"/>
            </w:tcBorders>
            <w:vAlign w:val="center"/>
          </w:tcPr>
          <w:p w14:paraId="2B63BDBE" w14:textId="0163A5B4" w:rsidR="00832AE3" w:rsidRPr="00D13470" w:rsidRDefault="00832AE3" w:rsidP="0029116F">
            <w:pPr>
              <w:jc w:val="both"/>
              <w:rPr>
                <w:color w:val="000000"/>
                <w:sz w:val="22"/>
                <w:szCs w:val="22"/>
                <w:lang w:eastAsia="en-US"/>
              </w:rPr>
            </w:pPr>
            <w:r w:rsidRPr="00D13470">
              <w:rPr>
                <w:color w:val="000000"/>
                <w:sz w:val="22"/>
                <w:szCs w:val="22"/>
                <w:lang w:eastAsia="en-US"/>
              </w:rPr>
              <w:t>Gruntas ir akmenys, nenurodyti 17 05 03</w:t>
            </w:r>
          </w:p>
        </w:tc>
        <w:tc>
          <w:tcPr>
            <w:tcW w:w="1025" w:type="pct"/>
            <w:tcBorders>
              <w:top w:val="single" w:sz="4" w:space="0" w:color="auto"/>
              <w:left w:val="single" w:sz="4" w:space="0" w:color="auto"/>
              <w:bottom w:val="single" w:sz="4" w:space="0" w:color="auto"/>
              <w:right w:val="single" w:sz="4" w:space="0" w:color="auto"/>
            </w:tcBorders>
            <w:vAlign w:val="center"/>
          </w:tcPr>
          <w:p w14:paraId="2C72EE87" w14:textId="67168525" w:rsidR="00832AE3" w:rsidRPr="00D13470" w:rsidRDefault="00832AE3" w:rsidP="0029116F">
            <w:pPr>
              <w:jc w:val="both"/>
              <w:rPr>
                <w:color w:val="000000"/>
                <w:sz w:val="22"/>
                <w:szCs w:val="22"/>
                <w:lang w:eastAsia="en-US"/>
              </w:rPr>
            </w:pPr>
            <w:r w:rsidRPr="00D13470">
              <w:rPr>
                <w:color w:val="000000"/>
                <w:sz w:val="22"/>
                <w:szCs w:val="22"/>
                <w:lang w:eastAsia="en-US"/>
              </w:rPr>
              <w:t>Gruntas ir akmenys, nenurodyti 17 05 03</w:t>
            </w:r>
          </w:p>
        </w:tc>
        <w:tc>
          <w:tcPr>
            <w:tcW w:w="1928" w:type="pct"/>
            <w:tcBorders>
              <w:top w:val="single" w:sz="4" w:space="0" w:color="auto"/>
              <w:left w:val="single" w:sz="4" w:space="0" w:color="auto"/>
              <w:bottom w:val="single" w:sz="4" w:space="0" w:color="auto"/>
              <w:right w:val="single" w:sz="4" w:space="0" w:color="auto"/>
            </w:tcBorders>
            <w:vAlign w:val="center"/>
          </w:tcPr>
          <w:p w14:paraId="21A44DB7"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03575FA" w14:textId="37462E7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DFBD5DB" w14:textId="77777777" w:rsidR="00832AE3" w:rsidRPr="00D13470" w:rsidRDefault="00832AE3" w:rsidP="00657A35">
            <w:pPr>
              <w:rPr>
                <w:rFonts w:eastAsia="Calibri"/>
                <w:sz w:val="22"/>
                <w:szCs w:val="22"/>
              </w:rPr>
            </w:pPr>
          </w:p>
        </w:tc>
      </w:tr>
      <w:tr w:rsidR="00832AE3" w:rsidRPr="00D13470" w14:paraId="5C924ED7"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09F6D41" w14:textId="69692870" w:rsidR="00832AE3" w:rsidRPr="00D13470" w:rsidRDefault="00832AE3" w:rsidP="0029116F">
            <w:pPr>
              <w:jc w:val="both"/>
              <w:rPr>
                <w:color w:val="000000"/>
                <w:sz w:val="22"/>
                <w:szCs w:val="22"/>
                <w:lang w:eastAsia="en-US"/>
              </w:rPr>
            </w:pPr>
            <w:r w:rsidRPr="00D13470">
              <w:rPr>
                <w:color w:val="000000"/>
                <w:sz w:val="22"/>
                <w:szCs w:val="22"/>
                <w:lang w:eastAsia="en-US"/>
              </w:rPr>
              <w:t>17 06 04</w:t>
            </w:r>
          </w:p>
        </w:tc>
        <w:tc>
          <w:tcPr>
            <w:tcW w:w="756" w:type="pct"/>
            <w:tcBorders>
              <w:top w:val="single" w:sz="4" w:space="0" w:color="auto"/>
              <w:left w:val="single" w:sz="4" w:space="0" w:color="auto"/>
              <w:bottom w:val="single" w:sz="4" w:space="0" w:color="auto"/>
              <w:right w:val="single" w:sz="4" w:space="0" w:color="auto"/>
            </w:tcBorders>
            <w:vAlign w:val="center"/>
          </w:tcPr>
          <w:p w14:paraId="4F2F1075" w14:textId="024145A8" w:rsidR="00832AE3" w:rsidRPr="00D13470" w:rsidRDefault="00832AE3" w:rsidP="0029116F">
            <w:pPr>
              <w:jc w:val="both"/>
              <w:rPr>
                <w:color w:val="000000"/>
                <w:sz w:val="22"/>
                <w:szCs w:val="22"/>
                <w:lang w:eastAsia="en-US"/>
              </w:rPr>
            </w:pPr>
            <w:r w:rsidRPr="00D13470">
              <w:rPr>
                <w:color w:val="000000"/>
                <w:sz w:val="22"/>
                <w:szCs w:val="22"/>
                <w:lang w:eastAsia="en-US"/>
              </w:rPr>
              <w:t>Izoliacinės medžiagos, nenurodytos 17 06 01 ir 17 06 03</w:t>
            </w:r>
          </w:p>
        </w:tc>
        <w:tc>
          <w:tcPr>
            <w:tcW w:w="1025" w:type="pct"/>
            <w:tcBorders>
              <w:top w:val="single" w:sz="4" w:space="0" w:color="auto"/>
              <w:left w:val="single" w:sz="4" w:space="0" w:color="auto"/>
              <w:bottom w:val="single" w:sz="4" w:space="0" w:color="auto"/>
              <w:right w:val="single" w:sz="4" w:space="0" w:color="auto"/>
            </w:tcBorders>
            <w:vAlign w:val="center"/>
          </w:tcPr>
          <w:p w14:paraId="5B973B09" w14:textId="65FEB814" w:rsidR="00832AE3" w:rsidRPr="00D13470" w:rsidRDefault="00832AE3" w:rsidP="0029116F">
            <w:pPr>
              <w:jc w:val="both"/>
              <w:rPr>
                <w:color w:val="000000"/>
                <w:sz w:val="22"/>
                <w:szCs w:val="22"/>
                <w:lang w:eastAsia="en-US"/>
              </w:rPr>
            </w:pPr>
            <w:r w:rsidRPr="00D13470">
              <w:rPr>
                <w:color w:val="000000"/>
                <w:sz w:val="22"/>
                <w:szCs w:val="22"/>
                <w:lang w:eastAsia="en-US"/>
              </w:rPr>
              <w:t>Izoliacinės medžiagos, nenurodytos 17 06 01 ir 17 06 03</w:t>
            </w:r>
          </w:p>
        </w:tc>
        <w:tc>
          <w:tcPr>
            <w:tcW w:w="1928" w:type="pct"/>
            <w:tcBorders>
              <w:top w:val="single" w:sz="4" w:space="0" w:color="auto"/>
              <w:left w:val="single" w:sz="4" w:space="0" w:color="auto"/>
              <w:bottom w:val="single" w:sz="4" w:space="0" w:color="auto"/>
              <w:right w:val="single" w:sz="4" w:space="0" w:color="auto"/>
            </w:tcBorders>
            <w:vAlign w:val="center"/>
          </w:tcPr>
          <w:p w14:paraId="1A713B90"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3C09CA3" w14:textId="0506BCDD"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460749" w14:textId="77777777" w:rsidR="00832AE3" w:rsidRPr="00D13470" w:rsidRDefault="00832AE3" w:rsidP="00657A35">
            <w:pPr>
              <w:rPr>
                <w:rFonts w:eastAsia="Calibri"/>
                <w:sz w:val="22"/>
                <w:szCs w:val="22"/>
              </w:rPr>
            </w:pPr>
          </w:p>
        </w:tc>
      </w:tr>
      <w:tr w:rsidR="00832AE3" w:rsidRPr="00D13470" w14:paraId="396B9B1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2BCC599" w14:textId="70293FC8" w:rsidR="00832AE3" w:rsidRPr="00D13470" w:rsidRDefault="00832AE3" w:rsidP="0029116F">
            <w:pPr>
              <w:jc w:val="both"/>
              <w:rPr>
                <w:color w:val="000000"/>
                <w:sz w:val="22"/>
                <w:szCs w:val="22"/>
                <w:lang w:eastAsia="en-US"/>
              </w:rPr>
            </w:pPr>
            <w:r w:rsidRPr="00D13470">
              <w:rPr>
                <w:color w:val="000000"/>
                <w:sz w:val="22"/>
                <w:szCs w:val="22"/>
                <w:lang w:eastAsia="en-US"/>
              </w:rPr>
              <w:t>17 09 04</w:t>
            </w:r>
          </w:p>
        </w:tc>
        <w:tc>
          <w:tcPr>
            <w:tcW w:w="756" w:type="pct"/>
            <w:tcBorders>
              <w:top w:val="single" w:sz="4" w:space="0" w:color="auto"/>
              <w:left w:val="single" w:sz="4" w:space="0" w:color="auto"/>
              <w:bottom w:val="single" w:sz="4" w:space="0" w:color="auto"/>
              <w:right w:val="single" w:sz="4" w:space="0" w:color="auto"/>
            </w:tcBorders>
            <w:vAlign w:val="center"/>
          </w:tcPr>
          <w:p w14:paraId="1EF51FED" w14:textId="7980BC9C" w:rsidR="00832AE3" w:rsidRPr="00D13470" w:rsidRDefault="00832AE3" w:rsidP="0029116F">
            <w:pPr>
              <w:jc w:val="both"/>
              <w:rPr>
                <w:color w:val="000000"/>
                <w:sz w:val="22"/>
                <w:szCs w:val="22"/>
                <w:lang w:eastAsia="en-US"/>
              </w:rPr>
            </w:pPr>
            <w:r w:rsidRPr="00D13470">
              <w:rPr>
                <w:color w:val="000000"/>
                <w:sz w:val="22"/>
                <w:szCs w:val="22"/>
                <w:lang w:eastAsia="en-US"/>
              </w:rPr>
              <w:t>Mišrios statybinės ir griovimo atliekos, nenurodytos 17 09 01, 17 09 02 ir 17 09 03</w:t>
            </w:r>
          </w:p>
        </w:tc>
        <w:tc>
          <w:tcPr>
            <w:tcW w:w="1025" w:type="pct"/>
            <w:tcBorders>
              <w:top w:val="single" w:sz="4" w:space="0" w:color="auto"/>
              <w:left w:val="single" w:sz="4" w:space="0" w:color="auto"/>
              <w:bottom w:val="single" w:sz="4" w:space="0" w:color="auto"/>
              <w:right w:val="single" w:sz="4" w:space="0" w:color="auto"/>
            </w:tcBorders>
            <w:vAlign w:val="center"/>
          </w:tcPr>
          <w:p w14:paraId="3CD69A6C" w14:textId="77E8B6B9" w:rsidR="00832AE3" w:rsidRPr="00D13470" w:rsidRDefault="00832AE3" w:rsidP="0029116F">
            <w:pPr>
              <w:jc w:val="both"/>
              <w:rPr>
                <w:color w:val="000000"/>
                <w:sz w:val="22"/>
                <w:szCs w:val="22"/>
                <w:lang w:eastAsia="en-US"/>
              </w:rPr>
            </w:pPr>
            <w:r w:rsidRPr="00D13470">
              <w:rPr>
                <w:color w:val="000000"/>
                <w:sz w:val="22"/>
                <w:szCs w:val="22"/>
                <w:lang w:eastAsia="en-US"/>
              </w:rPr>
              <w:t>Mišrios statybinės ir griovimo atliekos, nenurodytos 17 09 01, 17 09 02 ir 17 09 03</w:t>
            </w:r>
          </w:p>
        </w:tc>
        <w:tc>
          <w:tcPr>
            <w:tcW w:w="1928" w:type="pct"/>
            <w:tcBorders>
              <w:top w:val="single" w:sz="4" w:space="0" w:color="auto"/>
              <w:left w:val="single" w:sz="4" w:space="0" w:color="auto"/>
              <w:bottom w:val="single" w:sz="4" w:space="0" w:color="auto"/>
              <w:right w:val="single" w:sz="4" w:space="0" w:color="auto"/>
            </w:tcBorders>
            <w:vAlign w:val="center"/>
          </w:tcPr>
          <w:p w14:paraId="6E880A94"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FEEEB1E" w14:textId="740AB49E"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BBE951F" w14:textId="77777777" w:rsidR="00832AE3" w:rsidRPr="00D13470" w:rsidRDefault="00832AE3" w:rsidP="00657A35">
            <w:pPr>
              <w:rPr>
                <w:rFonts w:eastAsia="Calibri"/>
                <w:sz w:val="22"/>
                <w:szCs w:val="22"/>
              </w:rPr>
            </w:pPr>
          </w:p>
        </w:tc>
      </w:tr>
      <w:tr w:rsidR="00832AE3" w:rsidRPr="00D13470" w14:paraId="45FEF769"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FF79D80" w14:textId="0CDF4CA4" w:rsidR="00832AE3" w:rsidRPr="00D13470" w:rsidRDefault="00832AE3" w:rsidP="0029116F">
            <w:pPr>
              <w:jc w:val="both"/>
              <w:rPr>
                <w:color w:val="000000"/>
                <w:sz w:val="22"/>
                <w:szCs w:val="22"/>
                <w:lang w:eastAsia="en-US"/>
              </w:rPr>
            </w:pPr>
            <w:r w:rsidRPr="00D13470">
              <w:rPr>
                <w:color w:val="000000"/>
                <w:sz w:val="22"/>
                <w:szCs w:val="22"/>
                <w:lang w:eastAsia="en-US"/>
              </w:rPr>
              <w:t>18 01 07</w:t>
            </w:r>
          </w:p>
        </w:tc>
        <w:tc>
          <w:tcPr>
            <w:tcW w:w="756" w:type="pct"/>
            <w:tcBorders>
              <w:top w:val="single" w:sz="4" w:space="0" w:color="auto"/>
              <w:left w:val="single" w:sz="4" w:space="0" w:color="auto"/>
              <w:bottom w:val="single" w:sz="4" w:space="0" w:color="auto"/>
              <w:right w:val="single" w:sz="4" w:space="0" w:color="auto"/>
            </w:tcBorders>
            <w:vAlign w:val="center"/>
          </w:tcPr>
          <w:p w14:paraId="396230BC" w14:textId="6D8BEC0B" w:rsidR="00832AE3" w:rsidRPr="00D13470" w:rsidRDefault="00832AE3" w:rsidP="0029116F">
            <w:pPr>
              <w:jc w:val="both"/>
              <w:rPr>
                <w:color w:val="000000"/>
                <w:sz w:val="22"/>
                <w:szCs w:val="22"/>
                <w:lang w:eastAsia="en-US"/>
              </w:rPr>
            </w:pPr>
            <w:r w:rsidRPr="00D13470">
              <w:rPr>
                <w:color w:val="000000"/>
                <w:sz w:val="22"/>
                <w:szCs w:val="22"/>
                <w:lang w:eastAsia="en-US"/>
              </w:rPr>
              <w:t>Cheminės medžiagos, nenurodytos 18 01 06*</w:t>
            </w:r>
          </w:p>
        </w:tc>
        <w:tc>
          <w:tcPr>
            <w:tcW w:w="1025" w:type="pct"/>
            <w:tcBorders>
              <w:top w:val="single" w:sz="4" w:space="0" w:color="auto"/>
              <w:left w:val="single" w:sz="4" w:space="0" w:color="auto"/>
              <w:bottom w:val="single" w:sz="4" w:space="0" w:color="auto"/>
              <w:right w:val="single" w:sz="4" w:space="0" w:color="auto"/>
            </w:tcBorders>
            <w:vAlign w:val="center"/>
          </w:tcPr>
          <w:p w14:paraId="06F47218" w14:textId="35B6C0C8" w:rsidR="00832AE3" w:rsidRPr="00D13470" w:rsidRDefault="00832AE3" w:rsidP="0029116F">
            <w:pPr>
              <w:jc w:val="both"/>
              <w:rPr>
                <w:color w:val="000000"/>
                <w:sz w:val="22"/>
                <w:szCs w:val="22"/>
                <w:lang w:eastAsia="en-US"/>
              </w:rPr>
            </w:pPr>
            <w:r w:rsidRPr="00D13470">
              <w:rPr>
                <w:color w:val="000000"/>
                <w:sz w:val="22"/>
                <w:szCs w:val="22"/>
                <w:lang w:eastAsia="en-US"/>
              </w:rPr>
              <w:t>Cheminės medžiagos, nenurodytos 18 01 06*</w:t>
            </w:r>
          </w:p>
        </w:tc>
        <w:tc>
          <w:tcPr>
            <w:tcW w:w="1928" w:type="pct"/>
            <w:tcBorders>
              <w:top w:val="single" w:sz="4" w:space="0" w:color="auto"/>
              <w:left w:val="single" w:sz="4" w:space="0" w:color="auto"/>
              <w:bottom w:val="single" w:sz="4" w:space="0" w:color="auto"/>
              <w:right w:val="single" w:sz="4" w:space="0" w:color="auto"/>
            </w:tcBorders>
            <w:vAlign w:val="center"/>
          </w:tcPr>
          <w:p w14:paraId="59BFFE1E"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AC9B55E" w14:textId="3584B451"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73FCF42" w14:textId="77777777" w:rsidR="00832AE3" w:rsidRPr="00D13470" w:rsidRDefault="00832AE3" w:rsidP="00657A35">
            <w:pPr>
              <w:rPr>
                <w:rFonts w:eastAsia="Calibri"/>
                <w:sz w:val="22"/>
                <w:szCs w:val="22"/>
              </w:rPr>
            </w:pPr>
          </w:p>
        </w:tc>
      </w:tr>
      <w:tr w:rsidR="00832AE3" w:rsidRPr="00D13470" w14:paraId="51D09EFC"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0C629AB" w14:textId="3CBAECCA" w:rsidR="00832AE3" w:rsidRPr="00D13470" w:rsidRDefault="00832AE3" w:rsidP="0029116F">
            <w:pPr>
              <w:jc w:val="both"/>
              <w:rPr>
                <w:color w:val="000000"/>
                <w:sz w:val="22"/>
                <w:szCs w:val="22"/>
                <w:lang w:eastAsia="en-US"/>
              </w:rPr>
            </w:pPr>
            <w:r w:rsidRPr="00D13470">
              <w:rPr>
                <w:color w:val="000000"/>
                <w:sz w:val="22"/>
                <w:szCs w:val="22"/>
                <w:lang w:eastAsia="en-US"/>
              </w:rPr>
              <w:t>18 01 09</w:t>
            </w:r>
          </w:p>
        </w:tc>
        <w:tc>
          <w:tcPr>
            <w:tcW w:w="756" w:type="pct"/>
            <w:tcBorders>
              <w:top w:val="single" w:sz="4" w:space="0" w:color="auto"/>
              <w:left w:val="single" w:sz="4" w:space="0" w:color="auto"/>
              <w:bottom w:val="single" w:sz="4" w:space="0" w:color="auto"/>
              <w:right w:val="single" w:sz="4" w:space="0" w:color="auto"/>
            </w:tcBorders>
            <w:vAlign w:val="center"/>
          </w:tcPr>
          <w:p w14:paraId="0D39548C" w14:textId="6A1AE8EE" w:rsidR="00832AE3" w:rsidRPr="00D13470" w:rsidRDefault="00832AE3" w:rsidP="0029116F">
            <w:pPr>
              <w:jc w:val="both"/>
              <w:rPr>
                <w:color w:val="000000"/>
                <w:sz w:val="22"/>
                <w:szCs w:val="22"/>
                <w:lang w:eastAsia="en-US"/>
              </w:rPr>
            </w:pPr>
            <w:r w:rsidRPr="00D13470">
              <w:rPr>
                <w:color w:val="000000"/>
                <w:sz w:val="22"/>
                <w:szCs w:val="22"/>
                <w:lang w:eastAsia="en-US"/>
              </w:rPr>
              <w:t>Vaistai, nenurodyti 18 01 08</w:t>
            </w:r>
          </w:p>
        </w:tc>
        <w:tc>
          <w:tcPr>
            <w:tcW w:w="1025" w:type="pct"/>
            <w:tcBorders>
              <w:top w:val="single" w:sz="4" w:space="0" w:color="auto"/>
              <w:left w:val="single" w:sz="4" w:space="0" w:color="auto"/>
              <w:bottom w:val="single" w:sz="4" w:space="0" w:color="auto"/>
              <w:right w:val="single" w:sz="4" w:space="0" w:color="auto"/>
            </w:tcBorders>
            <w:vAlign w:val="center"/>
          </w:tcPr>
          <w:p w14:paraId="6B6D4703" w14:textId="3F0E8FF3" w:rsidR="00832AE3" w:rsidRPr="00D13470" w:rsidRDefault="00832AE3" w:rsidP="0029116F">
            <w:pPr>
              <w:jc w:val="both"/>
              <w:rPr>
                <w:color w:val="000000"/>
                <w:sz w:val="22"/>
                <w:szCs w:val="22"/>
                <w:lang w:eastAsia="en-US"/>
              </w:rPr>
            </w:pPr>
            <w:r w:rsidRPr="00D13470">
              <w:rPr>
                <w:color w:val="000000"/>
                <w:sz w:val="22"/>
                <w:szCs w:val="22"/>
                <w:lang w:eastAsia="en-US"/>
              </w:rPr>
              <w:t>Vaistai, nenurodyti 18 01 08</w:t>
            </w:r>
          </w:p>
        </w:tc>
        <w:tc>
          <w:tcPr>
            <w:tcW w:w="1928" w:type="pct"/>
            <w:tcBorders>
              <w:top w:val="single" w:sz="4" w:space="0" w:color="auto"/>
              <w:left w:val="single" w:sz="4" w:space="0" w:color="auto"/>
              <w:bottom w:val="single" w:sz="4" w:space="0" w:color="auto"/>
              <w:right w:val="single" w:sz="4" w:space="0" w:color="auto"/>
            </w:tcBorders>
            <w:vAlign w:val="center"/>
          </w:tcPr>
          <w:p w14:paraId="3F066516"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A4A3B38" w14:textId="7360D8C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CCEBA5E" w14:textId="77777777" w:rsidR="00832AE3" w:rsidRPr="00D13470" w:rsidRDefault="00832AE3" w:rsidP="00657A35">
            <w:pPr>
              <w:rPr>
                <w:rFonts w:eastAsia="Calibri"/>
                <w:sz w:val="22"/>
                <w:szCs w:val="22"/>
              </w:rPr>
            </w:pPr>
          </w:p>
        </w:tc>
      </w:tr>
      <w:tr w:rsidR="00832AE3" w:rsidRPr="00D13470" w14:paraId="7702BB9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4986F9" w14:textId="2E729E4A" w:rsidR="00832AE3" w:rsidRPr="00D13470" w:rsidRDefault="00832AE3" w:rsidP="0029116F">
            <w:pPr>
              <w:jc w:val="both"/>
              <w:rPr>
                <w:color w:val="000000"/>
                <w:sz w:val="22"/>
                <w:szCs w:val="22"/>
                <w:lang w:eastAsia="en-US"/>
              </w:rPr>
            </w:pPr>
            <w:r w:rsidRPr="00D13470">
              <w:rPr>
                <w:color w:val="000000"/>
                <w:sz w:val="22"/>
                <w:szCs w:val="22"/>
                <w:lang w:eastAsia="en-US"/>
              </w:rPr>
              <w:t>18 02 03</w:t>
            </w:r>
          </w:p>
        </w:tc>
        <w:tc>
          <w:tcPr>
            <w:tcW w:w="756" w:type="pct"/>
            <w:tcBorders>
              <w:top w:val="single" w:sz="4" w:space="0" w:color="auto"/>
              <w:left w:val="single" w:sz="4" w:space="0" w:color="auto"/>
              <w:bottom w:val="single" w:sz="4" w:space="0" w:color="auto"/>
              <w:right w:val="single" w:sz="4" w:space="0" w:color="auto"/>
            </w:tcBorders>
            <w:vAlign w:val="center"/>
          </w:tcPr>
          <w:p w14:paraId="40CBAD36" w14:textId="7E2F5BD0" w:rsidR="00832AE3" w:rsidRPr="00D13470" w:rsidRDefault="00832AE3" w:rsidP="0029116F">
            <w:pPr>
              <w:jc w:val="both"/>
              <w:rPr>
                <w:color w:val="000000"/>
                <w:sz w:val="22"/>
                <w:szCs w:val="22"/>
                <w:lang w:eastAsia="en-US"/>
              </w:rPr>
            </w:pPr>
            <w:r w:rsidRPr="00D13470">
              <w:rPr>
                <w:color w:val="000000"/>
                <w:sz w:val="22"/>
                <w:szCs w:val="22"/>
                <w:lang w:eastAsia="en-US"/>
              </w:rPr>
              <w:t>Atliekos, kurių rinkimui ir šalinimui netaikomi specialūs reikalavimai, kad būtų išvengta infekcijos</w:t>
            </w:r>
          </w:p>
        </w:tc>
        <w:tc>
          <w:tcPr>
            <w:tcW w:w="1025" w:type="pct"/>
            <w:tcBorders>
              <w:top w:val="single" w:sz="4" w:space="0" w:color="auto"/>
              <w:left w:val="single" w:sz="4" w:space="0" w:color="auto"/>
              <w:bottom w:val="single" w:sz="4" w:space="0" w:color="auto"/>
              <w:right w:val="single" w:sz="4" w:space="0" w:color="auto"/>
            </w:tcBorders>
            <w:vAlign w:val="center"/>
          </w:tcPr>
          <w:p w14:paraId="60C0D7A4" w14:textId="2CB52835" w:rsidR="00832AE3" w:rsidRPr="00D13470" w:rsidRDefault="00832AE3" w:rsidP="0029116F">
            <w:pPr>
              <w:jc w:val="both"/>
              <w:rPr>
                <w:color w:val="000000"/>
                <w:sz w:val="22"/>
                <w:szCs w:val="22"/>
                <w:lang w:eastAsia="en-US"/>
              </w:rPr>
            </w:pPr>
            <w:r w:rsidRPr="00D13470">
              <w:rPr>
                <w:color w:val="000000"/>
                <w:sz w:val="22"/>
                <w:szCs w:val="22"/>
                <w:lang w:eastAsia="en-US"/>
              </w:rPr>
              <w:t>Atliekos, kurių rinkimui ir šalinimui netaikomi specialūs reikalavimai, kad būtų išvengta infekcijos</w:t>
            </w:r>
          </w:p>
        </w:tc>
        <w:tc>
          <w:tcPr>
            <w:tcW w:w="1928" w:type="pct"/>
            <w:tcBorders>
              <w:top w:val="single" w:sz="4" w:space="0" w:color="auto"/>
              <w:left w:val="single" w:sz="4" w:space="0" w:color="auto"/>
              <w:bottom w:val="single" w:sz="4" w:space="0" w:color="auto"/>
              <w:right w:val="single" w:sz="4" w:space="0" w:color="auto"/>
            </w:tcBorders>
            <w:vAlign w:val="center"/>
          </w:tcPr>
          <w:p w14:paraId="656937B0"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11DA56A" w14:textId="108A3C4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95FB07E" w14:textId="77777777" w:rsidR="00832AE3" w:rsidRPr="00D13470" w:rsidRDefault="00832AE3" w:rsidP="00657A35">
            <w:pPr>
              <w:rPr>
                <w:rFonts w:eastAsia="Calibri"/>
                <w:sz w:val="22"/>
                <w:szCs w:val="22"/>
              </w:rPr>
            </w:pPr>
          </w:p>
        </w:tc>
      </w:tr>
      <w:tr w:rsidR="00832AE3" w:rsidRPr="00D13470" w14:paraId="22F74C56"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F5D43A6" w14:textId="04384F7F" w:rsidR="00832AE3" w:rsidRPr="00D13470" w:rsidRDefault="00832AE3" w:rsidP="0029116F">
            <w:pPr>
              <w:jc w:val="both"/>
              <w:rPr>
                <w:color w:val="000000"/>
                <w:sz w:val="22"/>
                <w:szCs w:val="22"/>
                <w:lang w:eastAsia="en-US"/>
              </w:rPr>
            </w:pPr>
            <w:r w:rsidRPr="00D13470">
              <w:rPr>
                <w:color w:val="000000"/>
                <w:sz w:val="22"/>
                <w:szCs w:val="22"/>
                <w:lang w:eastAsia="en-US"/>
              </w:rPr>
              <w:t>18 02 06</w:t>
            </w:r>
          </w:p>
        </w:tc>
        <w:tc>
          <w:tcPr>
            <w:tcW w:w="756" w:type="pct"/>
            <w:tcBorders>
              <w:top w:val="single" w:sz="4" w:space="0" w:color="auto"/>
              <w:left w:val="single" w:sz="4" w:space="0" w:color="auto"/>
              <w:bottom w:val="single" w:sz="4" w:space="0" w:color="auto"/>
              <w:right w:val="single" w:sz="4" w:space="0" w:color="auto"/>
            </w:tcBorders>
            <w:vAlign w:val="center"/>
          </w:tcPr>
          <w:p w14:paraId="57F8FDBC" w14:textId="7F4E5CDA" w:rsidR="00832AE3" w:rsidRPr="00D13470" w:rsidRDefault="00832AE3" w:rsidP="0029116F">
            <w:pPr>
              <w:jc w:val="both"/>
              <w:rPr>
                <w:color w:val="000000"/>
                <w:sz w:val="22"/>
                <w:szCs w:val="22"/>
                <w:lang w:eastAsia="en-US"/>
              </w:rPr>
            </w:pPr>
            <w:r w:rsidRPr="00D13470">
              <w:rPr>
                <w:color w:val="000000"/>
                <w:sz w:val="22"/>
                <w:szCs w:val="22"/>
                <w:lang w:eastAsia="en-US"/>
              </w:rPr>
              <w:t>Cheminės medžiagos, nenurodytos 18 02 05</w:t>
            </w:r>
          </w:p>
        </w:tc>
        <w:tc>
          <w:tcPr>
            <w:tcW w:w="1025" w:type="pct"/>
            <w:tcBorders>
              <w:top w:val="single" w:sz="4" w:space="0" w:color="auto"/>
              <w:left w:val="single" w:sz="4" w:space="0" w:color="auto"/>
              <w:bottom w:val="single" w:sz="4" w:space="0" w:color="auto"/>
              <w:right w:val="single" w:sz="4" w:space="0" w:color="auto"/>
            </w:tcBorders>
            <w:vAlign w:val="center"/>
          </w:tcPr>
          <w:p w14:paraId="062B0B9D" w14:textId="3CD4454F" w:rsidR="00832AE3" w:rsidRPr="00D13470" w:rsidRDefault="00832AE3" w:rsidP="0029116F">
            <w:pPr>
              <w:jc w:val="both"/>
              <w:rPr>
                <w:color w:val="000000"/>
                <w:sz w:val="22"/>
                <w:szCs w:val="22"/>
                <w:lang w:eastAsia="en-US"/>
              </w:rPr>
            </w:pPr>
            <w:r w:rsidRPr="00D13470">
              <w:rPr>
                <w:color w:val="000000"/>
                <w:sz w:val="22"/>
                <w:szCs w:val="22"/>
                <w:lang w:eastAsia="en-US"/>
              </w:rPr>
              <w:t>Cheminės medžiagos, nenurodytos 18 02 05</w:t>
            </w:r>
          </w:p>
        </w:tc>
        <w:tc>
          <w:tcPr>
            <w:tcW w:w="1928" w:type="pct"/>
            <w:tcBorders>
              <w:top w:val="single" w:sz="4" w:space="0" w:color="auto"/>
              <w:left w:val="single" w:sz="4" w:space="0" w:color="auto"/>
              <w:bottom w:val="single" w:sz="4" w:space="0" w:color="auto"/>
              <w:right w:val="single" w:sz="4" w:space="0" w:color="auto"/>
            </w:tcBorders>
            <w:vAlign w:val="center"/>
          </w:tcPr>
          <w:p w14:paraId="2236FB09"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C69323E" w14:textId="32494530"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AB954CF" w14:textId="77777777" w:rsidR="00832AE3" w:rsidRPr="00D13470" w:rsidRDefault="00832AE3" w:rsidP="00657A35">
            <w:pPr>
              <w:rPr>
                <w:rFonts w:eastAsia="Calibri"/>
                <w:sz w:val="22"/>
                <w:szCs w:val="22"/>
              </w:rPr>
            </w:pPr>
          </w:p>
        </w:tc>
      </w:tr>
      <w:tr w:rsidR="00832AE3" w:rsidRPr="00D13470" w14:paraId="0EAC215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FA3A88A" w14:textId="4A8CAC55" w:rsidR="00832AE3" w:rsidRPr="00D13470" w:rsidRDefault="00832AE3" w:rsidP="0029116F">
            <w:pPr>
              <w:jc w:val="both"/>
              <w:rPr>
                <w:color w:val="000000"/>
                <w:sz w:val="22"/>
                <w:szCs w:val="22"/>
                <w:lang w:eastAsia="en-US"/>
              </w:rPr>
            </w:pPr>
            <w:r w:rsidRPr="00D13470">
              <w:rPr>
                <w:color w:val="000000"/>
                <w:sz w:val="22"/>
                <w:szCs w:val="22"/>
                <w:lang w:eastAsia="en-US"/>
              </w:rPr>
              <w:t>18 02 08</w:t>
            </w:r>
          </w:p>
        </w:tc>
        <w:tc>
          <w:tcPr>
            <w:tcW w:w="756" w:type="pct"/>
            <w:tcBorders>
              <w:top w:val="single" w:sz="4" w:space="0" w:color="auto"/>
              <w:left w:val="single" w:sz="4" w:space="0" w:color="auto"/>
              <w:bottom w:val="single" w:sz="4" w:space="0" w:color="auto"/>
              <w:right w:val="single" w:sz="4" w:space="0" w:color="auto"/>
            </w:tcBorders>
            <w:vAlign w:val="center"/>
          </w:tcPr>
          <w:p w14:paraId="4485B6C9" w14:textId="11BC1EC9" w:rsidR="00832AE3" w:rsidRPr="00D13470" w:rsidRDefault="00832AE3" w:rsidP="0029116F">
            <w:pPr>
              <w:jc w:val="both"/>
              <w:rPr>
                <w:color w:val="000000"/>
                <w:sz w:val="22"/>
                <w:szCs w:val="22"/>
                <w:lang w:eastAsia="en-US"/>
              </w:rPr>
            </w:pPr>
            <w:r w:rsidRPr="00D13470">
              <w:rPr>
                <w:color w:val="000000"/>
                <w:sz w:val="22"/>
                <w:szCs w:val="22"/>
                <w:lang w:eastAsia="en-US"/>
              </w:rPr>
              <w:t>Vaistai, nenurodyti 18 02 07*</w:t>
            </w:r>
          </w:p>
        </w:tc>
        <w:tc>
          <w:tcPr>
            <w:tcW w:w="1025" w:type="pct"/>
            <w:tcBorders>
              <w:top w:val="single" w:sz="4" w:space="0" w:color="auto"/>
              <w:left w:val="single" w:sz="4" w:space="0" w:color="auto"/>
              <w:bottom w:val="single" w:sz="4" w:space="0" w:color="auto"/>
              <w:right w:val="single" w:sz="4" w:space="0" w:color="auto"/>
            </w:tcBorders>
            <w:vAlign w:val="center"/>
          </w:tcPr>
          <w:p w14:paraId="58C21236" w14:textId="3673A930" w:rsidR="00832AE3" w:rsidRPr="00D13470" w:rsidRDefault="00832AE3" w:rsidP="0029116F">
            <w:pPr>
              <w:jc w:val="both"/>
              <w:rPr>
                <w:color w:val="000000"/>
                <w:sz w:val="22"/>
                <w:szCs w:val="22"/>
                <w:lang w:eastAsia="en-US"/>
              </w:rPr>
            </w:pPr>
            <w:r w:rsidRPr="00D13470">
              <w:rPr>
                <w:color w:val="000000"/>
                <w:sz w:val="22"/>
                <w:szCs w:val="22"/>
                <w:lang w:eastAsia="en-US"/>
              </w:rPr>
              <w:t>Vaistai, nenurodyti 18 02 07*</w:t>
            </w:r>
          </w:p>
        </w:tc>
        <w:tc>
          <w:tcPr>
            <w:tcW w:w="1928" w:type="pct"/>
            <w:tcBorders>
              <w:top w:val="single" w:sz="4" w:space="0" w:color="auto"/>
              <w:left w:val="single" w:sz="4" w:space="0" w:color="auto"/>
              <w:bottom w:val="single" w:sz="4" w:space="0" w:color="auto"/>
              <w:right w:val="single" w:sz="4" w:space="0" w:color="auto"/>
            </w:tcBorders>
            <w:vAlign w:val="center"/>
          </w:tcPr>
          <w:p w14:paraId="3FF00FC4"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8418F9D" w14:textId="7799970F"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62F4662" w14:textId="77777777" w:rsidR="00832AE3" w:rsidRPr="00D13470" w:rsidRDefault="00832AE3" w:rsidP="00657A35">
            <w:pPr>
              <w:rPr>
                <w:rFonts w:eastAsia="Calibri"/>
                <w:sz w:val="22"/>
                <w:szCs w:val="22"/>
              </w:rPr>
            </w:pPr>
          </w:p>
        </w:tc>
      </w:tr>
      <w:tr w:rsidR="00832AE3" w:rsidRPr="00D13470" w14:paraId="21797996"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EA3D57C" w14:textId="4C3A3A58" w:rsidR="00832AE3" w:rsidRPr="00D13470" w:rsidRDefault="00832AE3" w:rsidP="0029116F">
            <w:pPr>
              <w:jc w:val="both"/>
              <w:rPr>
                <w:color w:val="000000"/>
                <w:sz w:val="22"/>
                <w:szCs w:val="22"/>
                <w:lang w:eastAsia="en-US"/>
              </w:rPr>
            </w:pPr>
            <w:r w:rsidRPr="00D13470">
              <w:rPr>
                <w:color w:val="000000"/>
                <w:sz w:val="22"/>
                <w:szCs w:val="22"/>
                <w:lang w:eastAsia="en-US"/>
              </w:rPr>
              <w:t>19 09 04</w:t>
            </w:r>
          </w:p>
        </w:tc>
        <w:tc>
          <w:tcPr>
            <w:tcW w:w="756" w:type="pct"/>
            <w:tcBorders>
              <w:top w:val="single" w:sz="4" w:space="0" w:color="auto"/>
              <w:left w:val="single" w:sz="4" w:space="0" w:color="auto"/>
              <w:bottom w:val="single" w:sz="4" w:space="0" w:color="auto"/>
              <w:right w:val="single" w:sz="4" w:space="0" w:color="auto"/>
            </w:tcBorders>
            <w:vAlign w:val="center"/>
          </w:tcPr>
          <w:p w14:paraId="6E41EDDB" w14:textId="70DD2D6A" w:rsidR="00832AE3" w:rsidRPr="00D13470" w:rsidRDefault="00832AE3" w:rsidP="0029116F">
            <w:pPr>
              <w:jc w:val="both"/>
              <w:rPr>
                <w:color w:val="000000"/>
                <w:sz w:val="22"/>
                <w:szCs w:val="22"/>
                <w:lang w:eastAsia="en-US"/>
              </w:rPr>
            </w:pPr>
            <w:r w:rsidRPr="00D13470">
              <w:rPr>
                <w:color w:val="000000"/>
                <w:sz w:val="22"/>
                <w:szCs w:val="22"/>
                <w:lang w:eastAsia="en-US"/>
              </w:rPr>
              <w:t>Naudotos aktyvintos anglys</w:t>
            </w:r>
          </w:p>
        </w:tc>
        <w:tc>
          <w:tcPr>
            <w:tcW w:w="1025" w:type="pct"/>
            <w:tcBorders>
              <w:top w:val="single" w:sz="4" w:space="0" w:color="auto"/>
              <w:left w:val="single" w:sz="4" w:space="0" w:color="auto"/>
              <w:bottom w:val="single" w:sz="4" w:space="0" w:color="auto"/>
              <w:right w:val="single" w:sz="4" w:space="0" w:color="auto"/>
            </w:tcBorders>
            <w:vAlign w:val="center"/>
          </w:tcPr>
          <w:p w14:paraId="724ED57B" w14:textId="0E2E66D7" w:rsidR="00832AE3" w:rsidRPr="00D13470" w:rsidRDefault="00832AE3" w:rsidP="0029116F">
            <w:pPr>
              <w:jc w:val="both"/>
              <w:rPr>
                <w:color w:val="000000"/>
                <w:sz w:val="22"/>
                <w:szCs w:val="22"/>
                <w:lang w:eastAsia="en-US"/>
              </w:rPr>
            </w:pPr>
            <w:r w:rsidRPr="00D13470">
              <w:rPr>
                <w:color w:val="000000"/>
                <w:sz w:val="22"/>
                <w:szCs w:val="22"/>
                <w:lang w:eastAsia="en-US"/>
              </w:rPr>
              <w:t>Naudotos aktyvintos anglys</w:t>
            </w:r>
          </w:p>
        </w:tc>
        <w:tc>
          <w:tcPr>
            <w:tcW w:w="1928" w:type="pct"/>
            <w:tcBorders>
              <w:top w:val="single" w:sz="4" w:space="0" w:color="auto"/>
              <w:left w:val="single" w:sz="4" w:space="0" w:color="auto"/>
              <w:bottom w:val="single" w:sz="4" w:space="0" w:color="auto"/>
              <w:right w:val="single" w:sz="4" w:space="0" w:color="auto"/>
            </w:tcBorders>
            <w:vAlign w:val="center"/>
          </w:tcPr>
          <w:p w14:paraId="5A4517E1"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560B150" w14:textId="27B1EF4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97F3DF9" w14:textId="77777777" w:rsidR="00832AE3" w:rsidRPr="00D13470" w:rsidRDefault="00832AE3" w:rsidP="00657A35">
            <w:pPr>
              <w:rPr>
                <w:rFonts w:eastAsia="Calibri"/>
                <w:sz w:val="22"/>
                <w:szCs w:val="22"/>
              </w:rPr>
            </w:pPr>
          </w:p>
        </w:tc>
      </w:tr>
      <w:tr w:rsidR="00832AE3" w:rsidRPr="00D13470" w14:paraId="324E5D1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4877B54" w14:textId="0356787A" w:rsidR="00832AE3" w:rsidRPr="00D13470" w:rsidRDefault="00832AE3" w:rsidP="0029116F">
            <w:pPr>
              <w:jc w:val="both"/>
              <w:rPr>
                <w:color w:val="000000"/>
                <w:sz w:val="22"/>
                <w:szCs w:val="22"/>
                <w:lang w:eastAsia="en-US"/>
              </w:rPr>
            </w:pPr>
            <w:r w:rsidRPr="00D13470">
              <w:rPr>
                <w:color w:val="000000"/>
                <w:sz w:val="22"/>
                <w:szCs w:val="22"/>
                <w:lang w:eastAsia="en-US"/>
              </w:rPr>
              <w:t>19 12 01</w:t>
            </w:r>
          </w:p>
        </w:tc>
        <w:tc>
          <w:tcPr>
            <w:tcW w:w="756" w:type="pct"/>
            <w:tcBorders>
              <w:top w:val="single" w:sz="4" w:space="0" w:color="auto"/>
              <w:left w:val="single" w:sz="4" w:space="0" w:color="auto"/>
              <w:bottom w:val="single" w:sz="4" w:space="0" w:color="auto"/>
              <w:right w:val="single" w:sz="4" w:space="0" w:color="auto"/>
            </w:tcBorders>
            <w:vAlign w:val="center"/>
          </w:tcPr>
          <w:p w14:paraId="1C932D98" w14:textId="2758A57B" w:rsidR="00832AE3" w:rsidRPr="00D13470" w:rsidRDefault="00832AE3" w:rsidP="0029116F">
            <w:pPr>
              <w:jc w:val="both"/>
              <w:rPr>
                <w:color w:val="000000"/>
                <w:sz w:val="22"/>
                <w:szCs w:val="22"/>
                <w:lang w:eastAsia="en-US"/>
              </w:rPr>
            </w:pPr>
            <w:r w:rsidRPr="00D13470">
              <w:rPr>
                <w:color w:val="000000"/>
                <w:sz w:val="22"/>
                <w:szCs w:val="22"/>
                <w:lang w:eastAsia="en-US"/>
              </w:rPr>
              <w:t>Popierius ir kartonas</w:t>
            </w:r>
          </w:p>
        </w:tc>
        <w:tc>
          <w:tcPr>
            <w:tcW w:w="1025" w:type="pct"/>
            <w:tcBorders>
              <w:top w:val="single" w:sz="4" w:space="0" w:color="auto"/>
              <w:left w:val="single" w:sz="4" w:space="0" w:color="auto"/>
              <w:bottom w:val="single" w:sz="4" w:space="0" w:color="auto"/>
              <w:right w:val="single" w:sz="4" w:space="0" w:color="auto"/>
            </w:tcBorders>
            <w:vAlign w:val="center"/>
          </w:tcPr>
          <w:p w14:paraId="5548DF28" w14:textId="252BF5C3" w:rsidR="00832AE3" w:rsidRPr="00D13470" w:rsidRDefault="00832AE3" w:rsidP="0029116F">
            <w:pPr>
              <w:jc w:val="both"/>
              <w:rPr>
                <w:color w:val="000000"/>
                <w:sz w:val="22"/>
                <w:szCs w:val="22"/>
                <w:lang w:eastAsia="en-US"/>
              </w:rPr>
            </w:pPr>
            <w:r w:rsidRPr="00D13470">
              <w:rPr>
                <w:color w:val="000000"/>
                <w:sz w:val="22"/>
                <w:szCs w:val="22"/>
                <w:lang w:eastAsia="en-US"/>
              </w:rPr>
              <w:t>Popierius ir kartonas</w:t>
            </w:r>
          </w:p>
        </w:tc>
        <w:tc>
          <w:tcPr>
            <w:tcW w:w="1928" w:type="pct"/>
            <w:tcBorders>
              <w:top w:val="single" w:sz="4" w:space="0" w:color="auto"/>
              <w:left w:val="single" w:sz="4" w:space="0" w:color="auto"/>
              <w:bottom w:val="single" w:sz="4" w:space="0" w:color="auto"/>
              <w:right w:val="single" w:sz="4" w:space="0" w:color="auto"/>
            </w:tcBorders>
            <w:vAlign w:val="center"/>
          </w:tcPr>
          <w:p w14:paraId="703536C7"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7A5F18C" w14:textId="44837524"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643076E7" w14:textId="77777777" w:rsidR="00832AE3" w:rsidRPr="00D13470" w:rsidRDefault="00832AE3" w:rsidP="00657A35">
            <w:pPr>
              <w:rPr>
                <w:rFonts w:eastAsia="Calibri"/>
                <w:sz w:val="22"/>
                <w:szCs w:val="22"/>
              </w:rPr>
            </w:pPr>
          </w:p>
        </w:tc>
      </w:tr>
      <w:tr w:rsidR="00832AE3" w:rsidRPr="00D13470" w14:paraId="71EA108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BAC5BC5" w14:textId="3B88BCDF" w:rsidR="00832AE3" w:rsidRPr="00D13470" w:rsidRDefault="00832AE3" w:rsidP="0029116F">
            <w:pPr>
              <w:jc w:val="both"/>
              <w:rPr>
                <w:color w:val="000000"/>
                <w:sz w:val="22"/>
                <w:szCs w:val="22"/>
                <w:lang w:eastAsia="en-US"/>
              </w:rPr>
            </w:pPr>
            <w:r w:rsidRPr="00D13470">
              <w:rPr>
                <w:color w:val="000000"/>
                <w:sz w:val="22"/>
                <w:szCs w:val="22"/>
                <w:lang w:eastAsia="en-US"/>
              </w:rPr>
              <w:t>20 01 01</w:t>
            </w:r>
          </w:p>
        </w:tc>
        <w:tc>
          <w:tcPr>
            <w:tcW w:w="756" w:type="pct"/>
            <w:tcBorders>
              <w:top w:val="single" w:sz="4" w:space="0" w:color="auto"/>
              <w:left w:val="single" w:sz="4" w:space="0" w:color="auto"/>
              <w:bottom w:val="single" w:sz="4" w:space="0" w:color="auto"/>
              <w:right w:val="single" w:sz="4" w:space="0" w:color="auto"/>
            </w:tcBorders>
            <w:vAlign w:val="center"/>
          </w:tcPr>
          <w:p w14:paraId="2E496ABC" w14:textId="07C288E9" w:rsidR="00832AE3" w:rsidRPr="00D13470" w:rsidRDefault="00832AE3" w:rsidP="0029116F">
            <w:pPr>
              <w:jc w:val="both"/>
              <w:rPr>
                <w:color w:val="000000"/>
                <w:sz w:val="22"/>
                <w:szCs w:val="22"/>
                <w:lang w:eastAsia="en-US"/>
              </w:rPr>
            </w:pPr>
            <w:r w:rsidRPr="00D13470">
              <w:rPr>
                <w:color w:val="000000"/>
                <w:sz w:val="22"/>
                <w:szCs w:val="22"/>
                <w:lang w:eastAsia="en-US"/>
              </w:rPr>
              <w:t>Popierius ir kartonas</w:t>
            </w:r>
          </w:p>
        </w:tc>
        <w:tc>
          <w:tcPr>
            <w:tcW w:w="1025" w:type="pct"/>
            <w:tcBorders>
              <w:top w:val="single" w:sz="4" w:space="0" w:color="auto"/>
              <w:left w:val="single" w:sz="4" w:space="0" w:color="auto"/>
              <w:bottom w:val="single" w:sz="4" w:space="0" w:color="auto"/>
              <w:right w:val="single" w:sz="4" w:space="0" w:color="auto"/>
            </w:tcBorders>
            <w:vAlign w:val="center"/>
          </w:tcPr>
          <w:p w14:paraId="519083CA" w14:textId="22800166" w:rsidR="00832AE3" w:rsidRPr="00D13470" w:rsidRDefault="00832AE3" w:rsidP="0029116F">
            <w:pPr>
              <w:jc w:val="both"/>
              <w:rPr>
                <w:color w:val="000000"/>
                <w:sz w:val="22"/>
                <w:szCs w:val="22"/>
                <w:lang w:eastAsia="en-US"/>
              </w:rPr>
            </w:pPr>
            <w:r w:rsidRPr="00D13470">
              <w:rPr>
                <w:color w:val="000000"/>
                <w:sz w:val="22"/>
                <w:szCs w:val="22"/>
                <w:lang w:eastAsia="en-US"/>
              </w:rPr>
              <w:t>Popierius ir kartonas</w:t>
            </w:r>
          </w:p>
        </w:tc>
        <w:tc>
          <w:tcPr>
            <w:tcW w:w="1928" w:type="pct"/>
            <w:tcBorders>
              <w:top w:val="single" w:sz="4" w:space="0" w:color="auto"/>
              <w:left w:val="single" w:sz="4" w:space="0" w:color="auto"/>
              <w:bottom w:val="single" w:sz="4" w:space="0" w:color="auto"/>
              <w:right w:val="single" w:sz="4" w:space="0" w:color="auto"/>
            </w:tcBorders>
            <w:vAlign w:val="center"/>
          </w:tcPr>
          <w:p w14:paraId="0231C1D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01CBFE4" w14:textId="49E728AE"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9FA49B2" w14:textId="77777777" w:rsidR="00832AE3" w:rsidRPr="00D13470" w:rsidRDefault="00832AE3" w:rsidP="00657A35">
            <w:pPr>
              <w:rPr>
                <w:rFonts w:eastAsia="Calibri"/>
                <w:sz w:val="22"/>
                <w:szCs w:val="22"/>
              </w:rPr>
            </w:pPr>
          </w:p>
        </w:tc>
      </w:tr>
      <w:tr w:rsidR="00832AE3" w:rsidRPr="00D13470" w14:paraId="0622253B"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62EBD2B" w14:textId="0BB8CE48" w:rsidR="00832AE3" w:rsidRPr="00D13470" w:rsidRDefault="00832AE3" w:rsidP="0029116F">
            <w:pPr>
              <w:jc w:val="both"/>
              <w:rPr>
                <w:color w:val="000000"/>
                <w:sz w:val="22"/>
                <w:szCs w:val="22"/>
                <w:lang w:eastAsia="en-US"/>
              </w:rPr>
            </w:pPr>
            <w:r w:rsidRPr="00D13470">
              <w:rPr>
                <w:color w:val="000000"/>
                <w:sz w:val="22"/>
                <w:szCs w:val="22"/>
                <w:lang w:eastAsia="en-US"/>
              </w:rPr>
              <w:t>19 12 07</w:t>
            </w:r>
          </w:p>
        </w:tc>
        <w:tc>
          <w:tcPr>
            <w:tcW w:w="756" w:type="pct"/>
            <w:tcBorders>
              <w:top w:val="single" w:sz="4" w:space="0" w:color="auto"/>
              <w:left w:val="single" w:sz="4" w:space="0" w:color="auto"/>
              <w:bottom w:val="single" w:sz="4" w:space="0" w:color="auto"/>
              <w:right w:val="single" w:sz="4" w:space="0" w:color="auto"/>
            </w:tcBorders>
            <w:vAlign w:val="center"/>
          </w:tcPr>
          <w:p w14:paraId="4A1BBB70" w14:textId="4BCE58BA" w:rsidR="00832AE3" w:rsidRPr="00D13470" w:rsidRDefault="00832AE3" w:rsidP="0029116F">
            <w:pPr>
              <w:jc w:val="both"/>
              <w:rPr>
                <w:color w:val="000000"/>
                <w:sz w:val="22"/>
                <w:szCs w:val="22"/>
                <w:lang w:eastAsia="en-US"/>
              </w:rPr>
            </w:pPr>
            <w:r w:rsidRPr="00D13470">
              <w:rPr>
                <w:color w:val="000000"/>
                <w:sz w:val="22"/>
                <w:szCs w:val="22"/>
                <w:lang w:eastAsia="en-US"/>
              </w:rPr>
              <w:t>Mediena, nenurodyta 19 12 06</w:t>
            </w:r>
          </w:p>
        </w:tc>
        <w:tc>
          <w:tcPr>
            <w:tcW w:w="1025" w:type="pct"/>
            <w:tcBorders>
              <w:top w:val="single" w:sz="4" w:space="0" w:color="auto"/>
              <w:left w:val="single" w:sz="4" w:space="0" w:color="auto"/>
              <w:bottom w:val="single" w:sz="4" w:space="0" w:color="auto"/>
              <w:right w:val="single" w:sz="4" w:space="0" w:color="auto"/>
            </w:tcBorders>
            <w:vAlign w:val="center"/>
          </w:tcPr>
          <w:p w14:paraId="24F2A6F5" w14:textId="23C26B71" w:rsidR="00832AE3" w:rsidRPr="00D13470" w:rsidRDefault="00832AE3" w:rsidP="0029116F">
            <w:pPr>
              <w:jc w:val="both"/>
              <w:rPr>
                <w:color w:val="000000"/>
                <w:sz w:val="22"/>
                <w:szCs w:val="22"/>
                <w:lang w:eastAsia="en-US"/>
              </w:rPr>
            </w:pPr>
            <w:r w:rsidRPr="00D13470">
              <w:rPr>
                <w:color w:val="000000"/>
                <w:sz w:val="22"/>
                <w:szCs w:val="22"/>
                <w:lang w:eastAsia="en-US"/>
              </w:rPr>
              <w:t>Mediena, nenurodyta 19 12 06</w:t>
            </w:r>
          </w:p>
        </w:tc>
        <w:tc>
          <w:tcPr>
            <w:tcW w:w="1928" w:type="pct"/>
            <w:tcBorders>
              <w:top w:val="single" w:sz="4" w:space="0" w:color="auto"/>
              <w:left w:val="single" w:sz="4" w:space="0" w:color="auto"/>
              <w:bottom w:val="single" w:sz="4" w:space="0" w:color="auto"/>
              <w:right w:val="single" w:sz="4" w:space="0" w:color="auto"/>
            </w:tcBorders>
            <w:vAlign w:val="center"/>
          </w:tcPr>
          <w:p w14:paraId="44107C8C"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BFBD4BB" w14:textId="4786CF7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71CC799" w14:textId="77777777" w:rsidR="00832AE3" w:rsidRPr="00D13470" w:rsidRDefault="00832AE3" w:rsidP="00657A35">
            <w:pPr>
              <w:rPr>
                <w:rFonts w:eastAsia="Calibri"/>
                <w:sz w:val="22"/>
                <w:szCs w:val="22"/>
              </w:rPr>
            </w:pPr>
          </w:p>
        </w:tc>
      </w:tr>
      <w:tr w:rsidR="00832AE3" w:rsidRPr="00D13470" w14:paraId="2B0CD33B"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399DD91" w14:textId="26105042" w:rsidR="00832AE3" w:rsidRPr="00D13470" w:rsidRDefault="00832AE3" w:rsidP="0029116F">
            <w:pPr>
              <w:jc w:val="both"/>
              <w:rPr>
                <w:color w:val="000000"/>
                <w:sz w:val="22"/>
                <w:szCs w:val="22"/>
                <w:lang w:eastAsia="en-US"/>
              </w:rPr>
            </w:pPr>
            <w:r w:rsidRPr="00D13470">
              <w:rPr>
                <w:color w:val="000000"/>
                <w:sz w:val="22"/>
                <w:szCs w:val="22"/>
                <w:lang w:eastAsia="en-US"/>
              </w:rPr>
              <w:t>20 01 38</w:t>
            </w:r>
          </w:p>
        </w:tc>
        <w:tc>
          <w:tcPr>
            <w:tcW w:w="756" w:type="pct"/>
            <w:tcBorders>
              <w:top w:val="single" w:sz="4" w:space="0" w:color="auto"/>
              <w:left w:val="single" w:sz="4" w:space="0" w:color="auto"/>
              <w:bottom w:val="single" w:sz="4" w:space="0" w:color="auto"/>
              <w:right w:val="single" w:sz="4" w:space="0" w:color="auto"/>
            </w:tcBorders>
            <w:vAlign w:val="center"/>
          </w:tcPr>
          <w:p w14:paraId="70D5F677" w14:textId="5AE3B4F0" w:rsidR="00832AE3" w:rsidRPr="00D13470" w:rsidRDefault="00832AE3" w:rsidP="0029116F">
            <w:pPr>
              <w:jc w:val="both"/>
              <w:rPr>
                <w:color w:val="000000"/>
                <w:sz w:val="22"/>
                <w:szCs w:val="22"/>
                <w:lang w:eastAsia="en-US"/>
              </w:rPr>
            </w:pPr>
            <w:r w:rsidRPr="00D13470">
              <w:rPr>
                <w:color w:val="000000"/>
                <w:sz w:val="22"/>
                <w:szCs w:val="22"/>
                <w:lang w:eastAsia="en-US"/>
              </w:rPr>
              <w:t>Mediena, nenurodyta 20 01 37</w:t>
            </w:r>
          </w:p>
        </w:tc>
        <w:tc>
          <w:tcPr>
            <w:tcW w:w="1025" w:type="pct"/>
            <w:tcBorders>
              <w:top w:val="single" w:sz="4" w:space="0" w:color="auto"/>
              <w:left w:val="single" w:sz="4" w:space="0" w:color="auto"/>
              <w:bottom w:val="single" w:sz="4" w:space="0" w:color="auto"/>
              <w:right w:val="single" w:sz="4" w:space="0" w:color="auto"/>
            </w:tcBorders>
            <w:vAlign w:val="center"/>
          </w:tcPr>
          <w:p w14:paraId="5B5D178F" w14:textId="74A0892B" w:rsidR="00832AE3" w:rsidRPr="00D13470" w:rsidRDefault="00832AE3" w:rsidP="0029116F">
            <w:pPr>
              <w:jc w:val="both"/>
              <w:rPr>
                <w:color w:val="000000"/>
                <w:sz w:val="22"/>
                <w:szCs w:val="22"/>
                <w:lang w:eastAsia="en-US"/>
              </w:rPr>
            </w:pPr>
            <w:r w:rsidRPr="00D13470">
              <w:rPr>
                <w:color w:val="000000"/>
                <w:sz w:val="22"/>
                <w:szCs w:val="22"/>
                <w:lang w:eastAsia="en-US"/>
              </w:rPr>
              <w:t>Mediena, nenurodyta 20 01 37</w:t>
            </w:r>
          </w:p>
        </w:tc>
        <w:tc>
          <w:tcPr>
            <w:tcW w:w="1928" w:type="pct"/>
            <w:tcBorders>
              <w:top w:val="single" w:sz="4" w:space="0" w:color="auto"/>
              <w:left w:val="single" w:sz="4" w:space="0" w:color="auto"/>
              <w:bottom w:val="single" w:sz="4" w:space="0" w:color="auto"/>
              <w:right w:val="single" w:sz="4" w:space="0" w:color="auto"/>
            </w:tcBorders>
            <w:vAlign w:val="center"/>
          </w:tcPr>
          <w:p w14:paraId="19D1E272"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D5DAB2F" w14:textId="23E8FD91"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D7CE292" w14:textId="77777777" w:rsidR="00832AE3" w:rsidRPr="00D13470" w:rsidRDefault="00832AE3" w:rsidP="00657A35">
            <w:pPr>
              <w:rPr>
                <w:rFonts w:eastAsia="Calibri"/>
                <w:sz w:val="22"/>
                <w:szCs w:val="22"/>
              </w:rPr>
            </w:pPr>
          </w:p>
        </w:tc>
      </w:tr>
      <w:tr w:rsidR="00832AE3" w:rsidRPr="00D13470" w14:paraId="7209E58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4B686E1" w14:textId="00B6D378" w:rsidR="00832AE3" w:rsidRPr="00D13470" w:rsidRDefault="00832AE3" w:rsidP="0029116F">
            <w:pPr>
              <w:jc w:val="both"/>
              <w:rPr>
                <w:color w:val="000000"/>
                <w:sz w:val="22"/>
                <w:szCs w:val="22"/>
                <w:lang w:eastAsia="en-US"/>
              </w:rPr>
            </w:pPr>
            <w:r w:rsidRPr="00D13470">
              <w:rPr>
                <w:color w:val="000000"/>
                <w:sz w:val="22"/>
                <w:szCs w:val="22"/>
                <w:lang w:eastAsia="en-US"/>
              </w:rPr>
              <w:t>19 12 08</w:t>
            </w:r>
          </w:p>
        </w:tc>
        <w:tc>
          <w:tcPr>
            <w:tcW w:w="756" w:type="pct"/>
            <w:tcBorders>
              <w:top w:val="single" w:sz="4" w:space="0" w:color="auto"/>
              <w:left w:val="single" w:sz="4" w:space="0" w:color="auto"/>
              <w:bottom w:val="single" w:sz="4" w:space="0" w:color="auto"/>
              <w:right w:val="single" w:sz="4" w:space="0" w:color="auto"/>
            </w:tcBorders>
            <w:vAlign w:val="center"/>
          </w:tcPr>
          <w:p w14:paraId="69611FE1" w14:textId="00DB6642" w:rsidR="00832AE3" w:rsidRPr="00D13470" w:rsidRDefault="00832AE3" w:rsidP="0029116F">
            <w:pPr>
              <w:jc w:val="both"/>
              <w:rPr>
                <w:color w:val="000000"/>
                <w:sz w:val="22"/>
                <w:szCs w:val="22"/>
                <w:lang w:eastAsia="en-US"/>
              </w:rPr>
            </w:pPr>
            <w:r w:rsidRPr="00D13470">
              <w:rPr>
                <w:color w:val="000000"/>
                <w:sz w:val="22"/>
                <w:szCs w:val="22"/>
                <w:lang w:eastAsia="en-US"/>
              </w:rPr>
              <w:t>Tekstilės dirbiniai</w:t>
            </w:r>
          </w:p>
        </w:tc>
        <w:tc>
          <w:tcPr>
            <w:tcW w:w="1025" w:type="pct"/>
            <w:tcBorders>
              <w:top w:val="single" w:sz="4" w:space="0" w:color="auto"/>
              <w:left w:val="single" w:sz="4" w:space="0" w:color="auto"/>
              <w:bottom w:val="single" w:sz="4" w:space="0" w:color="auto"/>
              <w:right w:val="single" w:sz="4" w:space="0" w:color="auto"/>
            </w:tcBorders>
            <w:vAlign w:val="center"/>
          </w:tcPr>
          <w:p w14:paraId="4E10F924" w14:textId="4DBB1C86" w:rsidR="00832AE3" w:rsidRPr="00D13470" w:rsidRDefault="00832AE3" w:rsidP="0029116F">
            <w:pPr>
              <w:jc w:val="both"/>
              <w:rPr>
                <w:color w:val="000000"/>
                <w:sz w:val="22"/>
                <w:szCs w:val="22"/>
                <w:lang w:eastAsia="en-US"/>
              </w:rPr>
            </w:pPr>
            <w:r w:rsidRPr="00D13470">
              <w:rPr>
                <w:color w:val="000000"/>
                <w:sz w:val="22"/>
                <w:szCs w:val="22"/>
                <w:lang w:eastAsia="en-US"/>
              </w:rPr>
              <w:t>Tekstilės dirbiniai</w:t>
            </w:r>
          </w:p>
        </w:tc>
        <w:tc>
          <w:tcPr>
            <w:tcW w:w="1928" w:type="pct"/>
            <w:tcBorders>
              <w:top w:val="single" w:sz="4" w:space="0" w:color="auto"/>
              <w:left w:val="single" w:sz="4" w:space="0" w:color="auto"/>
              <w:bottom w:val="single" w:sz="4" w:space="0" w:color="auto"/>
              <w:right w:val="single" w:sz="4" w:space="0" w:color="auto"/>
            </w:tcBorders>
            <w:vAlign w:val="center"/>
          </w:tcPr>
          <w:p w14:paraId="3C546876"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C32C453" w14:textId="0D3846F8"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2A293B9" w14:textId="77777777" w:rsidR="00832AE3" w:rsidRPr="00D13470" w:rsidRDefault="00832AE3" w:rsidP="00657A35">
            <w:pPr>
              <w:rPr>
                <w:rFonts w:eastAsia="Calibri"/>
                <w:sz w:val="22"/>
                <w:szCs w:val="22"/>
              </w:rPr>
            </w:pPr>
          </w:p>
        </w:tc>
      </w:tr>
      <w:tr w:rsidR="00832AE3" w:rsidRPr="00D13470" w14:paraId="25B9106D"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69C4E5C" w14:textId="14B5BC15" w:rsidR="00832AE3" w:rsidRPr="00D13470" w:rsidRDefault="00832AE3" w:rsidP="0029116F">
            <w:pPr>
              <w:jc w:val="both"/>
              <w:rPr>
                <w:color w:val="000000"/>
                <w:sz w:val="22"/>
                <w:szCs w:val="22"/>
                <w:lang w:eastAsia="en-US"/>
              </w:rPr>
            </w:pPr>
            <w:r w:rsidRPr="00D13470">
              <w:rPr>
                <w:color w:val="000000"/>
                <w:sz w:val="22"/>
                <w:szCs w:val="22"/>
                <w:lang w:eastAsia="en-US"/>
              </w:rPr>
              <w:t>19 12 12</w:t>
            </w:r>
          </w:p>
        </w:tc>
        <w:tc>
          <w:tcPr>
            <w:tcW w:w="756" w:type="pct"/>
            <w:tcBorders>
              <w:top w:val="single" w:sz="4" w:space="0" w:color="auto"/>
              <w:left w:val="single" w:sz="4" w:space="0" w:color="auto"/>
              <w:bottom w:val="single" w:sz="4" w:space="0" w:color="auto"/>
              <w:right w:val="single" w:sz="4" w:space="0" w:color="auto"/>
            </w:tcBorders>
            <w:vAlign w:val="center"/>
          </w:tcPr>
          <w:p w14:paraId="5576F5D0" w14:textId="1AFD1E83" w:rsidR="00832AE3" w:rsidRPr="00D13470" w:rsidRDefault="00832AE3" w:rsidP="0029116F">
            <w:pPr>
              <w:jc w:val="both"/>
              <w:rPr>
                <w:color w:val="000000"/>
                <w:sz w:val="22"/>
                <w:szCs w:val="22"/>
                <w:lang w:eastAsia="en-US"/>
              </w:rPr>
            </w:pPr>
            <w:r w:rsidRPr="00D13470">
              <w:rPr>
                <w:color w:val="000000"/>
                <w:sz w:val="22"/>
                <w:szCs w:val="22"/>
                <w:lang w:eastAsia="en-US"/>
              </w:rPr>
              <w:t>Kitos mechaninio apdorojimo atliekos (įskaitant medžiagų mišinius), nenurodytos 19 12 11</w:t>
            </w:r>
          </w:p>
        </w:tc>
        <w:tc>
          <w:tcPr>
            <w:tcW w:w="1025" w:type="pct"/>
            <w:tcBorders>
              <w:top w:val="single" w:sz="4" w:space="0" w:color="auto"/>
              <w:left w:val="single" w:sz="4" w:space="0" w:color="auto"/>
              <w:bottom w:val="single" w:sz="4" w:space="0" w:color="auto"/>
              <w:right w:val="single" w:sz="4" w:space="0" w:color="auto"/>
            </w:tcBorders>
            <w:vAlign w:val="center"/>
          </w:tcPr>
          <w:p w14:paraId="4FC116F6" w14:textId="1E421BB8" w:rsidR="00832AE3" w:rsidRPr="00D13470" w:rsidRDefault="00832AE3" w:rsidP="0029116F">
            <w:pPr>
              <w:jc w:val="both"/>
              <w:rPr>
                <w:color w:val="000000"/>
                <w:sz w:val="22"/>
                <w:szCs w:val="22"/>
                <w:lang w:eastAsia="en-US"/>
              </w:rPr>
            </w:pPr>
            <w:r w:rsidRPr="00D13470">
              <w:rPr>
                <w:color w:val="000000"/>
                <w:sz w:val="22"/>
                <w:szCs w:val="22"/>
                <w:lang w:eastAsia="en-US"/>
              </w:rPr>
              <w:t>Kitos mechaninio apdorojimo atliekos (įskaitant medžiagų mišinius), nenurodytos 19 12 11</w:t>
            </w:r>
          </w:p>
        </w:tc>
        <w:tc>
          <w:tcPr>
            <w:tcW w:w="1928" w:type="pct"/>
            <w:tcBorders>
              <w:top w:val="single" w:sz="4" w:space="0" w:color="auto"/>
              <w:left w:val="single" w:sz="4" w:space="0" w:color="auto"/>
              <w:bottom w:val="single" w:sz="4" w:space="0" w:color="auto"/>
              <w:right w:val="single" w:sz="4" w:space="0" w:color="auto"/>
            </w:tcBorders>
            <w:vAlign w:val="center"/>
          </w:tcPr>
          <w:p w14:paraId="4307523D"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D9AB282" w14:textId="0AEAC634"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2BF0894" w14:textId="77777777" w:rsidR="00832AE3" w:rsidRPr="00D13470" w:rsidRDefault="00832AE3" w:rsidP="00657A35">
            <w:pPr>
              <w:rPr>
                <w:rFonts w:eastAsia="Calibri"/>
                <w:sz w:val="22"/>
                <w:szCs w:val="22"/>
              </w:rPr>
            </w:pPr>
          </w:p>
        </w:tc>
      </w:tr>
      <w:tr w:rsidR="00832AE3" w:rsidRPr="00D13470" w14:paraId="677861E8"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7BE2DA90" w14:textId="1050E4CA" w:rsidR="00832AE3" w:rsidRPr="00D13470" w:rsidRDefault="00832AE3" w:rsidP="0029116F">
            <w:pPr>
              <w:jc w:val="both"/>
              <w:rPr>
                <w:color w:val="000000"/>
                <w:sz w:val="22"/>
                <w:szCs w:val="22"/>
                <w:lang w:eastAsia="en-US"/>
              </w:rPr>
            </w:pPr>
            <w:r w:rsidRPr="00D13470">
              <w:rPr>
                <w:color w:val="000000"/>
                <w:sz w:val="22"/>
                <w:szCs w:val="22"/>
                <w:lang w:eastAsia="en-US"/>
              </w:rPr>
              <w:t>20 01 10</w:t>
            </w:r>
          </w:p>
        </w:tc>
        <w:tc>
          <w:tcPr>
            <w:tcW w:w="756" w:type="pct"/>
            <w:tcBorders>
              <w:top w:val="single" w:sz="4" w:space="0" w:color="auto"/>
              <w:left w:val="single" w:sz="4" w:space="0" w:color="auto"/>
              <w:bottom w:val="single" w:sz="4" w:space="0" w:color="auto"/>
              <w:right w:val="single" w:sz="4" w:space="0" w:color="auto"/>
            </w:tcBorders>
            <w:vAlign w:val="center"/>
          </w:tcPr>
          <w:p w14:paraId="48E7D3A1" w14:textId="0A65D541" w:rsidR="00832AE3" w:rsidRPr="00D13470" w:rsidRDefault="00832AE3" w:rsidP="0029116F">
            <w:pPr>
              <w:jc w:val="both"/>
              <w:rPr>
                <w:color w:val="000000"/>
                <w:sz w:val="22"/>
                <w:szCs w:val="22"/>
                <w:lang w:eastAsia="en-US"/>
              </w:rPr>
            </w:pPr>
            <w:r w:rsidRPr="00D13470">
              <w:rPr>
                <w:color w:val="000000"/>
                <w:sz w:val="22"/>
                <w:szCs w:val="22"/>
                <w:lang w:eastAsia="en-US"/>
              </w:rPr>
              <w:t>Drabužiai</w:t>
            </w:r>
          </w:p>
        </w:tc>
        <w:tc>
          <w:tcPr>
            <w:tcW w:w="1025" w:type="pct"/>
            <w:tcBorders>
              <w:top w:val="single" w:sz="4" w:space="0" w:color="auto"/>
              <w:left w:val="single" w:sz="4" w:space="0" w:color="auto"/>
              <w:bottom w:val="single" w:sz="4" w:space="0" w:color="auto"/>
              <w:right w:val="single" w:sz="4" w:space="0" w:color="auto"/>
            </w:tcBorders>
            <w:vAlign w:val="center"/>
          </w:tcPr>
          <w:p w14:paraId="00AE9126" w14:textId="692E2FEB" w:rsidR="00832AE3" w:rsidRPr="00D13470" w:rsidRDefault="00832AE3" w:rsidP="0029116F">
            <w:pPr>
              <w:jc w:val="both"/>
              <w:rPr>
                <w:color w:val="000000"/>
                <w:sz w:val="22"/>
                <w:szCs w:val="22"/>
                <w:lang w:eastAsia="en-US"/>
              </w:rPr>
            </w:pPr>
            <w:r w:rsidRPr="00D13470">
              <w:rPr>
                <w:color w:val="000000"/>
                <w:sz w:val="22"/>
                <w:szCs w:val="22"/>
                <w:lang w:eastAsia="en-US"/>
              </w:rPr>
              <w:t>Drabužiai</w:t>
            </w:r>
          </w:p>
        </w:tc>
        <w:tc>
          <w:tcPr>
            <w:tcW w:w="1928" w:type="pct"/>
            <w:tcBorders>
              <w:top w:val="single" w:sz="4" w:space="0" w:color="auto"/>
              <w:left w:val="single" w:sz="4" w:space="0" w:color="auto"/>
              <w:bottom w:val="single" w:sz="4" w:space="0" w:color="auto"/>
              <w:right w:val="single" w:sz="4" w:space="0" w:color="auto"/>
            </w:tcBorders>
            <w:vAlign w:val="center"/>
          </w:tcPr>
          <w:p w14:paraId="6BC27CC6"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403011F" w14:textId="1F39A780"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24EE372" w14:textId="77777777" w:rsidR="00832AE3" w:rsidRPr="00D13470" w:rsidRDefault="00832AE3" w:rsidP="00657A35">
            <w:pPr>
              <w:rPr>
                <w:rFonts w:eastAsia="Calibri"/>
                <w:sz w:val="22"/>
                <w:szCs w:val="22"/>
              </w:rPr>
            </w:pPr>
          </w:p>
        </w:tc>
      </w:tr>
      <w:tr w:rsidR="00832AE3" w:rsidRPr="00D13470" w14:paraId="3056A96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0E32B3C" w14:textId="07AEE759" w:rsidR="00832AE3" w:rsidRPr="00D13470" w:rsidRDefault="00832AE3" w:rsidP="0029116F">
            <w:pPr>
              <w:jc w:val="both"/>
              <w:rPr>
                <w:color w:val="000000"/>
                <w:sz w:val="22"/>
                <w:szCs w:val="22"/>
                <w:lang w:eastAsia="en-US"/>
              </w:rPr>
            </w:pPr>
            <w:r w:rsidRPr="00D13470">
              <w:rPr>
                <w:color w:val="000000"/>
                <w:sz w:val="22"/>
                <w:szCs w:val="22"/>
                <w:lang w:eastAsia="en-US"/>
              </w:rPr>
              <w:t>20 01 11</w:t>
            </w:r>
          </w:p>
        </w:tc>
        <w:tc>
          <w:tcPr>
            <w:tcW w:w="756" w:type="pct"/>
            <w:tcBorders>
              <w:top w:val="single" w:sz="4" w:space="0" w:color="auto"/>
              <w:left w:val="single" w:sz="4" w:space="0" w:color="auto"/>
              <w:bottom w:val="single" w:sz="4" w:space="0" w:color="auto"/>
              <w:right w:val="single" w:sz="4" w:space="0" w:color="auto"/>
            </w:tcBorders>
            <w:vAlign w:val="center"/>
          </w:tcPr>
          <w:p w14:paraId="25FE5E5C" w14:textId="5BEDFF42" w:rsidR="00832AE3" w:rsidRPr="00D13470" w:rsidRDefault="00832AE3" w:rsidP="0029116F">
            <w:pPr>
              <w:jc w:val="both"/>
              <w:rPr>
                <w:color w:val="000000"/>
                <w:sz w:val="22"/>
                <w:szCs w:val="22"/>
                <w:lang w:eastAsia="en-US"/>
              </w:rPr>
            </w:pPr>
            <w:r w:rsidRPr="00D13470">
              <w:rPr>
                <w:color w:val="000000"/>
                <w:sz w:val="22"/>
                <w:szCs w:val="22"/>
                <w:lang w:eastAsia="en-US"/>
              </w:rPr>
              <w:t>Tekstilės gaminiai</w:t>
            </w:r>
          </w:p>
        </w:tc>
        <w:tc>
          <w:tcPr>
            <w:tcW w:w="1025" w:type="pct"/>
            <w:tcBorders>
              <w:top w:val="single" w:sz="4" w:space="0" w:color="auto"/>
              <w:left w:val="single" w:sz="4" w:space="0" w:color="auto"/>
              <w:bottom w:val="single" w:sz="4" w:space="0" w:color="auto"/>
              <w:right w:val="single" w:sz="4" w:space="0" w:color="auto"/>
            </w:tcBorders>
            <w:vAlign w:val="center"/>
          </w:tcPr>
          <w:p w14:paraId="2A76C6CB" w14:textId="2BF12E8D" w:rsidR="00832AE3" w:rsidRPr="00D13470" w:rsidRDefault="00832AE3" w:rsidP="0029116F">
            <w:pPr>
              <w:jc w:val="both"/>
              <w:rPr>
                <w:color w:val="000000"/>
                <w:sz w:val="22"/>
                <w:szCs w:val="22"/>
                <w:lang w:eastAsia="en-US"/>
              </w:rPr>
            </w:pPr>
            <w:r w:rsidRPr="00D13470">
              <w:rPr>
                <w:color w:val="000000"/>
                <w:sz w:val="22"/>
                <w:szCs w:val="22"/>
                <w:lang w:eastAsia="en-US"/>
              </w:rPr>
              <w:t>Tekstilės gaminiai</w:t>
            </w:r>
          </w:p>
        </w:tc>
        <w:tc>
          <w:tcPr>
            <w:tcW w:w="1928" w:type="pct"/>
            <w:tcBorders>
              <w:top w:val="single" w:sz="4" w:space="0" w:color="auto"/>
              <w:left w:val="single" w:sz="4" w:space="0" w:color="auto"/>
              <w:bottom w:val="single" w:sz="4" w:space="0" w:color="auto"/>
              <w:right w:val="single" w:sz="4" w:space="0" w:color="auto"/>
            </w:tcBorders>
            <w:vAlign w:val="center"/>
          </w:tcPr>
          <w:p w14:paraId="01DB9ED0"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9B510C8" w14:textId="616845B6"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519F3D" w14:textId="77777777" w:rsidR="00832AE3" w:rsidRPr="00D13470" w:rsidRDefault="00832AE3" w:rsidP="00657A35">
            <w:pPr>
              <w:rPr>
                <w:rFonts w:eastAsia="Calibri"/>
                <w:sz w:val="22"/>
                <w:szCs w:val="22"/>
              </w:rPr>
            </w:pPr>
          </w:p>
        </w:tc>
      </w:tr>
      <w:tr w:rsidR="00832AE3" w:rsidRPr="00D13470" w14:paraId="1086010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1ED12B2" w14:textId="16E49AF9" w:rsidR="00832AE3" w:rsidRPr="00D13470" w:rsidRDefault="00832AE3" w:rsidP="0029116F">
            <w:pPr>
              <w:jc w:val="both"/>
              <w:rPr>
                <w:color w:val="000000"/>
                <w:sz w:val="22"/>
                <w:szCs w:val="22"/>
                <w:lang w:eastAsia="en-US"/>
              </w:rPr>
            </w:pPr>
            <w:r w:rsidRPr="00D13470">
              <w:rPr>
                <w:color w:val="000000"/>
                <w:sz w:val="22"/>
                <w:szCs w:val="22"/>
                <w:lang w:eastAsia="en-US"/>
              </w:rPr>
              <w:t>20 01 25</w:t>
            </w:r>
          </w:p>
        </w:tc>
        <w:tc>
          <w:tcPr>
            <w:tcW w:w="756" w:type="pct"/>
            <w:tcBorders>
              <w:top w:val="single" w:sz="4" w:space="0" w:color="auto"/>
              <w:left w:val="single" w:sz="4" w:space="0" w:color="auto"/>
              <w:bottom w:val="single" w:sz="4" w:space="0" w:color="auto"/>
              <w:right w:val="single" w:sz="4" w:space="0" w:color="auto"/>
            </w:tcBorders>
            <w:vAlign w:val="center"/>
          </w:tcPr>
          <w:p w14:paraId="3EF31E84" w14:textId="5B1A09CA" w:rsidR="00832AE3" w:rsidRPr="00D13470" w:rsidRDefault="00832AE3" w:rsidP="0029116F">
            <w:pPr>
              <w:jc w:val="both"/>
              <w:rPr>
                <w:color w:val="000000"/>
                <w:sz w:val="22"/>
                <w:szCs w:val="22"/>
                <w:lang w:eastAsia="en-US"/>
              </w:rPr>
            </w:pPr>
            <w:r w:rsidRPr="00D13470">
              <w:rPr>
                <w:color w:val="000000"/>
                <w:sz w:val="22"/>
                <w:szCs w:val="22"/>
                <w:lang w:eastAsia="en-US"/>
              </w:rPr>
              <w:t>Maistinis aliejus ir riebalai</w:t>
            </w:r>
          </w:p>
        </w:tc>
        <w:tc>
          <w:tcPr>
            <w:tcW w:w="1025" w:type="pct"/>
            <w:tcBorders>
              <w:top w:val="single" w:sz="4" w:space="0" w:color="auto"/>
              <w:left w:val="single" w:sz="4" w:space="0" w:color="auto"/>
              <w:bottom w:val="single" w:sz="4" w:space="0" w:color="auto"/>
              <w:right w:val="single" w:sz="4" w:space="0" w:color="auto"/>
            </w:tcBorders>
            <w:vAlign w:val="center"/>
          </w:tcPr>
          <w:p w14:paraId="0FE67E5B" w14:textId="5E93AB71" w:rsidR="00832AE3" w:rsidRPr="00D13470" w:rsidRDefault="00832AE3" w:rsidP="0029116F">
            <w:pPr>
              <w:jc w:val="both"/>
              <w:rPr>
                <w:color w:val="000000"/>
                <w:sz w:val="22"/>
                <w:szCs w:val="22"/>
                <w:lang w:eastAsia="en-US"/>
              </w:rPr>
            </w:pPr>
            <w:r w:rsidRPr="00D13470">
              <w:rPr>
                <w:color w:val="000000"/>
                <w:sz w:val="22"/>
                <w:szCs w:val="22"/>
                <w:lang w:eastAsia="en-US"/>
              </w:rPr>
              <w:t>Maistinis aliejus ir riebalai</w:t>
            </w:r>
          </w:p>
        </w:tc>
        <w:tc>
          <w:tcPr>
            <w:tcW w:w="1928" w:type="pct"/>
            <w:tcBorders>
              <w:top w:val="single" w:sz="4" w:space="0" w:color="auto"/>
              <w:left w:val="single" w:sz="4" w:space="0" w:color="auto"/>
              <w:bottom w:val="single" w:sz="4" w:space="0" w:color="auto"/>
              <w:right w:val="single" w:sz="4" w:space="0" w:color="auto"/>
            </w:tcBorders>
            <w:vAlign w:val="center"/>
          </w:tcPr>
          <w:p w14:paraId="78474124"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88A18B7" w14:textId="609AF3BE"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4E2EC0A" w14:textId="77777777" w:rsidR="00832AE3" w:rsidRPr="00D13470" w:rsidRDefault="00832AE3" w:rsidP="00657A35">
            <w:pPr>
              <w:rPr>
                <w:rFonts w:eastAsia="Calibri"/>
                <w:sz w:val="22"/>
                <w:szCs w:val="22"/>
              </w:rPr>
            </w:pPr>
          </w:p>
        </w:tc>
      </w:tr>
      <w:tr w:rsidR="00832AE3" w:rsidRPr="00D13470" w14:paraId="1C0CDBF4"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AD42597" w14:textId="4A52298C" w:rsidR="00832AE3" w:rsidRPr="00D13470" w:rsidRDefault="00832AE3" w:rsidP="0029116F">
            <w:pPr>
              <w:jc w:val="both"/>
              <w:rPr>
                <w:color w:val="000000"/>
                <w:sz w:val="22"/>
                <w:szCs w:val="22"/>
                <w:lang w:eastAsia="en-US"/>
              </w:rPr>
            </w:pPr>
            <w:r w:rsidRPr="00D13470">
              <w:rPr>
                <w:color w:val="000000"/>
                <w:sz w:val="22"/>
                <w:szCs w:val="22"/>
                <w:lang w:eastAsia="en-US"/>
              </w:rPr>
              <w:t>20 01 28</w:t>
            </w:r>
          </w:p>
        </w:tc>
        <w:tc>
          <w:tcPr>
            <w:tcW w:w="756" w:type="pct"/>
            <w:tcBorders>
              <w:top w:val="single" w:sz="4" w:space="0" w:color="auto"/>
              <w:left w:val="single" w:sz="4" w:space="0" w:color="auto"/>
              <w:bottom w:val="single" w:sz="4" w:space="0" w:color="auto"/>
              <w:right w:val="single" w:sz="4" w:space="0" w:color="auto"/>
            </w:tcBorders>
            <w:vAlign w:val="center"/>
          </w:tcPr>
          <w:p w14:paraId="47B2FB81" w14:textId="4D10B5A7" w:rsidR="00832AE3" w:rsidRPr="00D13470" w:rsidRDefault="00832AE3" w:rsidP="0029116F">
            <w:pPr>
              <w:jc w:val="both"/>
              <w:rPr>
                <w:color w:val="000000"/>
                <w:sz w:val="22"/>
                <w:szCs w:val="22"/>
                <w:lang w:eastAsia="en-US"/>
              </w:rPr>
            </w:pPr>
            <w:r w:rsidRPr="00D13470">
              <w:rPr>
                <w:color w:val="000000"/>
                <w:sz w:val="22"/>
                <w:szCs w:val="22"/>
                <w:lang w:eastAsia="en-US"/>
              </w:rPr>
              <w:t>Dažai, rašalas klijai ir dervos, nenurodyti 20 01 27</w:t>
            </w:r>
          </w:p>
        </w:tc>
        <w:tc>
          <w:tcPr>
            <w:tcW w:w="1025" w:type="pct"/>
            <w:tcBorders>
              <w:top w:val="single" w:sz="4" w:space="0" w:color="auto"/>
              <w:left w:val="single" w:sz="4" w:space="0" w:color="auto"/>
              <w:bottom w:val="single" w:sz="4" w:space="0" w:color="auto"/>
              <w:right w:val="single" w:sz="4" w:space="0" w:color="auto"/>
            </w:tcBorders>
            <w:vAlign w:val="center"/>
          </w:tcPr>
          <w:p w14:paraId="3867620D" w14:textId="6224EE2F" w:rsidR="00832AE3" w:rsidRPr="00D13470" w:rsidRDefault="00832AE3" w:rsidP="0029116F">
            <w:pPr>
              <w:jc w:val="both"/>
              <w:rPr>
                <w:color w:val="000000"/>
                <w:sz w:val="22"/>
                <w:szCs w:val="22"/>
                <w:lang w:eastAsia="en-US"/>
              </w:rPr>
            </w:pPr>
            <w:r w:rsidRPr="00D13470">
              <w:rPr>
                <w:color w:val="000000"/>
                <w:sz w:val="22"/>
                <w:szCs w:val="22"/>
                <w:lang w:eastAsia="en-US"/>
              </w:rPr>
              <w:t>Dažai, rašalas klijai ir dervos, nenurodyti 20 01 27</w:t>
            </w:r>
          </w:p>
        </w:tc>
        <w:tc>
          <w:tcPr>
            <w:tcW w:w="1928" w:type="pct"/>
            <w:tcBorders>
              <w:top w:val="single" w:sz="4" w:space="0" w:color="auto"/>
              <w:left w:val="single" w:sz="4" w:space="0" w:color="auto"/>
              <w:bottom w:val="single" w:sz="4" w:space="0" w:color="auto"/>
              <w:right w:val="single" w:sz="4" w:space="0" w:color="auto"/>
            </w:tcBorders>
            <w:vAlign w:val="center"/>
          </w:tcPr>
          <w:p w14:paraId="3385AEFE"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1294C8F" w14:textId="2A97207D"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86B00DC" w14:textId="77777777" w:rsidR="00832AE3" w:rsidRPr="00D13470" w:rsidRDefault="00832AE3" w:rsidP="00657A35">
            <w:pPr>
              <w:rPr>
                <w:rFonts w:eastAsia="Calibri"/>
                <w:sz w:val="22"/>
                <w:szCs w:val="22"/>
              </w:rPr>
            </w:pPr>
          </w:p>
        </w:tc>
      </w:tr>
      <w:tr w:rsidR="00832AE3" w:rsidRPr="00D13470" w14:paraId="44EB75EF"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4D81E62B" w14:textId="4227787C" w:rsidR="00832AE3" w:rsidRPr="00D13470" w:rsidRDefault="00832AE3" w:rsidP="0029116F">
            <w:pPr>
              <w:jc w:val="both"/>
              <w:rPr>
                <w:color w:val="000000"/>
                <w:sz w:val="22"/>
                <w:szCs w:val="22"/>
                <w:lang w:eastAsia="en-US"/>
              </w:rPr>
            </w:pPr>
            <w:r w:rsidRPr="00D13470">
              <w:rPr>
                <w:color w:val="000000"/>
                <w:sz w:val="22"/>
                <w:szCs w:val="22"/>
                <w:lang w:eastAsia="en-US"/>
              </w:rPr>
              <w:t>20 01 30</w:t>
            </w:r>
          </w:p>
        </w:tc>
        <w:tc>
          <w:tcPr>
            <w:tcW w:w="756" w:type="pct"/>
            <w:tcBorders>
              <w:top w:val="single" w:sz="4" w:space="0" w:color="auto"/>
              <w:left w:val="single" w:sz="4" w:space="0" w:color="auto"/>
              <w:bottom w:val="single" w:sz="4" w:space="0" w:color="auto"/>
              <w:right w:val="single" w:sz="4" w:space="0" w:color="auto"/>
            </w:tcBorders>
            <w:vAlign w:val="center"/>
          </w:tcPr>
          <w:p w14:paraId="0B67CCA7" w14:textId="7F45F3DA" w:rsidR="00832AE3" w:rsidRPr="00D13470" w:rsidRDefault="00832AE3" w:rsidP="0029116F">
            <w:pPr>
              <w:jc w:val="both"/>
              <w:rPr>
                <w:color w:val="000000"/>
                <w:sz w:val="22"/>
                <w:szCs w:val="22"/>
                <w:lang w:eastAsia="en-US"/>
              </w:rPr>
            </w:pPr>
            <w:r w:rsidRPr="00D13470">
              <w:rPr>
                <w:color w:val="000000"/>
                <w:sz w:val="22"/>
                <w:szCs w:val="22"/>
                <w:lang w:eastAsia="en-US"/>
              </w:rPr>
              <w:t>Plovikliai, nenurodyti 20 01 29</w:t>
            </w:r>
          </w:p>
        </w:tc>
        <w:tc>
          <w:tcPr>
            <w:tcW w:w="1025" w:type="pct"/>
            <w:tcBorders>
              <w:top w:val="single" w:sz="4" w:space="0" w:color="auto"/>
              <w:left w:val="single" w:sz="4" w:space="0" w:color="auto"/>
              <w:bottom w:val="single" w:sz="4" w:space="0" w:color="auto"/>
              <w:right w:val="single" w:sz="4" w:space="0" w:color="auto"/>
            </w:tcBorders>
            <w:vAlign w:val="center"/>
          </w:tcPr>
          <w:p w14:paraId="2822CBA8" w14:textId="3DD25CA3" w:rsidR="00832AE3" w:rsidRPr="00D13470" w:rsidRDefault="00832AE3" w:rsidP="0029116F">
            <w:pPr>
              <w:jc w:val="both"/>
              <w:rPr>
                <w:color w:val="000000"/>
                <w:sz w:val="22"/>
                <w:szCs w:val="22"/>
                <w:lang w:eastAsia="en-US"/>
              </w:rPr>
            </w:pPr>
            <w:r w:rsidRPr="00D13470">
              <w:rPr>
                <w:color w:val="000000"/>
                <w:sz w:val="22"/>
                <w:szCs w:val="22"/>
                <w:lang w:eastAsia="en-US"/>
              </w:rPr>
              <w:t>Plovikliai, nenurodyti 20 01 29</w:t>
            </w:r>
          </w:p>
        </w:tc>
        <w:tc>
          <w:tcPr>
            <w:tcW w:w="1928" w:type="pct"/>
            <w:tcBorders>
              <w:top w:val="single" w:sz="4" w:space="0" w:color="auto"/>
              <w:left w:val="single" w:sz="4" w:space="0" w:color="auto"/>
              <w:bottom w:val="single" w:sz="4" w:space="0" w:color="auto"/>
              <w:right w:val="single" w:sz="4" w:space="0" w:color="auto"/>
            </w:tcBorders>
            <w:vAlign w:val="center"/>
          </w:tcPr>
          <w:p w14:paraId="02C62990"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9EBAD38" w14:textId="07353E1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4161183B" w14:textId="77777777" w:rsidR="00832AE3" w:rsidRPr="00D13470" w:rsidRDefault="00832AE3" w:rsidP="00657A35">
            <w:pPr>
              <w:rPr>
                <w:rFonts w:eastAsia="Calibri"/>
                <w:sz w:val="22"/>
                <w:szCs w:val="22"/>
              </w:rPr>
            </w:pPr>
          </w:p>
        </w:tc>
      </w:tr>
      <w:tr w:rsidR="00832AE3" w:rsidRPr="00D13470" w14:paraId="4EAE4C9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89A7D2E" w14:textId="0FBC7274" w:rsidR="00832AE3" w:rsidRPr="00D13470" w:rsidRDefault="00832AE3" w:rsidP="0029116F">
            <w:pPr>
              <w:jc w:val="both"/>
              <w:rPr>
                <w:color w:val="000000"/>
                <w:sz w:val="22"/>
                <w:szCs w:val="22"/>
                <w:lang w:eastAsia="en-US"/>
              </w:rPr>
            </w:pPr>
            <w:r w:rsidRPr="00D13470">
              <w:rPr>
                <w:color w:val="000000"/>
                <w:sz w:val="22"/>
                <w:szCs w:val="22"/>
                <w:lang w:eastAsia="en-US"/>
              </w:rPr>
              <w:t>20 01 32</w:t>
            </w:r>
          </w:p>
        </w:tc>
        <w:tc>
          <w:tcPr>
            <w:tcW w:w="756" w:type="pct"/>
            <w:tcBorders>
              <w:top w:val="single" w:sz="4" w:space="0" w:color="auto"/>
              <w:left w:val="single" w:sz="4" w:space="0" w:color="auto"/>
              <w:bottom w:val="single" w:sz="4" w:space="0" w:color="auto"/>
              <w:right w:val="single" w:sz="4" w:space="0" w:color="auto"/>
            </w:tcBorders>
            <w:vAlign w:val="center"/>
          </w:tcPr>
          <w:p w14:paraId="39C1388F" w14:textId="4B7F97D1" w:rsidR="00832AE3" w:rsidRPr="00D13470" w:rsidRDefault="00832AE3" w:rsidP="0029116F">
            <w:pPr>
              <w:jc w:val="both"/>
              <w:rPr>
                <w:color w:val="000000"/>
                <w:sz w:val="22"/>
                <w:szCs w:val="22"/>
                <w:lang w:eastAsia="en-US"/>
              </w:rPr>
            </w:pPr>
            <w:r w:rsidRPr="00D13470">
              <w:rPr>
                <w:color w:val="000000"/>
                <w:sz w:val="22"/>
                <w:szCs w:val="22"/>
                <w:lang w:eastAsia="en-US"/>
              </w:rPr>
              <w:t>Vaistai, nenurodyti 20 01 31</w:t>
            </w:r>
          </w:p>
        </w:tc>
        <w:tc>
          <w:tcPr>
            <w:tcW w:w="1025" w:type="pct"/>
            <w:tcBorders>
              <w:top w:val="single" w:sz="4" w:space="0" w:color="auto"/>
              <w:left w:val="single" w:sz="4" w:space="0" w:color="auto"/>
              <w:bottom w:val="single" w:sz="4" w:space="0" w:color="auto"/>
              <w:right w:val="single" w:sz="4" w:space="0" w:color="auto"/>
            </w:tcBorders>
            <w:vAlign w:val="center"/>
          </w:tcPr>
          <w:p w14:paraId="44A3A08A" w14:textId="4A38B1B4" w:rsidR="00832AE3" w:rsidRPr="00D13470" w:rsidRDefault="00832AE3" w:rsidP="0029116F">
            <w:pPr>
              <w:jc w:val="both"/>
              <w:rPr>
                <w:color w:val="000000"/>
                <w:sz w:val="22"/>
                <w:szCs w:val="22"/>
                <w:lang w:eastAsia="en-US"/>
              </w:rPr>
            </w:pPr>
            <w:r w:rsidRPr="00D13470">
              <w:rPr>
                <w:color w:val="000000"/>
                <w:sz w:val="22"/>
                <w:szCs w:val="22"/>
                <w:lang w:eastAsia="en-US"/>
              </w:rPr>
              <w:t>Vaistai, nenurodyti 20 01 31</w:t>
            </w:r>
          </w:p>
        </w:tc>
        <w:tc>
          <w:tcPr>
            <w:tcW w:w="1928" w:type="pct"/>
            <w:tcBorders>
              <w:top w:val="single" w:sz="4" w:space="0" w:color="auto"/>
              <w:left w:val="single" w:sz="4" w:space="0" w:color="auto"/>
              <w:bottom w:val="single" w:sz="4" w:space="0" w:color="auto"/>
              <w:right w:val="single" w:sz="4" w:space="0" w:color="auto"/>
            </w:tcBorders>
            <w:vAlign w:val="center"/>
          </w:tcPr>
          <w:p w14:paraId="209C152F"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45298C3" w14:textId="1EE57D37"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7FBB4761" w14:textId="77777777" w:rsidR="00832AE3" w:rsidRPr="00D13470" w:rsidRDefault="00832AE3" w:rsidP="00657A35">
            <w:pPr>
              <w:rPr>
                <w:rFonts w:eastAsia="Calibri"/>
                <w:sz w:val="22"/>
                <w:szCs w:val="22"/>
              </w:rPr>
            </w:pPr>
          </w:p>
        </w:tc>
      </w:tr>
      <w:tr w:rsidR="00832AE3" w:rsidRPr="00D13470" w14:paraId="0B37BB9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33B50A4" w14:textId="288337EB" w:rsidR="00832AE3" w:rsidRPr="00D13470" w:rsidRDefault="00832AE3" w:rsidP="0029116F">
            <w:pPr>
              <w:jc w:val="both"/>
              <w:rPr>
                <w:color w:val="000000"/>
                <w:sz w:val="22"/>
                <w:szCs w:val="22"/>
                <w:lang w:eastAsia="en-US"/>
              </w:rPr>
            </w:pPr>
            <w:r w:rsidRPr="00D13470">
              <w:rPr>
                <w:color w:val="000000"/>
                <w:sz w:val="22"/>
                <w:szCs w:val="22"/>
                <w:lang w:eastAsia="en-US"/>
              </w:rPr>
              <w:t>20 01 34</w:t>
            </w:r>
          </w:p>
        </w:tc>
        <w:tc>
          <w:tcPr>
            <w:tcW w:w="756" w:type="pct"/>
            <w:tcBorders>
              <w:top w:val="single" w:sz="4" w:space="0" w:color="auto"/>
              <w:left w:val="single" w:sz="4" w:space="0" w:color="auto"/>
              <w:bottom w:val="single" w:sz="4" w:space="0" w:color="auto"/>
              <w:right w:val="single" w:sz="4" w:space="0" w:color="auto"/>
            </w:tcBorders>
            <w:vAlign w:val="center"/>
          </w:tcPr>
          <w:p w14:paraId="35917567" w14:textId="4D04F402" w:rsidR="00832AE3" w:rsidRPr="00D13470" w:rsidRDefault="00832AE3" w:rsidP="0029116F">
            <w:pPr>
              <w:jc w:val="both"/>
              <w:rPr>
                <w:color w:val="000000"/>
                <w:sz w:val="22"/>
                <w:szCs w:val="22"/>
                <w:lang w:eastAsia="en-US"/>
              </w:rPr>
            </w:pPr>
            <w:r w:rsidRPr="00D13470">
              <w:rPr>
                <w:color w:val="000000"/>
                <w:sz w:val="22"/>
                <w:szCs w:val="22"/>
                <w:lang w:eastAsia="en-US"/>
              </w:rPr>
              <w:t>Baterijos ir akumuliatoriai nenurodyti 20 01 33</w:t>
            </w:r>
          </w:p>
        </w:tc>
        <w:tc>
          <w:tcPr>
            <w:tcW w:w="1025" w:type="pct"/>
            <w:tcBorders>
              <w:top w:val="single" w:sz="4" w:space="0" w:color="auto"/>
              <w:left w:val="single" w:sz="4" w:space="0" w:color="auto"/>
              <w:bottom w:val="single" w:sz="4" w:space="0" w:color="auto"/>
              <w:right w:val="single" w:sz="4" w:space="0" w:color="auto"/>
            </w:tcBorders>
            <w:vAlign w:val="center"/>
          </w:tcPr>
          <w:p w14:paraId="2851B162" w14:textId="7C063415" w:rsidR="00832AE3" w:rsidRPr="00D13470" w:rsidRDefault="00832AE3" w:rsidP="0029116F">
            <w:pPr>
              <w:jc w:val="both"/>
              <w:rPr>
                <w:color w:val="000000"/>
                <w:sz w:val="22"/>
                <w:szCs w:val="22"/>
                <w:lang w:eastAsia="en-US"/>
              </w:rPr>
            </w:pPr>
            <w:r w:rsidRPr="00D13470">
              <w:rPr>
                <w:color w:val="000000"/>
                <w:sz w:val="22"/>
                <w:szCs w:val="22"/>
                <w:lang w:eastAsia="en-US"/>
              </w:rPr>
              <w:t>Baterijos ir akumuliatoriai nenurodyti 20 01 33</w:t>
            </w:r>
          </w:p>
        </w:tc>
        <w:tc>
          <w:tcPr>
            <w:tcW w:w="1928" w:type="pct"/>
            <w:tcBorders>
              <w:top w:val="single" w:sz="4" w:space="0" w:color="auto"/>
              <w:left w:val="single" w:sz="4" w:space="0" w:color="auto"/>
              <w:bottom w:val="single" w:sz="4" w:space="0" w:color="auto"/>
              <w:right w:val="single" w:sz="4" w:space="0" w:color="auto"/>
            </w:tcBorders>
            <w:vAlign w:val="center"/>
          </w:tcPr>
          <w:p w14:paraId="650166B4"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10EC295" w14:textId="01CE070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0E4BC0FF" w14:textId="77777777" w:rsidR="00832AE3" w:rsidRPr="00D13470" w:rsidRDefault="00832AE3" w:rsidP="00657A35">
            <w:pPr>
              <w:rPr>
                <w:rFonts w:eastAsia="Calibri"/>
                <w:sz w:val="22"/>
                <w:szCs w:val="22"/>
              </w:rPr>
            </w:pPr>
          </w:p>
        </w:tc>
      </w:tr>
      <w:tr w:rsidR="00832AE3" w:rsidRPr="00D13470" w14:paraId="0657DFAE"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601CA7A1" w14:textId="5CC57A59" w:rsidR="00832AE3" w:rsidRPr="00D13470" w:rsidRDefault="00832AE3" w:rsidP="0029116F">
            <w:pPr>
              <w:jc w:val="both"/>
              <w:rPr>
                <w:color w:val="000000"/>
                <w:sz w:val="22"/>
                <w:szCs w:val="22"/>
                <w:lang w:eastAsia="en-US"/>
              </w:rPr>
            </w:pPr>
            <w:r w:rsidRPr="00D13470">
              <w:rPr>
                <w:color w:val="000000"/>
                <w:sz w:val="22"/>
                <w:szCs w:val="22"/>
                <w:lang w:eastAsia="en-US"/>
              </w:rPr>
              <w:t>20 01 36</w:t>
            </w:r>
          </w:p>
        </w:tc>
        <w:tc>
          <w:tcPr>
            <w:tcW w:w="756" w:type="pct"/>
            <w:tcBorders>
              <w:top w:val="single" w:sz="4" w:space="0" w:color="auto"/>
              <w:left w:val="single" w:sz="4" w:space="0" w:color="auto"/>
              <w:bottom w:val="single" w:sz="4" w:space="0" w:color="auto"/>
              <w:right w:val="single" w:sz="4" w:space="0" w:color="auto"/>
            </w:tcBorders>
            <w:vAlign w:val="center"/>
          </w:tcPr>
          <w:p w14:paraId="4657A9AC" w14:textId="1EF391C2" w:rsidR="00832AE3" w:rsidRPr="00D13470" w:rsidRDefault="00832AE3" w:rsidP="0029116F">
            <w:pPr>
              <w:jc w:val="both"/>
              <w:rPr>
                <w:color w:val="000000"/>
                <w:sz w:val="22"/>
                <w:szCs w:val="22"/>
                <w:lang w:eastAsia="en-US"/>
              </w:rPr>
            </w:pPr>
            <w:r w:rsidRPr="00D13470">
              <w:rPr>
                <w:color w:val="000000"/>
                <w:sz w:val="22"/>
                <w:szCs w:val="22"/>
                <w:lang w:eastAsia="en-US"/>
              </w:rPr>
              <w:t>Nebenaudojama elektros ir elektroninė įranga, nenurodyta 20 01 21, 20 01 23 ir 20 01 35</w:t>
            </w:r>
          </w:p>
        </w:tc>
        <w:tc>
          <w:tcPr>
            <w:tcW w:w="1025" w:type="pct"/>
            <w:tcBorders>
              <w:top w:val="single" w:sz="4" w:space="0" w:color="auto"/>
              <w:left w:val="single" w:sz="4" w:space="0" w:color="auto"/>
              <w:bottom w:val="single" w:sz="4" w:space="0" w:color="auto"/>
              <w:right w:val="single" w:sz="4" w:space="0" w:color="auto"/>
            </w:tcBorders>
            <w:vAlign w:val="center"/>
          </w:tcPr>
          <w:p w14:paraId="2C1511B0" w14:textId="150906D6" w:rsidR="00832AE3" w:rsidRPr="00D13470" w:rsidRDefault="00832AE3" w:rsidP="0029116F">
            <w:pPr>
              <w:jc w:val="both"/>
              <w:rPr>
                <w:color w:val="000000"/>
                <w:sz w:val="22"/>
                <w:szCs w:val="22"/>
                <w:lang w:eastAsia="en-US"/>
              </w:rPr>
            </w:pPr>
            <w:r w:rsidRPr="00D13470">
              <w:rPr>
                <w:color w:val="000000"/>
                <w:sz w:val="22"/>
                <w:szCs w:val="22"/>
                <w:lang w:eastAsia="en-US"/>
              </w:rPr>
              <w:t>Nebenaudojama elektros ir elektroninė įranga, nenurodyta 20 01 21, 20 01 23 ir 20 01 35</w:t>
            </w:r>
          </w:p>
        </w:tc>
        <w:tc>
          <w:tcPr>
            <w:tcW w:w="1928" w:type="pct"/>
            <w:tcBorders>
              <w:top w:val="single" w:sz="4" w:space="0" w:color="auto"/>
              <w:left w:val="single" w:sz="4" w:space="0" w:color="auto"/>
              <w:bottom w:val="single" w:sz="4" w:space="0" w:color="auto"/>
              <w:right w:val="single" w:sz="4" w:space="0" w:color="auto"/>
            </w:tcBorders>
            <w:vAlign w:val="center"/>
          </w:tcPr>
          <w:p w14:paraId="57F094D2"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F545D7C" w14:textId="438A311B"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2934201" w14:textId="77777777" w:rsidR="00832AE3" w:rsidRPr="00D13470" w:rsidRDefault="00832AE3" w:rsidP="00657A35">
            <w:pPr>
              <w:rPr>
                <w:rFonts w:eastAsia="Calibri"/>
                <w:sz w:val="22"/>
                <w:szCs w:val="22"/>
              </w:rPr>
            </w:pPr>
          </w:p>
        </w:tc>
      </w:tr>
      <w:tr w:rsidR="00832AE3" w:rsidRPr="00D13470" w14:paraId="793F3FDB"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37251D6" w14:textId="0A81B8D0" w:rsidR="00832AE3" w:rsidRPr="00D13470" w:rsidRDefault="00832AE3" w:rsidP="0029116F">
            <w:pPr>
              <w:jc w:val="both"/>
              <w:rPr>
                <w:color w:val="000000"/>
                <w:sz w:val="22"/>
                <w:szCs w:val="22"/>
                <w:lang w:eastAsia="en-US"/>
              </w:rPr>
            </w:pPr>
            <w:r w:rsidRPr="00D13470">
              <w:rPr>
                <w:color w:val="000000"/>
                <w:sz w:val="22"/>
                <w:szCs w:val="22"/>
                <w:lang w:eastAsia="en-US"/>
              </w:rPr>
              <w:t>20 03 07</w:t>
            </w:r>
          </w:p>
        </w:tc>
        <w:tc>
          <w:tcPr>
            <w:tcW w:w="756" w:type="pct"/>
            <w:tcBorders>
              <w:top w:val="single" w:sz="4" w:space="0" w:color="auto"/>
              <w:left w:val="single" w:sz="4" w:space="0" w:color="auto"/>
              <w:bottom w:val="single" w:sz="4" w:space="0" w:color="auto"/>
              <w:right w:val="single" w:sz="4" w:space="0" w:color="auto"/>
            </w:tcBorders>
            <w:vAlign w:val="center"/>
          </w:tcPr>
          <w:p w14:paraId="23BA2E40" w14:textId="2D9BA79B" w:rsidR="00832AE3" w:rsidRPr="00D13470" w:rsidRDefault="00832AE3" w:rsidP="0029116F">
            <w:pPr>
              <w:jc w:val="both"/>
              <w:rPr>
                <w:color w:val="000000"/>
                <w:sz w:val="22"/>
                <w:szCs w:val="22"/>
                <w:lang w:eastAsia="en-US"/>
              </w:rPr>
            </w:pPr>
            <w:r w:rsidRPr="00D13470">
              <w:rPr>
                <w:color w:val="000000"/>
                <w:sz w:val="22"/>
                <w:szCs w:val="22"/>
                <w:lang w:eastAsia="en-US"/>
              </w:rPr>
              <w:t>Didžiosios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388D06DF" w14:textId="1658074D" w:rsidR="00832AE3" w:rsidRPr="00D13470" w:rsidRDefault="00832AE3" w:rsidP="0029116F">
            <w:pPr>
              <w:jc w:val="both"/>
              <w:rPr>
                <w:color w:val="000000"/>
                <w:sz w:val="22"/>
                <w:szCs w:val="22"/>
                <w:lang w:eastAsia="en-US"/>
              </w:rPr>
            </w:pPr>
            <w:r w:rsidRPr="00D13470">
              <w:rPr>
                <w:color w:val="000000"/>
                <w:sz w:val="22"/>
                <w:szCs w:val="22"/>
                <w:lang w:eastAsia="en-US"/>
              </w:rPr>
              <w:t>Didžiosios atliekos</w:t>
            </w:r>
          </w:p>
        </w:tc>
        <w:tc>
          <w:tcPr>
            <w:tcW w:w="1928" w:type="pct"/>
            <w:tcBorders>
              <w:top w:val="single" w:sz="4" w:space="0" w:color="auto"/>
              <w:left w:val="single" w:sz="4" w:space="0" w:color="auto"/>
              <w:bottom w:val="single" w:sz="4" w:space="0" w:color="auto"/>
              <w:right w:val="single" w:sz="4" w:space="0" w:color="auto"/>
            </w:tcBorders>
            <w:vAlign w:val="center"/>
          </w:tcPr>
          <w:p w14:paraId="278AAA1C"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54D66A4" w14:textId="0DACAAB9"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5675BF2" w14:textId="77777777" w:rsidR="00832AE3" w:rsidRPr="00D13470" w:rsidRDefault="00832AE3" w:rsidP="00657A35">
            <w:pPr>
              <w:rPr>
                <w:rFonts w:eastAsia="Calibri"/>
                <w:sz w:val="22"/>
                <w:szCs w:val="22"/>
              </w:rPr>
            </w:pPr>
          </w:p>
        </w:tc>
      </w:tr>
      <w:tr w:rsidR="00832AE3" w:rsidRPr="00D13470" w14:paraId="70CA7683"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A3F6868" w14:textId="2BBDCF1B" w:rsidR="00832AE3" w:rsidRPr="00D13470" w:rsidRDefault="00832AE3" w:rsidP="0029116F">
            <w:pPr>
              <w:jc w:val="both"/>
              <w:rPr>
                <w:color w:val="000000"/>
                <w:sz w:val="22"/>
                <w:szCs w:val="22"/>
                <w:lang w:eastAsia="en-US"/>
              </w:rPr>
            </w:pPr>
            <w:r w:rsidRPr="00D13470">
              <w:rPr>
                <w:color w:val="000000"/>
                <w:sz w:val="22"/>
                <w:szCs w:val="22"/>
                <w:lang w:eastAsia="en-US"/>
              </w:rPr>
              <w:t>19 09 04</w:t>
            </w:r>
          </w:p>
        </w:tc>
        <w:tc>
          <w:tcPr>
            <w:tcW w:w="756" w:type="pct"/>
            <w:tcBorders>
              <w:top w:val="single" w:sz="4" w:space="0" w:color="auto"/>
              <w:left w:val="single" w:sz="4" w:space="0" w:color="auto"/>
              <w:bottom w:val="single" w:sz="4" w:space="0" w:color="auto"/>
              <w:right w:val="single" w:sz="4" w:space="0" w:color="auto"/>
            </w:tcBorders>
            <w:vAlign w:val="center"/>
          </w:tcPr>
          <w:p w14:paraId="5D952111" w14:textId="33C8D6B4" w:rsidR="00832AE3" w:rsidRPr="00D13470" w:rsidRDefault="0029116F" w:rsidP="0029116F">
            <w:pPr>
              <w:jc w:val="both"/>
              <w:rPr>
                <w:color w:val="000000"/>
                <w:sz w:val="22"/>
                <w:szCs w:val="22"/>
                <w:lang w:eastAsia="en-US"/>
              </w:rPr>
            </w:pPr>
            <w:r w:rsidRPr="00D13470">
              <w:rPr>
                <w:color w:val="000000"/>
                <w:sz w:val="22"/>
                <w:szCs w:val="22"/>
                <w:lang w:eastAsia="en-US"/>
              </w:rPr>
              <w:t>N</w:t>
            </w:r>
            <w:r w:rsidR="00832AE3" w:rsidRPr="00D13470">
              <w:rPr>
                <w:color w:val="000000"/>
                <w:sz w:val="22"/>
                <w:szCs w:val="22"/>
                <w:lang w:eastAsia="en-US"/>
              </w:rPr>
              <w:t>audotos neaktyvintos anglys</w:t>
            </w:r>
          </w:p>
        </w:tc>
        <w:tc>
          <w:tcPr>
            <w:tcW w:w="1025" w:type="pct"/>
            <w:tcBorders>
              <w:top w:val="single" w:sz="4" w:space="0" w:color="auto"/>
              <w:left w:val="single" w:sz="4" w:space="0" w:color="auto"/>
              <w:bottom w:val="single" w:sz="4" w:space="0" w:color="auto"/>
              <w:right w:val="single" w:sz="4" w:space="0" w:color="auto"/>
            </w:tcBorders>
            <w:vAlign w:val="center"/>
          </w:tcPr>
          <w:p w14:paraId="3D22675C" w14:textId="78097312" w:rsidR="00832AE3" w:rsidRPr="00D13470" w:rsidRDefault="0029116F" w:rsidP="0029116F">
            <w:pPr>
              <w:jc w:val="both"/>
              <w:rPr>
                <w:color w:val="000000"/>
                <w:sz w:val="22"/>
                <w:szCs w:val="22"/>
                <w:lang w:eastAsia="en-US"/>
              </w:rPr>
            </w:pPr>
            <w:r w:rsidRPr="00D13470">
              <w:rPr>
                <w:color w:val="000000"/>
                <w:sz w:val="22"/>
                <w:szCs w:val="22"/>
                <w:lang w:eastAsia="en-US"/>
              </w:rPr>
              <w:t>N</w:t>
            </w:r>
            <w:r w:rsidR="00832AE3" w:rsidRPr="00D13470">
              <w:rPr>
                <w:color w:val="000000"/>
                <w:sz w:val="22"/>
                <w:szCs w:val="22"/>
                <w:lang w:eastAsia="en-US"/>
              </w:rPr>
              <w:t>audotos neaktyvintos anglys</w:t>
            </w:r>
          </w:p>
        </w:tc>
        <w:tc>
          <w:tcPr>
            <w:tcW w:w="1928" w:type="pct"/>
            <w:tcBorders>
              <w:top w:val="single" w:sz="4" w:space="0" w:color="auto"/>
              <w:left w:val="single" w:sz="4" w:space="0" w:color="auto"/>
              <w:bottom w:val="single" w:sz="4" w:space="0" w:color="auto"/>
              <w:right w:val="single" w:sz="4" w:space="0" w:color="auto"/>
            </w:tcBorders>
            <w:vAlign w:val="center"/>
          </w:tcPr>
          <w:p w14:paraId="341E37AD"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BE41A9F" w14:textId="064AB1BB"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8DE3CAD" w14:textId="77777777" w:rsidR="00832AE3" w:rsidRPr="00D13470" w:rsidRDefault="00832AE3" w:rsidP="00657A35">
            <w:pPr>
              <w:rPr>
                <w:rFonts w:eastAsia="Calibri"/>
                <w:sz w:val="22"/>
                <w:szCs w:val="22"/>
              </w:rPr>
            </w:pPr>
          </w:p>
        </w:tc>
      </w:tr>
      <w:tr w:rsidR="00832AE3" w:rsidRPr="00D13470" w14:paraId="46AE1F9A"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58E653C1" w14:textId="20FF350F" w:rsidR="00832AE3" w:rsidRPr="00D13470" w:rsidRDefault="00832AE3" w:rsidP="0029116F">
            <w:pPr>
              <w:jc w:val="both"/>
              <w:rPr>
                <w:color w:val="000000"/>
                <w:sz w:val="22"/>
                <w:szCs w:val="22"/>
                <w:lang w:eastAsia="en-US"/>
              </w:rPr>
            </w:pPr>
            <w:r w:rsidRPr="00D13470">
              <w:rPr>
                <w:color w:val="000000"/>
                <w:sz w:val="22"/>
                <w:szCs w:val="22"/>
                <w:lang w:eastAsia="en-US"/>
              </w:rPr>
              <w:t>19 09 05</w:t>
            </w:r>
          </w:p>
        </w:tc>
        <w:tc>
          <w:tcPr>
            <w:tcW w:w="756" w:type="pct"/>
            <w:tcBorders>
              <w:top w:val="single" w:sz="4" w:space="0" w:color="auto"/>
              <w:left w:val="single" w:sz="4" w:space="0" w:color="auto"/>
              <w:bottom w:val="single" w:sz="4" w:space="0" w:color="auto"/>
              <w:right w:val="single" w:sz="4" w:space="0" w:color="auto"/>
            </w:tcBorders>
            <w:vAlign w:val="center"/>
          </w:tcPr>
          <w:p w14:paraId="1727F63F" w14:textId="79A33951" w:rsidR="00832AE3" w:rsidRPr="00D13470" w:rsidRDefault="00832AE3" w:rsidP="0029116F">
            <w:pPr>
              <w:jc w:val="both"/>
              <w:rPr>
                <w:color w:val="000000"/>
                <w:sz w:val="22"/>
                <w:szCs w:val="22"/>
                <w:lang w:eastAsia="en-US"/>
              </w:rPr>
            </w:pPr>
            <w:r w:rsidRPr="00D13470">
              <w:rPr>
                <w:color w:val="000000"/>
                <w:sz w:val="22"/>
                <w:szCs w:val="22"/>
                <w:lang w:eastAsia="en-US"/>
              </w:rPr>
              <w:t>Prisotintos arba naudotos jonitinės dervos</w:t>
            </w:r>
          </w:p>
        </w:tc>
        <w:tc>
          <w:tcPr>
            <w:tcW w:w="1025" w:type="pct"/>
            <w:tcBorders>
              <w:top w:val="single" w:sz="4" w:space="0" w:color="auto"/>
              <w:left w:val="single" w:sz="4" w:space="0" w:color="auto"/>
              <w:bottom w:val="single" w:sz="4" w:space="0" w:color="auto"/>
              <w:right w:val="single" w:sz="4" w:space="0" w:color="auto"/>
            </w:tcBorders>
            <w:vAlign w:val="center"/>
          </w:tcPr>
          <w:p w14:paraId="731E8E46" w14:textId="4FF1B68A" w:rsidR="00832AE3" w:rsidRPr="00D13470" w:rsidRDefault="00832AE3" w:rsidP="0029116F">
            <w:pPr>
              <w:jc w:val="both"/>
              <w:rPr>
                <w:color w:val="000000"/>
                <w:sz w:val="22"/>
                <w:szCs w:val="22"/>
                <w:lang w:eastAsia="en-US"/>
              </w:rPr>
            </w:pPr>
            <w:r w:rsidRPr="00D13470">
              <w:rPr>
                <w:color w:val="000000"/>
                <w:sz w:val="22"/>
                <w:szCs w:val="22"/>
                <w:lang w:eastAsia="en-US"/>
              </w:rPr>
              <w:t>Prisotintos arba naudotos jonitinės dervos</w:t>
            </w:r>
          </w:p>
        </w:tc>
        <w:tc>
          <w:tcPr>
            <w:tcW w:w="1928" w:type="pct"/>
            <w:tcBorders>
              <w:top w:val="single" w:sz="4" w:space="0" w:color="auto"/>
              <w:left w:val="single" w:sz="4" w:space="0" w:color="auto"/>
              <w:bottom w:val="single" w:sz="4" w:space="0" w:color="auto"/>
              <w:right w:val="single" w:sz="4" w:space="0" w:color="auto"/>
            </w:tcBorders>
            <w:vAlign w:val="center"/>
          </w:tcPr>
          <w:p w14:paraId="7A910A27"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64506E4" w14:textId="293F755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51265595" w14:textId="77777777" w:rsidR="00832AE3" w:rsidRPr="00D13470" w:rsidRDefault="00832AE3" w:rsidP="00657A35">
            <w:pPr>
              <w:rPr>
                <w:rFonts w:eastAsia="Calibri"/>
                <w:sz w:val="22"/>
                <w:szCs w:val="22"/>
              </w:rPr>
            </w:pPr>
          </w:p>
        </w:tc>
      </w:tr>
      <w:tr w:rsidR="00832AE3" w:rsidRPr="00D13470" w14:paraId="6C7F9365"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282C6440" w14:textId="7244502A" w:rsidR="00832AE3" w:rsidRPr="00D13470" w:rsidRDefault="00832AE3" w:rsidP="0029116F">
            <w:pPr>
              <w:jc w:val="both"/>
              <w:rPr>
                <w:color w:val="000000"/>
                <w:sz w:val="22"/>
                <w:szCs w:val="22"/>
                <w:lang w:eastAsia="en-US"/>
              </w:rPr>
            </w:pPr>
            <w:r w:rsidRPr="00D13470">
              <w:rPr>
                <w:color w:val="000000"/>
                <w:sz w:val="22"/>
                <w:szCs w:val="22"/>
                <w:lang w:eastAsia="en-US"/>
              </w:rPr>
              <w:t>03 01 99</w:t>
            </w:r>
          </w:p>
        </w:tc>
        <w:tc>
          <w:tcPr>
            <w:tcW w:w="756" w:type="pct"/>
            <w:tcBorders>
              <w:top w:val="single" w:sz="4" w:space="0" w:color="auto"/>
              <w:left w:val="single" w:sz="4" w:space="0" w:color="auto"/>
              <w:bottom w:val="single" w:sz="4" w:space="0" w:color="auto"/>
              <w:right w:val="single" w:sz="4" w:space="0" w:color="auto"/>
            </w:tcBorders>
            <w:vAlign w:val="center"/>
          </w:tcPr>
          <w:p w14:paraId="4A0EBB20" w14:textId="41C443A2" w:rsidR="00832AE3" w:rsidRPr="00D13470" w:rsidRDefault="00832AE3" w:rsidP="0029116F">
            <w:pPr>
              <w:jc w:val="both"/>
              <w:rPr>
                <w:color w:val="000000"/>
                <w:sz w:val="22"/>
                <w:szCs w:val="22"/>
                <w:lang w:eastAsia="en-US"/>
              </w:rPr>
            </w:pPr>
            <w:r w:rsidRPr="00D13470">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322D863B" w14:textId="61596837" w:rsidR="00832AE3" w:rsidRPr="00D13470" w:rsidRDefault="00F60C3B" w:rsidP="0029116F">
            <w:pPr>
              <w:jc w:val="both"/>
              <w:rPr>
                <w:color w:val="000000"/>
                <w:sz w:val="22"/>
                <w:szCs w:val="22"/>
                <w:lang w:eastAsia="en-US"/>
              </w:rPr>
            </w:pPr>
            <w:r w:rsidRPr="00D13470">
              <w:rPr>
                <w:color w:val="000000"/>
                <w:sz w:val="22"/>
                <w:szCs w:val="22"/>
                <w:lang w:eastAsia="en-US"/>
              </w:rPr>
              <w:t>Medienos perdirbimo ir plokščių bei baldų gamybos atliekos</w:t>
            </w:r>
          </w:p>
        </w:tc>
        <w:tc>
          <w:tcPr>
            <w:tcW w:w="1928" w:type="pct"/>
            <w:tcBorders>
              <w:top w:val="single" w:sz="4" w:space="0" w:color="auto"/>
              <w:left w:val="single" w:sz="4" w:space="0" w:color="auto"/>
              <w:bottom w:val="single" w:sz="4" w:space="0" w:color="auto"/>
              <w:right w:val="single" w:sz="4" w:space="0" w:color="auto"/>
            </w:tcBorders>
            <w:vAlign w:val="center"/>
          </w:tcPr>
          <w:p w14:paraId="0285C8DA"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783437A" w14:textId="61770DCA"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21C06215" w14:textId="77777777" w:rsidR="00832AE3" w:rsidRPr="00D13470" w:rsidRDefault="00832AE3" w:rsidP="00657A35">
            <w:pPr>
              <w:rPr>
                <w:rFonts w:eastAsia="Calibri"/>
                <w:sz w:val="22"/>
                <w:szCs w:val="22"/>
              </w:rPr>
            </w:pPr>
          </w:p>
        </w:tc>
      </w:tr>
      <w:tr w:rsidR="00832AE3" w:rsidRPr="00D13470" w14:paraId="0583612E"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15654FBB" w14:textId="1C33D69D" w:rsidR="00832AE3" w:rsidRPr="00D13470" w:rsidRDefault="00832AE3" w:rsidP="0029116F">
            <w:pPr>
              <w:jc w:val="both"/>
              <w:rPr>
                <w:color w:val="000000"/>
                <w:sz w:val="22"/>
                <w:szCs w:val="22"/>
                <w:lang w:eastAsia="en-US"/>
              </w:rPr>
            </w:pPr>
            <w:r w:rsidRPr="00D13470">
              <w:rPr>
                <w:color w:val="000000"/>
                <w:sz w:val="22"/>
                <w:szCs w:val="22"/>
                <w:lang w:eastAsia="en-US"/>
              </w:rPr>
              <w:t>16 01 99</w:t>
            </w:r>
          </w:p>
        </w:tc>
        <w:tc>
          <w:tcPr>
            <w:tcW w:w="756" w:type="pct"/>
            <w:tcBorders>
              <w:top w:val="single" w:sz="4" w:space="0" w:color="auto"/>
              <w:left w:val="single" w:sz="4" w:space="0" w:color="auto"/>
              <w:bottom w:val="single" w:sz="4" w:space="0" w:color="auto"/>
              <w:right w:val="single" w:sz="4" w:space="0" w:color="auto"/>
            </w:tcBorders>
            <w:vAlign w:val="center"/>
          </w:tcPr>
          <w:p w14:paraId="6AB075B3" w14:textId="0BBD01A8" w:rsidR="00832AE3" w:rsidRPr="00D13470" w:rsidRDefault="00832AE3" w:rsidP="0029116F">
            <w:pPr>
              <w:jc w:val="both"/>
              <w:rPr>
                <w:color w:val="000000"/>
                <w:sz w:val="22"/>
                <w:szCs w:val="22"/>
                <w:lang w:eastAsia="en-US"/>
              </w:rPr>
            </w:pPr>
            <w:r w:rsidRPr="00D13470">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0EA039C9" w14:textId="1E45D936" w:rsidR="00832AE3" w:rsidRPr="00D13470" w:rsidRDefault="005B31BD" w:rsidP="0029116F">
            <w:pPr>
              <w:jc w:val="both"/>
              <w:rPr>
                <w:color w:val="000000"/>
                <w:sz w:val="22"/>
                <w:szCs w:val="22"/>
                <w:lang w:eastAsia="en-US"/>
              </w:rPr>
            </w:pPr>
            <w:r w:rsidRPr="00D13470">
              <w:rPr>
                <w:color w:val="000000"/>
                <w:sz w:val="22"/>
                <w:szCs w:val="22"/>
                <w:lang w:eastAsia="en-US"/>
              </w:rPr>
              <w:t>Eksploatuoti netinkamos įvairios paskirties transporto priemonės (įskaitant nesavaeiges mašinas) ir atliekos išardžius eksploatuoti netinkamas transporto priemones bei transporto priemonių eksploatavimo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2F58D9E0"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3D57AC2" w14:textId="7EAB2888"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right w:val="single" w:sz="4" w:space="0" w:color="auto"/>
            </w:tcBorders>
            <w:vAlign w:val="center"/>
          </w:tcPr>
          <w:p w14:paraId="1FD33ACC" w14:textId="77777777" w:rsidR="00832AE3" w:rsidRPr="00D13470" w:rsidRDefault="00832AE3" w:rsidP="00657A35">
            <w:pPr>
              <w:rPr>
                <w:rFonts w:eastAsia="Calibri"/>
                <w:sz w:val="22"/>
                <w:szCs w:val="22"/>
              </w:rPr>
            </w:pPr>
          </w:p>
        </w:tc>
      </w:tr>
      <w:tr w:rsidR="00832AE3" w:rsidRPr="00D13470" w14:paraId="3862D482" w14:textId="77777777" w:rsidTr="0029116F">
        <w:trPr>
          <w:cantSplit/>
          <w:trHeight w:val="276"/>
        </w:trPr>
        <w:tc>
          <w:tcPr>
            <w:tcW w:w="514" w:type="pct"/>
            <w:tcBorders>
              <w:top w:val="single" w:sz="4" w:space="0" w:color="auto"/>
              <w:left w:val="single" w:sz="4" w:space="0" w:color="auto"/>
              <w:bottom w:val="single" w:sz="4" w:space="0" w:color="auto"/>
              <w:right w:val="single" w:sz="4" w:space="0" w:color="auto"/>
            </w:tcBorders>
            <w:vAlign w:val="center"/>
          </w:tcPr>
          <w:p w14:paraId="0670A017" w14:textId="427F4DFA" w:rsidR="00832AE3" w:rsidRPr="00D13470" w:rsidRDefault="00832AE3" w:rsidP="0029116F">
            <w:pPr>
              <w:jc w:val="both"/>
              <w:rPr>
                <w:color w:val="000000"/>
                <w:sz w:val="22"/>
                <w:szCs w:val="22"/>
                <w:lang w:eastAsia="en-US"/>
              </w:rPr>
            </w:pPr>
            <w:r w:rsidRPr="00D13470">
              <w:rPr>
                <w:color w:val="000000"/>
                <w:sz w:val="22"/>
                <w:szCs w:val="22"/>
                <w:lang w:eastAsia="en-US"/>
              </w:rPr>
              <w:t>12 01 99</w:t>
            </w:r>
          </w:p>
        </w:tc>
        <w:tc>
          <w:tcPr>
            <w:tcW w:w="756" w:type="pct"/>
            <w:tcBorders>
              <w:top w:val="single" w:sz="4" w:space="0" w:color="auto"/>
              <w:left w:val="single" w:sz="4" w:space="0" w:color="auto"/>
              <w:bottom w:val="single" w:sz="4" w:space="0" w:color="auto"/>
              <w:right w:val="single" w:sz="4" w:space="0" w:color="auto"/>
            </w:tcBorders>
            <w:vAlign w:val="center"/>
          </w:tcPr>
          <w:p w14:paraId="29BA4B87" w14:textId="28DF45FD" w:rsidR="00832AE3" w:rsidRPr="00D13470" w:rsidRDefault="00832AE3" w:rsidP="0029116F">
            <w:pPr>
              <w:jc w:val="both"/>
              <w:rPr>
                <w:color w:val="000000"/>
                <w:sz w:val="22"/>
                <w:szCs w:val="22"/>
                <w:lang w:eastAsia="en-US"/>
              </w:rPr>
            </w:pPr>
            <w:r w:rsidRPr="00D13470">
              <w:rPr>
                <w:color w:val="000000"/>
                <w:sz w:val="22"/>
                <w:szCs w:val="22"/>
                <w:lang w:eastAsia="en-US"/>
              </w:rPr>
              <w:t>Kitaip neapibrėžtos atliekos</w:t>
            </w:r>
          </w:p>
        </w:tc>
        <w:tc>
          <w:tcPr>
            <w:tcW w:w="1025" w:type="pct"/>
            <w:tcBorders>
              <w:top w:val="single" w:sz="4" w:space="0" w:color="auto"/>
              <w:left w:val="single" w:sz="4" w:space="0" w:color="auto"/>
              <w:bottom w:val="single" w:sz="4" w:space="0" w:color="auto"/>
              <w:right w:val="single" w:sz="4" w:space="0" w:color="auto"/>
            </w:tcBorders>
            <w:vAlign w:val="center"/>
          </w:tcPr>
          <w:p w14:paraId="6AF04438" w14:textId="522092C1" w:rsidR="00832AE3" w:rsidRPr="00D13470" w:rsidRDefault="005B31BD" w:rsidP="0029116F">
            <w:pPr>
              <w:jc w:val="both"/>
              <w:rPr>
                <w:color w:val="000000"/>
                <w:sz w:val="22"/>
                <w:szCs w:val="22"/>
                <w:lang w:eastAsia="en-US"/>
              </w:rPr>
            </w:pPr>
            <w:r w:rsidRPr="00D13470">
              <w:rPr>
                <w:color w:val="000000"/>
                <w:sz w:val="22"/>
                <w:szCs w:val="22"/>
                <w:lang w:eastAsia="en-US"/>
              </w:rPr>
              <w:t>Metalų ir plastikų formavimo, fizinio ir mechaninio jų paviršiaus apdorojimo atliekos</w:t>
            </w:r>
          </w:p>
        </w:tc>
        <w:tc>
          <w:tcPr>
            <w:tcW w:w="1928" w:type="pct"/>
            <w:tcBorders>
              <w:top w:val="single" w:sz="4" w:space="0" w:color="auto"/>
              <w:left w:val="single" w:sz="4" w:space="0" w:color="auto"/>
              <w:bottom w:val="single" w:sz="4" w:space="0" w:color="auto"/>
              <w:right w:val="single" w:sz="4" w:space="0" w:color="auto"/>
            </w:tcBorders>
            <w:vAlign w:val="center"/>
          </w:tcPr>
          <w:p w14:paraId="073EF886" w14:textId="77777777" w:rsidR="00832AE3" w:rsidRPr="00D13470" w:rsidRDefault="00832AE3" w:rsidP="0029116F">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E7611CE" w14:textId="15D0DDC3" w:rsidR="00832AE3" w:rsidRPr="00D13470" w:rsidRDefault="00832AE3" w:rsidP="0029116F">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777" w:type="pct"/>
            <w:vMerge/>
            <w:tcBorders>
              <w:left w:val="single" w:sz="4" w:space="0" w:color="auto"/>
              <w:bottom w:val="single" w:sz="4" w:space="0" w:color="auto"/>
              <w:right w:val="single" w:sz="4" w:space="0" w:color="auto"/>
            </w:tcBorders>
            <w:vAlign w:val="center"/>
          </w:tcPr>
          <w:p w14:paraId="3295D03F" w14:textId="77777777" w:rsidR="00832AE3" w:rsidRPr="00D13470" w:rsidRDefault="00832AE3" w:rsidP="00657A35">
            <w:pPr>
              <w:rPr>
                <w:rFonts w:eastAsia="Calibri"/>
                <w:sz w:val="22"/>
                <w:szCs w:val="22"/>
              </w:rPr>
            </w:pPr>
          </w:p>
        </w:tc>
      </w:tr>
    </w:tbl>
    <w:p w14:paraId="7297AAF7" w14:textId="29CED5E5" w:rsidR="00657A35" w:rsidRPr="00D13470" w:rsidRDefault="00657A35" w:rsidP="00564418">
      <w:pPr>
        <w:rPr>
          <w:sz w:val="22"/>
          <w:szCs w:val="22"/>
        </w:rPr>
      </w:pPr>
    </w:p>
    <w:p w14:paraId="528B8C07" w14:textId="0BA60971" w:rsidR="002B7780" w:rsidRPr="00D13470" w:rsidRDefault="002B7780">
      <w:pPr>
        <w:spacing w:after="160" w:line="259" w:lineRule="auto"/>
        <w:rPr>
          <w:rFonts w:eastAsia="Calibri"/>
          <w:b/>
          <w:bCs/>
          <w:sz w:val="22"/>
          <w:szCs w:val="22"/>
        </w:rPr>
      </w:pPr>
    </w:p>
    <w:p w14:paraId="3F86CAA7" w14:textId="07A15020" w:rsidR="00564418" w:rsidRPr="00D13470" w:rsidRDefault="00564418" w:rsidP="00564418">
      <w:pPr>
        <w:tabs>
          <w:tab w:val="left" w:pos="0"/>
          <w:tab w:val="left" w:pos="426"/>
          <w:tab w:val="left" w:pos="1985"/>
          <w:tab w:val="left" w:pos="2835"/>
          <w:tab w:val="left" w:pos="3828"/>
          <w:tab w:val="left" w:pos="5245"/>
          <w:tab w:val="left" w:pos="6946"/>
        </w:tabs>
        <w:rPr>
          <w:rFonts w:eastAsia="Calibri"/>
          <w:sz w:val="22"/>
          <w:szCs w:val="22"/>
        </w:rPr>
      </w:pPr>
      <w:r w:rsidRPr="00D13470">
        <w:rPr>
          <w:rFonts w:eastAsia="Calibri"/>
          <w:b/>
          <w:bCs/>
          <w:sz w:val="22"/>
          <w:szCs w:val="22"/>
        </w:rPr>
        <w:t>26 lentelė.</w:t>
      </w:r>
      <w:r w:rsidRPr="00D13470">
        <w:rPr>
          <w:rFonts w:eastAsia="Calibri"/>
          <w:bCs/>
          <w:sz w:val="22"/>
          <w:szCs w:val="22"/>
        </w:rPr>
        <w:t xml:space="preserve"> Didžiausias numatomas laikyti nepavojingųjų atliekų kiekis.</w:t>
      </w:r>
    </w:p>
    <w:p w14:paraId="31194B80" w14:textId="77777777" w:rsidR="00564418" w:rsidRPr="00D13470" w:rsidRDefault="00564418" w:rsidP="00564418">
      <w:pPr>
        <w:rPr>
          <w:sz w:val="22"/>
          <w:szCs w:val="22"/>
        </w:rPr>
      </w:pPr>
    </w:p>
    <w:p w14:paraId="32723761" w14:textId="2A2C5CDF" w:rsidR="00564418" w:rsidRPr="00D13470" w:rsidRDefault="00564418" w:rsidP="00564418">
      <w:pPr>
        <w:rPr>
          <w:rFonts w:eastAsia="Calibri"/>
          <w:sz w:val="22"/>
          <w:szCs w:val="22"/>
        </w:rPr>
      </w:pPr>
      <w:r w:rsidRPr="00D13470">
        <w:rPr>
          <w:rFonts w:eastAsia="Calibri"/>
          <w:sz w:val="22"/>
          <w:szCs w:val="22"/>
        </w:rPr>
        <w:t xml:space="preserve">Įrenginio pavadinimas </w:t>
      </w:r>
      <w:r w:rsidR="00006EAE" w:rsidRPr="00D13470">
        <w:rPr>
          <w:rFonts w:eastAsia="Calibri"/>
          <w:b/>
          <w:sz w:val="22"/>
          <w:szCs w:val="22"/>
          <w:u w:val="single"/>
        </w:rPr>
        <w:t>UAB „Žalvaris“ Panevėžio skyrius</w:t>
      </w:r>
    </w:p>
    <w:tbl>
      <w:tblPr>
        <w:tblW w:w="14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297"/>
        <w:gridCol w:w="3402"/>
        <w:gridCol w:w="2046"/>
        <w:gridCol w:w="3260"/>
      </w:tblGrid>
      <w:tr w:rsidR="00564418" w:rsidRPr="00D13470" w14:paraId="549B1958" w14:textId="77777777" w:rsidTr="0029116F">
        <w:trPr>
          <w:cantSplit/>
        </w:trPr>
        <w:tc>
          <w:tcPr>
            <w:tcW w:w="555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C8CB078" w14:textId="77777777" w:rsidR="00564418" w:rsidRPr="00D13470" w:rsidRDefault="00564418" w:rsidP="00657A35">
            <w:pPr>
              <w:jc w:val="center"/>
              <w:rPr>
                <w:rFonts w:eastAsia="Calibri"/>
                <w:sz w:val="22"/>
                <w:szCs w:val="22"/>
              </w:rPr>
            </w:pPr>
            <w:r w:rsidRPr="00D13470">
              <w:rPr>
                <w:rFonts w:eastAsia="Calibri"/>
                <w:sz w:val="22"/>
                <w:szCs w:val="22"/>
              </w:rPr>
              <w:t>Atliekos</w:t>
            </w:r>
          </w:p>
        </w:tc>
        <w:tc>
          <w:tcPr>
            <w:tcW w:w="544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5ADD1C" w14:textId="77777777" w:rsidR="00564418" w:rsidRPr="00D13470" w:rsidRDefault="00564418" w:rsidP="00657A35">
            <w:pPr>
              <w:jc w:val="center"/>
              <w:rPr>
                <w:rFonts w:eastAsia="Calibri"/>
                <w:sz w:val="22"/>
                <w:szCs w:val="22"/>
              </w:rPr>
            </w:pPr>
            <w:r w:rsidRPr="00D13470">
              <w:rPr>
                <w:rFonts w:eastAsia="Calibri"/>
                <w:sz w:val="22"/>
                <w:szCs w:val="22"/>
              </w:rPr>
              <w:t>Naudojimui ir (ar) šalinimui skirtų atliekų laikymas</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E15C35" w14:textId="77777777" w:rsidR="00564418" w:rsidRPr="00D13470" w:rsidRDefault="00564418" w:rsidP="00657A35">
            <w:pPr>
              <w:jc w:val="center"/>
              <w:rPr>
                <w:rFonts w:eastAsia="Calibri"/>
                <w:sz w:val="22"/>
                <w:szCs w:val="22"/>
              </w:rPr>
            </w:pPr>
            <w:r w:rsidRPr="00D13470">
              <w:rPr>
                <w:rFonts w:eastAsia="Calibri"/>
                <w:sz w:val="22"/>
                <w:szCs w:val="22"/>
              </w:rPr>
              <w:t>Planuojamas tolimesnis atliekų apdorojimas</w:t>
            </w:r>
          </w:p>
        </w:tc>
      </w:tr>
      <w:tr w:rsidR="00564418" w:rsidRPr="00D13470" w14:paraId="68100405" w14:textId="77777777" w:rsidTr="0029116F">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2838BB" w14:textId="77777777" w:rsidR="00564418" w:rsidRPr="00D13470" w:rsidRDefault="00564418" w:rsidP="00657A35">
            <w:pPr>
              <w:jc w:val="center"/>
              <w:rPr>
                <w:rFonts w:eastAsia="Calibri"/>
                <w:sz w:val="22"/>
                <w:szCs w:val="22"/>
              </w:rPr>
            </w:pPr>
            <w:r w:rsidRPr="00D13470">
              <w:rPr>
                <w:rFonts w:eastAsia="Calibri"/>
                <w:sz w:val="22"/>
                <w:szCs w:val="22"/>
              </w:rPr>
              <w:t>Kodas</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B15501F" w14:textId="77777777" w:rsidR="00564418" w:rsidRPr="00D13470" w:rsidRDefault="00564418" w:rsidP="00657A35">
            <w:pPr>
              <w:jc w:val="center"/>
              <w:rPr>
                <w:rFonts w:eastAsia="Calibri"/>
                <w:sz w:val="22"/>
                <w:szCs w:val="22"/>
              </w:rPr>
            </w:pPr>
            <w:r w:rsidRPr="00D13470">
              <w:rPr>
                <w:rFonts w:eastAsia="Calibri"/>
                <w:sz w:val="22"/>
                <w:szCs w:val="22"/>
              </w:rPr>
              <w:t>Pavadinimas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AFAE92" w14:textId="77777777" w:rsidR="00564418" w:rsidRPr="00D13470" w:rsidRDefault="00564418" w:rsidP="00657A35">
            <w:pPr>
              <w:jc w:val="center"/>
              <w:rPr>
                <w:rFonts w:eastAsia="Calibri"/>
                <w:sz w:val="22"/>
                <w:szCs w:val="22"/>
              </w:rPr>
            </w:pPr>
            <w:r w:rsidRPr="00D13470">
              <w:rPr>
                <w:rFonts w:eastAsia="Calibri"/>
                <w:sz w:val="22"/>
                <w:szCs w:val="22"/>
              </w:rPr>
              <w:t>Patikslintas pavadinimas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C8F3E1" w14:textId="77777777" w:rsidR="00564418" w:rsidRPr="00D13470" w:rsidRDefault="00564418" w:rsidP="00657A35">
            <w:pPr>
              <w:jc w:val="center"/>
              <w:rPr>
                <w:rFonts w:eastAsia="Calibri"/>
                <w:sz w:val="22"/>
                <w:szCs w:val="22"/>
              </w:rPr>
            </w:pPr>
            <w:r w:rsidRPr="00D13470">
              <w:rPr>
                <w:rFonts w:eastAsia="Calibri"/>
                <w:sz w:val="22"/>
                <w:szCs w:val="22"/>
              </w:rPr>
              <w:t xml:space="preserve">Laikymo veiklos kodas (R13 ir (ar) D15) </w:t>
            </w:r>
          </w:p>
          <w:p w14:paraId="7140B43C" w14:textId="77777777" w:rsidR="00564418" w:rsidRPr="00D13470" w:rsidRDefault="00564418" w:rsidP="00657A35">
            <w:pPr>
              <w:jc w:val="center"/>
              <w:rPr>
                <w:rFonts w:eastAsia="Calibri"/>
                <w:sz w:val="22"/>
                <w:szCs w:val="22"/>
              </w:rPr>
            </w:pPr>
          </w:p>
        </w:tc>
        <w:tc>
          <w:tcPr>
            <w:tcW w:w="20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4F5629" w14:textId="77777777" w:rsidR="00564418" w:rsidRPr="00D13470" w:rsidRDefault="00564418" w:rsidP="00657A35">
            <w:pPr>
              <w:jc w:val="center"/>
              <w:rPr>
                <w:rFonts w:eastAsia="Calibri"/>
                <w:sz w:val="22"/>
                <w:szCs w:val="22"/>
              </w:rPr>
            </w:pPr>
            <w:r w:rsidRPr="00D13470">
              <w:rPr>
                <w:rFonts w:eastAsia="Calibri"/>
                <w:sz w:val="22"/>
                <w:szCs w:val="22"/>
              </w:rPr>
              <w:t>Didžiausias vienu metu numatomas laikyti bendras atliekų, įskaitant apdorojimo metu susidarančių atliekų, kiekis, t</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30A9402E" w14:textId="77777777" w:rsidR="00564418" w:rsidRPr="00D13470" w:rsidRDefault="00564418" w:rsidP="00657A35">
            <w:pPr>
              <w:rPr>
                <w:rFonts w:eastAsia="Calibri"/>
                <w:sz w:val="22"/>
                <w:szCs w:val="22"/>
              </w:rPr>
            </w:pPr>
          </w:p>
        </w:tc>
      </w:tr>
      <w:tr w:rsidR="00564418" w:rsidRPr="00D13470" w14:paraId="19123190" w14:textId="77777777" w:rsidTr="0029116F">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770F74" w14:textId="77777777" w:rsidR="00564418" w:rsidRPr="00D13470" w:rsidRDefault="00564418" w:rsidP="00657A35">
            <w:pPr>
              <w:jc w:val="center"/>
              <w:rPr>
                <w:rFonts w:eastAsia="Calibri"/>
                <w:sz w:val="22"/>
                <w:szCs w:val="22"/>
              </w:rPr>
            </w:pPr>
            <w:r w:rsidRPr="00D13470">
              <w:rPr>
                <w:rFonts w:eastAsia="Calibri"/>
                <w:sz w:val="22"/>
                <w:szCs w:val="22"/>
              </w:rPr>
              <w:t>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8B499" w14:textId="77777777" w:rsidR="00564418" w:rsidRPr="00D13470" w:rsidRDefault="00564418" w:rsidP="00657A35">
            <w:pPr>
              <w:jc w:val="center"/>
              <w:rPr>
                <w:rFonts w:eastAsia="Calibri"/>
                <w:sz w:val="22"/>
                <w:szCs w:val="22"/>
              </w:rPr>
            </w:pPr>
            <w:r w:rsidRPr="00D13470">
              <w:rPr>
                <w:rFonts w:eastAsia="Calibri"/>
                <w:sz w:val="22"/>
                <w:szCs w:val="22"/>
              </w:rPr>
              <w:t>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553B28" w14:textId="77777777" w:rsidR="00564418" w:rsidRPr="00D13470" w:rsidRDefault="00564418" w:rsidP="00657A35">
            <w:pPr>
              <w:jc w:val="center"/>
              <w:rPr>
                <w:rFonts w:eastAsia="Calibri"/>
                <w:sz w:val="22"/>
                <w:szCs w:val="22"/>
              </w:rPr>
            </w:pPr>
            <w:r w:rsidRPr="00D13470">
              <w:rPr>
                <w:rFonts w:eastAsia="Calibri"/>
                <w:sz w:val="22"/>
                <w:szCs w:val="22"/>
              </w:rPr>
              <w:t>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B44D3" w14:textId="77777777" w:rsidR="00564418" w:rsidRPr="00D13470" w:rsidRDefault="00564418" w:rsidP="00657A35">
            <w:pPr>
              <w:jc w:val="center"/>
              <w:rPr>
                <w:rFonts w:eastAsia="Calibri"/>
                <w:sz w:val="22"/>
                <w:szCs w:val="22"/>
              </w:rPr>
            </w:pPr>
            <w:r w:rsidRPr="00D13470">
              <w:rPr>
                <w:rFonts w:eastAsia="Calibri"/>
                <w:sz w:val="22"/>
                <w:szCs w:val="22"/>
              </w:rPr>
              <w:t>4</w:t>
            </w:r>
          </w:p>
        </w:tc>
        <w:tc>
          <w:tcPr>
            <w:tcW w:w="20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91C1D94" w14:textId="77777777" w:rsidR="00564418" w:rsidRPr="00D13470" w:rsidRDefault="00564418" w:rsidP="00657A35">
            <w:pPr>
              <w:jc w:val="center"/>
              <w:rPr>
                <w:rFonts w:eastAsia="Calibri"/>
                <w:sz w:val="22"/>
                <w:szCs w:val="22"/>
              </w:rPr>
            </w:pPr>
            <w:r w:rsidRPr="00D13470">
              <w:rPr>
                <w:rFonts w:eastAsia="Calibri"/>
                <w:sz w:val="22"/>
                <w:szCs w:val="22"/>
              </w:rPr>
              <w:t>5</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A7A92E" w14:textId="77777777" w:rsidR="00564418" w:rsidRPr="00D13470" w:rsidRDefault="00564418" w:rsidP="00657A35">
            <w:pPr>
              <w:jc w:val="center"/>
              <w:rPr>
                <w:rFonts w:eastAsia="Calibri"/>
                <w:sz w:val="22"/>
                <w:szCs w:val="22"/>
              </w:rPr>
            </w:pPr>
            <w:r w:rsidRPr="00D13470">
              <w:rPr>
                <w:rFonts w:eastAsia="Calibri"/>
                <w:sz w:val="22"/>
                <w:szCs w:val="22"/>
              </w:rPr>
              <w:t>6</w:t>
            </w:r>
          </w:p>
        </w:tc>
      </w:tr>
      <w:tr w:rsidR="00D27EC1" w:rsidRPr="00D13470" w14:paraId="27826BE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431DC" w14:textId="3FA236D9" w:rsidR="00D27EC1" w:rsidRPr="00D13470" w:rsidRDefault="00D27EC1" w:rsidP="0029116F">
            <w:pPr>
              <w:rPr>
                <w:rFonts w:eastAsia="Calibri"/>
                <w:sz w:val="22"/>
                <w:szCs w:val="22"/>
              </w:rPr>
            </w:pPr>
            <w:r w:rsidRPr="00D13470">
              <w:rPr>
                <w:color w:val="000000"/>
                <w:sz w:val="22"/>
                <w:szCs w:val="22"/>
                <w:lang w:eastAsia="en-US"/>
              </w:rPr>
              <w:t>02 01 04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F9A8E0" w14:textId="4D1EEAD6" w:rsidR="00D27EC1" w:rsidRPr="00D13470" w:rsidRDefault="00D27EC1" w:rsidP="0029116F">
            <w:pPr>
              <w:rPr>
                <w:rFonts w:eastAsia="Calibri"/>
                <w:sz w:val="22"/>
                <w:szCs w:val="22"/>
              </w:rPr>
            </w:pPr>
            <w:r w:rsidRPr="00D13470">
              <w:rPr>
                <w:color w:val="000000"/>
                <w:sz w:val="22"/>
                <w:szCs w:val="22"/>
                <w:lang w:eastAsia="en-US"/>
              </w:rPr>
              <w:t>Plastikų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D07F0E" w14:textId="362402F0" w:rsidR="00D27EC1" w:rsidRPr="00D13470" w:rsidRDefault="00D27EC1" w:rsidP="0029116F">
            <w:pPr>
              <w:rPr>
                <w:rFonts w:eastAsia="Calibri"/>
                <w:sz w:val="22"/>
                <w:szCs w:val="22"/>
              </w:rPr>
            </w:pPr>
            <w:r w:rsidRPr="00D13470">
              <w:rPr>
                <w:color w:val="000000"/>
                <w:sz w:val="22"/>
                <w:szCs w:val="22"/>
                <w:lang w:eastAsia="en-US"/>
              </w:rPr>
              <w:t>Plastikų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0837D7"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2A70238" w14:textId="5A532273" w:rsidR="00D27EC1" w:rsidRPr="00D13470" w:rsidRDefault="00D27EC1" w:rsidP="00006EAE">
            <w:pPr>
              <w:jc w:val="both"/>
              <w:rPr>
                <w:rFonts w:eastAsia="Calibri"/>
                <w:sz w:val="22"/>
                <w:szCs w:val="22"/>
              </w:rPr>
            </w:pPr>
            <w:r w:rsidRPr="00D13470">
              <w:rPr>
                <w:rFonts w:eastAsia="Calibri"/>
                <w:sz w:val="22"/>
                <w:szCs w:val="22"/>
              </w:rPr>
              <w:t>D15 - D1-D14 veiklomis šalinti skirtų atliekų laikymas</w:t>
            </w:r>
          </w:p>
        </w:tc>
        <w:tc>
          <w:tcPr>
            <w:tcW w:w="204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C0CF8C8" w14:textId="0DE87F5E" w:rsidR="00D27EC1" w:rsidRPr="00D13470" w:rsidRDefault="00C45901" w:rsidP="0029116F">
            <w:pPr>
              <w:jc w:val="center"/>
              <w:rPr>
                <w:rFonts w:eastAsia="Calibri"/>
                <w:sz w:val="22"/>
                <w:szCs w:val="22"/>
              </w:rPr>
            </w:pPr>
            <w:r w:rsidRPr="00D13470">
              <w:rPr>
                <w:rFonts w:eastAsia="Calibri"/>
                <w:sz w:val="22"/>
                <w:szCs w:val="22"/>
              </w:rPr>
              <w:t>114</w:t>
            </w:r>
            <w:r w:rsidR="00F26A28" w:rsidRPr="00D13470">
              <w:rPr>
                <w:rFonts w:eastAsia="Calibri"/>
                <w:sz w:val="22"/>
                <w:szCs w:val="22"/>
              </w:rPr>
              <w:t>7,00</w:t>
            </w: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B0F3B7" w14:textId="3264175F" w:rsidR="00D27EC1" w:rsidRPr="00D13470" w:rsidRDefault="00D27EC1" w:rsidP="00971AC1">
            <w:pPr>
              <w:jc w:val="both"/>
              <w:rPr>
                <w:rFonts w:eastAsia="Calibri"/>
                <w:sz w:val="22"/>
                <w:szCs w:val="22"/>
              </w:rPr>
            </w:pPr>
            <w:r w:rsidRPr="00D13470">
              <w:rPr>
                <w:rFonts w:eastAsia="Calibri"/>
                <w:sz w:val="22"/>
                <w:szCs w:val="22"/>
              </w:rPr>
              <w:t>R3 - Organinių medžiagų, nenaudojamų kaip tirpikliai, perdirbimas ir (arba) atnaujinimas</w:t>
            </w:r>
          </w:p>
        </w:tc>
      </w:tr>
      <w:tr w:rsidR="00D27EC1" w:rsidRPr="00D13470" w14:paraId="66F2CF6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724E24" w14:textId="1E9179F2" w:rsidR="00D27EC1" w:rsidRPr="00D13470" w:rsidRDefault="00D27EC1" w:rsidP="0029116F">
            <w:pPr>
              <w:rPr>
                <w:rFonts w:eastAsia="Calibri"/>
                <w:sz w:val="22"/>
                <w:szCs w:val="22"/>
              </w:rPr>
            </w:pPr>
            <w:r w:rsidRPr="00D13470">
              <w:rPr>
                <w:color w:val="000000"/>
                <w:sz w:val="22"/>
                <w:szCs w:val="22"/>
                <w:lang w:eastAsia="en-US"/>
              </w:rPr>
              <w:t>16 01 19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2C9106" w14:textId="4DFFFAB3" w:rsidR="00D27EC1" w:rsidRPr="00D13470" w:rsidRDefault="00D27EC1" w:rsidP="0029116F">
            <w:pPr>
              <w:rPr>
                <w:rFonts w:eastAsia="Calibri"/>
                <w:sz w:val="22"/>
                <w:szCs w:val="22"/>
              </w:rPr>
            </w:pPr>
            <w:r w:rsidRPr="00D13470">
              <w:rPr>
                <w:color w:val="000000"/>
                <w:sz w:val="22"/>
                <w:szCs w:val="22"/>
                <w:lang w:eastAsia="en-US"/>
              </w:rPr>
              <w:t>Plastikai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C453C5" w14:textId="7041914C" w:rsidR="00D27EC1" w:rsidRPr="00D13470" w:rsidRDefault="00D27EC1" w:rsidP="0029116F">
            <w:pPr>
              <w:rPr>
                <w:rFonts w:eastAsia="Calibri"/>
                <w:sz w:val="22"/>
                <w:szCs w:val="22"/>
              </w:rPr>
            </w:pPr>
            <w:r w:rsidRPr="00D13470">
              <w:rPr>
                <w:color w:val="000000"/>
                <w:sz w:val="22"/>
                <w:szCs w:val="22"/>
                <w:lang w:eastAsia="en-US"/>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5D6C78"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5FCE7612" w14:textId="15171781"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hideMark/>
          </w:tcPr>
          <w:p w14:paraId="0E9471A6"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D8B05D" w14:textId="167399B6" w:rsidR="00D27EC1" w:rsidRPr="00D13470" w:rsidRDefault="00D27EC1" w:rsidP="00832AE3">
            <w:pPr>
              <w:rPr>
                <w:rFonts w:eastAsia="Calibri"/>
                <w:sz w:val="22"/>
                <w:szCs w:val="22"/>
              </w:rPr>
            </w:pPr>
            <w:r w:rsidRPr="00D13470">
              <w:rPr>
                <w:rFonts w:eastAsia="Calibri"/>
                <w:sz w:val="22"/>
                <w:szCs w:val="22"/>
              </w:rPr>
              <w:t>R3 - Organinių medžiagų, nenaudojamų kaip tirpikliai, perdirbimas ir (arba) atnaujinimas</w:t>
            </w:r>
          </w:p>
        </w:tc>
      </w:tr>
      <w:tr w:rsidR="00D27EC1" w:rsidRPr="00D13470" w14:paraId="6C1CD87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0C7B51" w14:textId="1E6FFC82" w:rsidR="00D27EC1" w:rsidRPr="00D13470" w:rsidRDefault="00D27EC1" w:rsidP="0029116F">
            <w:pPr>
              <w:rPr>
                <w:rFonts w:eastAsia="Calibri"/>
                <w:sz w:val="22"/>
                <w:szCs w:val="22"/>
              </w:rPr>
            </w:pPr>
            <w:r w:rsidRPr="00D13470">
              <w:rPr>
                <w:color w:val="000000"/>
                <w:sz w:val="22"/>
                <w:szCs w:val="22"/>
                <w:lang w:eastAsia="en-US"/>
              </w:rPr>
              <w:t>17 02 03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E3896C" w14:textId="4936D048" w:rsidR="00D27EC1" w:rsidRPr="00D13470" w:rsidRDefault="00D27EC1" w:rsidP="0029116F">
            <w:pPr>
              <w:rPr>
                <w:rFonts w:eastAsia="Calibri"/>
                <w:sz w:val="22"/>
                <w:szCs w:val="22"/>
              </w:rPr>
            </w:pPr>
            <w:r w:rsidRPr="00D13470">
              <w:rPr>
                <w:color w:val="000000"/>
                <w:sz w:val="22"/>
                <w:szCs w:val="22"/>
                <w:lang w:eastAsia="en-US"/>
              </w:rPr>
              <w:t>Plastikas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1BDA84" w14:textId="56E137D1" w:rsidR="00D27EC1" w:rsidRPr="00D13470" w:rsidRDefault="00D27EC1" w:rsidP="0029116F">
            <w:pPr>
              <w:rPr>
                <w:rFonts w:eastAsia="Calibri"/>
                <w:sz w:val="22"/>
                <w:szCs w:val="22"/>
              </w:rPr>
            </w:pPr>
            <w:r w:rsidRPr="00D13470">
              <w:rPr>
                <w:color w:val="000000"/>
                <w:sz w:val="22"/>
                <w:szCs w:val="22"/>
                <w:lang w:eastAsia="en-US"/>
              </w:rPr>
              <w:t>Plastikas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ED7686"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689AAB1B" w14:textId="7DE8B12B"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hideMark/>
          </w:tcPr>
          <w:p w14:paraId="10A30AA5"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DC1BA1" w14:textId="33EA20FF" w:rsidR="00D27EC1" w:rsidRPr="00D13470" w:rsidRDefault="00D27EC1" w:rsidP="00832AE3">
            <w:pPr>
              <w:rPr>
                <w:rFonts w:eastAsia="Calibri"/>
                <w:sz w:val="22"/>
                <w:szCs w:val="22"/>
              </w:rPr>
            </w:pPr>
            <w:r w:rsidRPr="00D13470">
              <w:rPr>
                <w:rFonts w:eastAsia="Calibri"/>
                <w:sz w:val="22"/>
                <w:szCs w:val="22"/>
              </w:rPr>
              <w:t>R3 - Organinių medžiagų, nenaudojamų kaip tirpikliai, perdirbimas ir (arba) atnaujinimas</w:t>
            </w:r>
          </w:p>
        </w:tc>
      </w:tr>
      <w:tr w:rsidR="00D27EC1" w:rsidRPr="00D13470" w14:paraId="4E853C5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A16930" w14:textId="6869B34B" w:rsidR="00D27EC1" w:rsidRPr="00D13470" w:rsidRDefault="00D27EC1" w:rsidP="0029116F">
            <w:pPr>
              <w:rPr>
                <w:color w:val="000000"/>
                <w:sz w:val="22"/>
                <w:szCs w:val="22"/>
                <w:lang w:eastAsia="en-US"/>
              </w:rPr>
            </w:pPr>
            <w:r w:rsidRPr="00D13470">
              <w:rPr>
                <w:color w:val="000000"/>
                <w:sz w:val="22"/>
                <w:szCs w:val="22"/>
                <w:lang w:eastAsia="en-US"/>
              </w:rPr>
              <w:t>19 12 04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4D07E3" w14:textId="3A103996" w:rsidR="00D27EC1" w:rsidRPr="00D13470" w:rsidRDefault="00D27EC1" w:rsidP="0029116F">
            <w:pPr>
              <w:rPr>
                <w:color w:val="000000"/>
                <w:sz w:val="22"/>
                <w:szCs w:val="22"/>
                <w:lang w:eastAsia="en-US"/>
              </w:rPr>
            </w:pPr>
            <w:r w:rsidRPr="00D13470">
              <w:rPr>
                <w:color w:val="000000"/>
                <w:sz w:val="22"/>
                <w:szCs w:val="22"/>
                <w:lang w:eastAsia="en-US"/>
              </w:rPr>
              <w:t>Plastikai ir guma</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348B2D" w14:textId="1B7DF434" w:rsidR="00D27EC1" w:rsidRPr="00D13470" w:rsidRDefault="00D27EC1" w:rsidP="0029116F">
            <w:pPr>
              <w:rPr>
                <w:color w:val="000000"/>
                <w:sz w:val="22"/>
                <w:szCs w:val="22"/>
                <w:lang w:eastAsia="en-US"/>
              </w:rPr>
            </w:pPr>
            <w:r w:rsidRPr="00D13470">
              <w:rPr>
                <w:color w:val="000000"/>
                <w:sz w:val="22"/>
                <w:szCs w:val="22"/>
                <w:lang w:eastAsia="en-US"/>
              </w:rPr>
              <w:t>Plastikai ir guma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E1AB31"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4BCBECA1" w14:textId="06715849"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941A790"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C63FAB" w14:textId="3800A670" w:rsidR="00D27EC1" w:rsidRPr="00D13470" w:rsidRDefault="00D27EC1" w:rsidP="00832AE3">
            <w:pPr>
              <w:rPr>
                <w:rFonts w:eastAsia="Calibri"/>
                <w:sz w:val="22"/>
                <w:szCs w:val="22"/>
              </w:rPr>
            </w:pPr>
            <w:r w:rsidRPr="00D13470">
              <w:rPr>
                <w:rFonts w:eastAsia="Calibri"/>
                <w:sz w:val="22"/>
                <w:szCs w:val="22"/>
              </w:rPr>
              <w:t>R3 - Organinių medžiagų, nenaudojamų kaip tirpikliai, perdirbimas ir (arba) atnaujinimas</w:t>
            </w:r>
          </w:p>
        </w:tc>
      </w:tr>
      <w:tr w:rsidR="00D27EC1" w:rsidRPr="00D13470" w14:paraId="3467765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63B011" w14:textId="0033078D" w:rsidR="00D27EC1" w:rsidRPr="00D13470" w:rsidRDefault="00D27EC1" w:rsidP="0029116F">
            <w:pPr>
              <w:rPr>
                <w:color w:val="000000"/>
                <w:sz w:val="22"/>
                <w:szCs w:val="22"/>
                <w:lang w:eastAsia="en-US"/>
              </w:rPr>
            </w:pPr>
            <w:r w:rsidRPr="00D13470">
              <w:rPr>
                <w:color w:val="000000"/>
                <w:sz w:val="22"/>
                <w:szCs w:val="22"/>
                <w:lang w:eastAsia="en-US"/>
              </w:rPr>
              <w:t>20 01 39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6637E5" w14:textId="40B564F2" w:rsidR="00D27EC1" w:rsidRPr="00D13470" w:rsidRDefault="00D27EC1" w:rsidP="0029116F">
            <w:pPr>
              <w:rPr>
                <w:color w:val="000000"/>
                <w:sz w:val="22"/>
                <w:szCs w:val="22"/>
                <w:lang w:eastAsia="en-US"/>
              </w:rPr>
            </w:pPr>
            <w:r w:rsidRPr="00D13470">
              <w:rPr>
                <w:color w:val="000000"/>
                <w:sz w:val="22"/>
                <w:szCs w:val="22"/>
                <w:lang w:eastAsia="en-US"/>
              </w:rPr>
              <w:t>Plastikai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7B1D1D" w14:textId="09EE5EA7" w:rsidR="00D27EC1" w:rsidRPr="00D13470" w:rsidRDefault="00D27EC1" w:rsidP="0029116F">
            <w:pPr>
              <w:rPr>
                <w:color w:val="000000"/>
                <w:sz w:val="22"/>
                <w:szCs w:val="22"/>
                <w:lang w:eastAsia="en-US"/>
              </w:rPr>
            </w:pPr>
            <w:r w:rsidRPr="00D13470">
              <w:rPr>
                <w:color w:val="000000"/>
                <w:sz w:val="22"/>
                <w:szCs w:val="22"/>
                <w:lang w:eastAsia="en-US"/>
              </w:rPr>
              <w:t>Plastikai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54A80F"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6518C1F7" w14:textId="5BC0227C"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1D6182C"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69F1A1" w14:textId="1B2A683F" w:rsidR="00D27EC1" w:rsidRPr="00D13470" w:rsidRDefault="00D27EC1" w:rsidP="00832AE3">
            <w:pPr>
              <w:rPr>
                <w:rFonts w:eastAsia="Calibri"/>
                <w:sz w:val="22"/>
                <w:szCs w:val="22"/>
              </w:rPr>
            </w:pPr>
            <w:r w:rsidRPr="00D13470">
              <w:rPr>
                <w:rFonts w:eastAsia="Calibri"/>
                <w:sz w:val="22"/>
                <w:szCs w:val="22"/>
              </w:rPr>
              <w:t>R3 - Organinių medžiagų, nenaudojamų kaip tirpikliai, perdirbimas ir (arba) atnaujinimas</w:t>
            </w:r>
          </w:p>
        </w:tc>
      </w:tr>
      <w:tr w:rsidR="00D27EC1" w:rsidRPr="00D13470" w14:paraId="067FCCD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4171B9" w14:textId="6FE1E902" w:rsidR="00D27EC1" w:rsidRPr="00D13470" w:rsidRDefault="00D27EC1" w:rsidP="0029116F">
            <w:pPr>
              <w:rPr>
                <w:color w:val="000000"/>
                <w:sz w:val="22"/>
                <w:szCs w:val="22"/>
                <w:lang w:eastAsia="en-US"/>
              </w:rPr>
            </w:pPr>
            <w:r w:rsidRPr="00D13470">
              <w:rPr>
                <w:color w:val="000000"/>
                <w:sz w:val="22"/>
                <w:szCs w:val="22"/>
                <w:lang w:eastAsia="en-US"/>
              </w:rPr>
              <w:t>02 01 09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B465D4" w14:textId="48B4E591" w:rsidR="00D27EC1" w:rsidRPr="00D13470" w:rsidRDefault="00D27EC1" w:rsidP="0029116F">
            <w:pPr>
              <w:rPr>
                <w:color w:val="000000"/>
                <w:sz w:val="22"/>
                <w:szCs w:val="22"/>
                <w:lang w:eastAsia="en-US"/>
              </w:rPr>
            </w:pPr>
            <w:r w:rsidRPr="00D13470">
              <w:rPr>
                <w:color w:val="000000"/>
                <w:sz w:val="22"/>
                <w:szCs w:val="22"/>
                <w:lang w:eastAsia="en-US"/>
              </w:rPr>
              <w:t>Agrochemijos atliekos, nenurodytos 02 01 08</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B34286" w14:textId="5ED7BE9F" w:rsidR="00D27EC1" w:rsidRPr="00D13470" w:rsidRDefault="00D27EC1" w:rsidP="0029116F">
            <w:pPr>
              <w:rPr>
                <w:color w:val="000000"/>
                <w:sz w:val="22"/>
                <w:szCs w:val="22"/>
                <w:lang w:eastAsia="en-US"/>
              </w:rPr>
            </w:pPr>
            <w:r w:rsidRPr="00D13470">
              <w:rPr>
                <w:color w:val="000000"/>
                <w:sz w:val="22"/>
                <w:szCs w:val="22"/>
                <w:lang w:eastAsia="en-US"/>
              </w:rPr>
              <w:t>Agrochemijos atliekos, nenurodytos 02 01 08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B2B55D"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250BB8B7" w14:textId="7DE497E2"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DBA1A7F"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97680E" w14:textId="12B22284"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917BAA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F4F84F" w14:textId="7E5FBAA1" w:rsidR="00D27EC1" w:rsidRPr="00D13470" w:rsidRDefault="00D27EC1" w:rsidP="0029116F">
            <w:pPr>
              <w:rPr>
                <w:color w:val="000000"/>
                <w:sz w:val="22"/>
                <w:szCs w:val="22"/>
                <w:lang w:eastAsia="en-US"/>
              </w:rPr>
            </w:pPr>
            <w:r w:rsidRPr="00D13470">
              <w:rPr>
                <w:color w:val="000000"/>
                <w:sz w:val="22"/>
                <w:szCs w:val="22"/>
                <w:lang w:eastAsia="en-US"/>
              </w:rPr>
              <w:t>02 01 10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E6C70B" w14:textId="3987B444" w:rsidR="00D27EC1" w:rsidRPr="00D13470" w:rsidRDefault="00D27EC1" w:rsidP="0029116F">
            <w:pPr>
              <w:rPr>
                <w:color w:val="000000"/>
                <w:sz w:val="22"/>
                <w:szCs w:val="22"/>
                <w:lang w:eastAsia="en-US"/>
              </w:rPr>
            </w:pPr>
            <w:r w:rsidRPr="00D13470">
              <w:rPr>
                <w:color w:val="000000"/>
                <w:sz w:val="22"/>
                <w:szCs w:val="22"/>
                <w:lang w:eastAsia="en-US"/>
              </w:rPr>
              <w:t>Metalų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6EAA64" w14:textId="261B5F42" w:rsidR="00D27EC1" w:rsidRPr="00D13470" w:rsidRDefault="00D27EC1" w:rsidP="0029116F">
            <w:pPr>
              <w:rPr>
                <w:color w:val="000000"/>
                <w:sz w:val="22"/>
                <w:szCs w:val="22"/>
                <w:lang w:eastAsia="en-US"/>
              </w:rPr>
            </w:pPr>
            <w:r w:rsidRPr="00D13470">
              <w:rPr>
                <w:color w:val="000000"/>
                <w:sz w:val="22"/>
                <w:szCs w:val="22"/>
                <w:lang w:eastAsia="en-US"/>
              </w:rPr>
              <w:t>Metalų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5A3B6E8"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1F8B9D6A" w14:textId="34ACBB39"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A22B23D"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A2F097" w14:textId="77777777" w:rsidR="00D27EC1" w:rsidRPr="00D13470" w:rsidRDefault="00D27EC1" w:rsidP="00832AE3">
            <w:pPr>
              <w:rPr>
                <w:rFonts w:eastAsia="Calibri"/>
                <w:sz w:val="22"/>
                <w:szCs w:val="22"/>
              </w:rPr>
            </w:pPr>
            <w:r w:rsidRPr="00D13470">
              <w:rPr>
                <w:rFonts w:eastAsia="Calibri"/>
                <w:sz w:val="22"/>
                <w:szCs w:val="22"/>
              </w:rPr>
              <w:t>R4 - Metalų ir metalų junginių perdirbimas ir (arba) atnaujinimas</w:t>
            </w:r>
          </w:p>
          <w:p w14:paraId="301CB9FC" w14:textId="146DED86"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7D75624"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45FE0B" w14:textId="7B109916" w:rsidR="00D27EC1" w:rsidRPr="00D13470" w:rsidRDefault="00D27EC1" w:rsidP="0029116F">
            <w:pPr>
              <w:rPr>
                <w:color w:val="000000"/>
                <w:sz w:val="22"/>
                <w:szCs w:val="22"/>
                <w:lang w:eastAsia="en-US"/>
              </w:rPr>
            </w:pPr>
            <w:r w:rsidRPr="00D13470">
              <w:rPr>
                <w:color w:val="000000"/>
                <w:sz w:val="22"/>
                <w:szCs w:val="22"/>
                <w:lang w:eastAsia="en-US"/>
              </w:rPr>
              <w:t>11 05 02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2FB5CE" w14:textId="46CDE46B" w:rsidR="00D27EC1" w:rsidRPr="00D13470" w:rsidRDefault="00D27EC1" w:rsidP="0029116F">
            <w:pPr>
              <w:rPr>
                <w:color w:val="000000"/>
                <w:sz w:val="22"/>
                <w:szCs w:val="22"/>
                <w:lang w:eastAsia="en-US"/>
              </w:rPr>
            </w:pPr>
            <w:r w:rsidRPr="00D13470">
              <w:rPr>
                <w:color w:val="000000"/>
                <w:sz w:val="22"/>
                <w:szCs w:val="22"/>
                <w:lang w:eastAsia="en-US"/>
              </w:rPr>
              <w:t>Cinko pelenai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5E5017" w14:textId="63C0A76C" w:rsidR="00D27EC1" w:rsidRPr="00D13470" w:rsidRDefault="00D27EC1" w:rsidP="0029116F">
            <w:pPr>
              <w:rPr>
                <w:color w:val="000000"/>
                <w:sz w:val="22"/>
                <w:szCs w:val="22"/>
                <w:lang w:eastAsia="en-US"/>
              </w:rPr>
            </w:pPr>
            <w:r w:rsidRPr="00D13470">
              <w:rPr>
                <w:color w:val="000000"/>
                <w:sz w:val="22"/>
                <w:szCs w:val="22"/>
                <w:lang w:eastAsia="en-US"/>
              </w:rPr>
              <w:t>Cinko pelenai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97447C"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57335B4B" w14:textId="032B2D88"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8423D63"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39E371" w14:textId="06971079"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204D537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90AF98" w14:textId="5187D6AB" w:rsidR="00D27EC1" w:rsidRPr="00D13470" w:rsidRDefault="00D27EC1" w:rsidP="0029116F">
            <w:pPr>
              <w:rPr>
                <w:color w:val="000000"/>
                <w:sz w:val="22"/>
                <w:szCs w:val="22"/>
                <w:lang w:eastAsia="en-US"/>
              </w:rPr>
            </w:pPr>
            <w:r w:rsidRPr="00D13470">
              <w:rPr>
                <w:color w:val="000000"/>
                <w:sz w:val="22"/>
                <w:szCs w:val="22"/>
                <w:lang w:eastAsia="en-US"/>
              </w:rPr>
              <w:t>12 01 01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AD3868" w14:textId="6343412D" w:rsidR="00D27EC1" w:rsidRPr="00D13470" w:rsidRDefault="00D27EC1" w:rsidP="0029116F">
            <w:pPr>
              <w:rPr>
                <w:color w:val="000000"/>
                <w:sz w:val="22"/>
                <w:szCs w:val="22"/>
                <w:lang w:eastAsia="en-US"/>
              </w:rPr>
            </w:pPr>
            <w:r w:rsidRPr="00D13470">
              <w:rPr>
                <w:color w:val="000000"/>
                <w:sz w:val="22"/>
                <w:szCs w:val="22"/>
                <w:lang w:eastAsia="en-US"/>
              </w:rPr>
              <w:t>Juodųjų metalų šlifavimo ir tekinimo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59AD9E" w14:textId="26283A22" w:rsidR="00D27EC1" w:rsidRPr="00D13470" w:rsidRDefault="00D27EC1" w:rsidP="0029116F">
            <w:pPr>
              <w:rPr>
                <w:color w:val="000000"/>
                <w:sz w:val="22"/>
                <w:szCs w:val="22"/>
                <w:lang w:eastAsia="en-US"/>
              </w:rPr>
            </w:pPr>
            <w:r w:rsidRPr="00D13470">
              <w:rPr>
                <w:color w:val="000000"/>
                <w:sz w:val="22"/>
                <w:szCs w:val="22"/>
                <w:lang w:eastAsia="en-US"/>
              </w:rPr>
              <w:t>Juodųjų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7E5DC6"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53667D4F" w14:textId="4CE04495"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DE223A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25017F"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077EA359" w14:textId="17B73709"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A1F866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DE9A6B" w14:textId="26747810" w:rsidR="00D27EC1" w:rsidRPr="00D13470" w:rsidRDefault="00D27EC1" w:rsidP="0029116F">
            <w:pPr>
              <w:rPr>
                <w:color w:val="000000"/>
                <w:sz w:val="22"/>
                <w:szCs w:val="22"/>
                <w:lang w:eastAsia="en-US"/>
              </w:rPr>
            </w:pPr>
            <w:r w:rsidRPr="00D13470">
              <w:rPr>
                <w:color w:val="000000"/>
                <w:sz w:val="22"/>
                <w:szCs w:val="22"/>
                <w:lang w:eastAsia="en-US"/>
              </w:rPr>
              <w:t>12 01 02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D6D995" w14:textId="5D2EB27C" w:rsidR="00D27EC1" w:rsidRPr="00D13470" w:rsidRDefault="00D27EC1" w:rsidP="0029116F">
            <w:pPr>
              <w:rPr>
                <w:color w:val="000000"/>
                <w:sz w:val="22"/>
                <w:szCs w:val="22"/>
                <w:lang w:eastAsia="en-US"/>
              </w:rPr>
            </w:pPr>
            <w:r w:rsidRPr="00D13470">
              <w:rPr>
                <w:color w:val="000000"/>
                <w:sz w:val="22"/>
                <w:szCs w:val="22"/>
                <w:lang w:eastAsia="en-US"/>
              </w:rPr>
              <w:t>Juodųjų metalų dulkės ir dalelės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65F362" w14:textId="6382337C" w:rsidR="00D27EC1" w:rsidRPr="00D13470" w:rsidRDefault="00D27EC1" w:rsidP="0029116F">
            <w:pPr>
              <w:rPr>
                <w:color w:val="000000"/>
                <w:sz w:val="22"/>
                <w:szCs w:val="22"/>
                <w:lang w:eastAsia="en-US"/>
              </w:rPr>
            </w:pPr>
            <w:r w:rsidRPr="00D13470">
              <w:rPr>
                <w:color w:val="000000"/>
                <w:sz w:val="22"/>
                <w:szCs w:val="22"/>
                <w:lang w:eastAsia="en-US"/>
              </w:rPr>
              <w:t>Juodųjų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B3D5D4"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0936D0AB" w14:textId="581F0DB7"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6EFF056"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C71C33"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0DE3E046" w14:textId="7391B8C0" w:rsidR="00D27EC1" w:rsidRPr="00D13470" w:rsidRDefault="00D27EC1" w:rsidP="00971AC1">
            <w:pPr>
              <w:rPr>
                <w:rFonts w:eastAsia="Calibri"/>
                <w:b/>
                <w:sz w:val="22"/>
                <w:szCs w:val="22"/>
              </w:rPr>
            </w:pPr>
            <w:r w:rsidRPr="00D13470">
              <w:rPr>
                <w:rFonts w:eastAsia="Calibri"/>
                <w:sz w:val="22"/>
                <w:szCs w:val="22"/>
              </w:rPr>
              <w:t>R12 - Atliekų būsenos ar sudėties pakeitimas, prieš vykdant su jomis bet kurią iš R1-R11 veiklų</w:t>
            </w:r>
          </w:p>
        </w:tc>
      </w:tr>
      <w:tr w:rsidR="00D27EC1" w:rsidRPr="00D13470" w14:paraId="005F9BD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D36102" w14:textId="6EEB32AB" w:rsidR="00D27EC1" w:rsidRPr="00D13470" w:rsidRDefault="00D27EC1" w:rsidP="0029116F">
            <w:pPr>
              <w:rPr>
                <w:color w:val="000000"/>
                <w:sz w:val="22"/>
                <w:szCs w:val="22"/>
                <w:lang w:eastAsia="en-US"/>
              </w:rPr>
            </w:pPr>
            <w:r w:rsidRPr="00D13470">
              <w:rPr>
                <w:color w:val="000000"/>
                <w:sz w:val="22"/>
                <w:szCs w:val="22"/>
                <w:lang w:eastAsia="en-US"/>
              </w:rPr>
              <w:t>12 01 03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3D54A8" w14:textId="5003AB9B" w:rsidR="00D27EC1" w:rsidRPr="00D13470" w:rsidRDefault="00D27EC1" w:rsidP="0029116F">
            <w:pPr>
              <w:rPr>
                <w:color w:val="000000"/>
                <w:sz w:val="22"/>
                <w:szCs w:val="22"/>
                <w:lang w:eastAsia="en-US"/>
              </w:rPr>
            </w:pPr>
            <w:r w:rsidRPr="00D13470">
              <w:rPr>
                <w:color w:val="000000"/>
                <w:sz w:val="22"/>
                <w:szCs w:val="22"/>
                <w:lang w:eastAsia="en-US"/>
              </w:rPr>
              <w:t>Spalvotųjų metalų šlifavimo ir tekinimo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E57D16" w14:textId="37DB274F" w:rsidR="00D27EC1" w:rsidRPr="00D13470" w:rsidRDefault="00D27EC1" w:rsidP="0029116F">
            <w:pPr>
              <w:rPr>
                <w:color w:val="000000"/>
                <w:sz w:val="22"/>
                <w:szCs w:val="22"/>
                <w:lang w:eastAsia="en-US"/>
              </w:rPr>
            </w:pPr>
            <w:r w:rsidRPr="00D13470">
              <w:rPr>
                <w:color w:val="000000"/>
                <w:sz w:val="22"/>
                <w:szCs w:val="22"/>
                <w:lang w:eastAsia="en-US"/>
              </w:rPr>
              <w:t>Spalvotųjų metalų šlifavimo ir tekinimo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5E0E4E"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10FC767C" w14:textId="4557A499"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05A1D15"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1A84A5" w14:textId="201E7021"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E8A0C6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A8370A" w14:textId="610A7D18" w:rsidR="00D27EC1" w:rsidRPr="00D13470" w:rsidRDefault="00D27EC1" w:rsidP="0029116F">
            <w:pPr>
              <w:rPr>
                <w:color w:val="000000"/>
                <w:sz w:val="22"/>
                <w:szCs w:val="22"/>
                <w:lang w:eastAsia="en-US"/>
              </w:rPr>
            </w:pPr>
            <w:r w:rsidRPr="00D13470">
              <w:rPr>
                <w:color w:val="000000"/>
                <w:sz w:val="22"/>
                <w:szCs w:val="22"/>
                <w:lang w:eastAsia="en-US"/>
              </w:rPr>
              <w:t>12 01 04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546E2D" w14:textId="6A6DEBF7" w:rsidR="00D27EC1" w:rsidRPr="00D13470" w:rsidRDefault="00D27EC1" w:rsidP="0029116F">
            <w:pPr>
              <w:rPr>
                <w:color w:val="000000"/>
                <w:sz w:val="22"/>
                <w:szCs w:val="22"/>
                <w:lang w:eastAsia="en-US"/>
              </w:rPr>
            </w:pPr>
            <w:r w:rsidRPr="00D13470">
              <w:rPr>
                <w:color w:val="000000"/>
                <w:sz w:val="22"/>
                <w:szCs w:val="22"/>
                <w:lang w:eastAsia="en-US"/>
              </w:rPr>
              <w:t>Spalvotųjų metalų dulkės ir dalelės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136B6B" w14:textId="1602524D" w:rsidR="00D27EC1" w:rsidRPr="00D13470" w:rsidRDefault="00D27EC1" w:rsidP="0029116F">
            <w:pPr>
              <w:rPr>
                <w:color w:val="000000"/>
                <w:sz w:val="22"/>
                <w:szCs w:val="22"/>
                <w:lang w:eastAsia="en-US"/>
              </w:rPr>
            </w:pPr>
            <w:r w:rsidRPr="00D13470">
              <w:rPr>
                <w:color w:val="000000"/>
                <w:sz w:val="22"/>
                <w:szCs w:val="22"/>
                <w:lang w:eastAsia="en-US"/>
              </w:rPr>
              <w:t>Spalvotųjų metalų dulkės ir dalelės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524864"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790CD51D" w14:textId="45AFF0C1"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C58B37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E8E445" w14:textId="4AC07861"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546292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32EE74" w14:textId="3FA675D8" w:rsidR="00D27EC1" w:rsidRPr="00D13470" w:rsidRDefault="00D27EC1" w:rsidP="0029116F">
            <w:pPr>
              <w:rPr>
                <w:color w:val="000000"/>
                <w:sz w:val="22"/>
                <w:szCs w:val="22"/>
                <w:lang w:eastAsia="en-US"/>
              </w:rPr>
            </w:pPr>
            <w:r w:rsidRPr="00D13470">
              <w:rPr>
                <w:color w:val="000000"/>
                <w:sz w:val="22"/>
                <w:szCs w:val="22"/>
                <w:lang w:eastAsia="en-US"/>
              </w:rPr>
              <w:t>15 01 04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F2A085" w14:textId="7003B8C8" w:rsidR="00D27EC1" w:rsidRPr="00D13470" w:rsidRDefault="00D27EC1" w:rsidP="0029116F">
            <w:pPr>
              <w:rPr>
                <w:color w:val="000000"/>
                <w:sz w:val="22"/>
                <w:szCs w:val="22"/>
                <w:lang w:eastAsia="en-US"/>
              </w:rPr>
            </w:pPr>
            <w:r w:rsidRPr="00D13470">
              <w:rPr>
                <w:color w:val="000000"/>
                <w:sz w:val="22"/>
                <w:szCs w:val="22"/>
                <w:lang w:eastAsia="en-US"/>
              </w:rPr>
              <w:t>Metalinės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4F9FD" w14:textId="59D4BE46" w:rsidR="00D27EC1" w:rsidRPr="00D13470" w:rsidRDefault="00D27EC1" w:rsidP="0029116F">
            <w:pPr>
              <w:rPr>
                <w:color w:val="000000"/>
                <w:sz w:val="22"/>
                <w:szCs w:val="22"/>
                <w:lang w:eastAsia="en-US"/>
              </w:rPr>
            </w:pPr>
            <w:r w:rsidRPr="00D13470">
              <w:rPr>
                <w:color w:val="000000"/>
                <w:sz w:val="22"/>
                <w:szCs w:val="22"/>
                <w:lang w:eastAsia="en-US"/>
              </w:rPr>
              <w:t>Metalinės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B40072"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0AF7396D" w14:textId="5981D135"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962CE42"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E4FFCE"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6E8F94A3" w14:textId="68364292"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08A0DB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BE6EAD" w14:textId="7B3D302B" w:rsidR="00D27EC1" w:rsidRPr="00D13470" w:rsidRDefault="00D27EC1" w:rsidP="0029116F">
            <w:pPr>
              <w:rPr>
                <w:color w:val="000000"/>
                <w:sz w:val="22"/>
                <w:szCs w:val="22"/>
                <w:lang w:eastAsia="en-US"/>
              </w:rPr>
            </w:pPr>
            <w:r w:rsidRPr="00D13470">
              <w:rPr>
                <w:color w:val="000000"/>
                <w:sz w:val="22"/>
                <w:szCs w:val="22"/>
                <w:lang w:eastAsia="en-US"/>
              </w:rPr>
              <w:t>16 01 17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A8CDD8" w14:textId="756DEA36" w:rsidR="00D27EC1" w:rsidRPr="00D13470" w:rsidRDefault="00D27EC1" w:rsidP="0029116F">
            <w:pPr>
              <w:rPr>
                <w:color w:val="000000"/>
                <w:sz w:val="22"/>
                <w:szCs w:val="22"/>
                <w:lang w:eastAsia="en-US"/>
              </w:rPr>
            </w:pPr>
            <w:r w:rsidRPr="00D13470">
              <w:rPr>
                <w:color w:val="000000"/>
                <w:sz w:val="22"/>
                <w:szCs w:val="22"/>
                <w:lang w:eastAsia="en-US"/>
              </w:rPr>
              <w:t>Juodieji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EDBFFE" w14:textId="14BF1EEB" w:rsidR="00D27EC1" w:rsidRPr="00D13470" w:rsidRDefault="00D27EC1" w:rsidP="0029116F">
            <w:pPr>
              <w:rPr>
                <w:color w:val="000000"/>
                <w:sz w:val="22"/>
                <w:szCs w:val="22"/>
                <w:lang w:eastAsia="en-US"/>
              </w:rPr>
            </w:pPr>
            <w:r w:rsidRPr="00D13470">
              <w:rPr>
                <w:color w:val="000000"/>
                <w:sz w:val="22"/>
                <w:szCs w:val="22"/>
                <w:lang w:eastAsia="en-US"/>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43B625"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27EB5C1A" w14:textId="14AF85C2"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B39095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3DED52"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26283BC7" w14:textId="41C65282"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AF83F7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9E60B2" w14:textId="00A6DE19" w:rsidR="00D27EC1" w:rsidRPr="00D13470" w:rsidRDefault="00D27EC1" w:rsidP="0029116F">
            <w:pPr>
              <w:rPr>
                <w:color w:val="000000"/>
                <w:sz w:val="22"/>
                <w:szCs w:val="22"/>
                <w:lang w:eastAsia="en-US"/>
              </w:rPr>
            </w:pPr>
            <w:r w:rsidRPr="00D13470">
              <w:rPr>
                <w:color w:val="000000"/>
                <w:sz w:val="22"/>
                <w:szCs w:val="22"/>
                <w:lang w:eastAsia="en-US"/>
              </w:rPr>
              <w:t>16 01 18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F07F3A" w14:textId="1CA304DB" w:rsidR="00D27EC1" w:rsidRPr="00D13470" w:rsidRDefault="00D27EC1" w:rsidP="0029116F">
            <w:pPr>
              <w:rPr>
                <w:color w:val="000000"/>
                <w:sz w:val="22"/>
                <w:szCs w:val="22"/>
                <w:lang w:eastAsia="en-US"/>
              </w:rPr>
            </w:pPr>
            <w:r w:rsidRPr="00D13470">
              <w:rPr>
                <w:color w:val="000000"/>
                <w:sz w:val="22"/>
                <w:szCs w:val="22"/>
                <w:lang w:eastAsia="en-US"/>
              </w:rPr>
              <w:t>Spalvotieji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4DC9DB" w14:textId="34FDF9A3" w:rsidR="00D27EC1" w:rsidRPr="00D13470" w:rsidRDefault="00D27EC1" w:rsidP="0029116F">
            <w:pPr>
              <w:rPr>
                <w:color w:val="000000"/>
                <w:sz w:val="22"/>
                <w:szCs w:val="22"/>
                <w:lang w:eastAsia="en-US"/>
              </w:rPr>
            </w:pPr>
            <w:r w:rsidRPr="00D13470">
              <w:rPr>
                <w:color w:val="000000"/>
                <w:sz w:val="22"/>
                <w:szCs w:val="22"/>
                <w:lang w:eastAsia="en-US"/>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AB0E90"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1545C515" w14:textId="395A6ECC"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0A6671C"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CE64A6" w14:textId="346F17FE"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2743EA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EAB901" w14:textId="4093A412" w:rsidR="00D27EC1" w:rsidRPr="00D13470" w:rsidRDefault="00D27EC1" w:rsidP="0029116F">
            <w:pPr>
              <w:rPr>
                <w:color w:val="000000"/>
                <w:sz w:val="22"/>
                <w:szCs w:val="22"/>
                <w:lang w:eastAsia="en-US"/>
              </w:rPr>
            </w:pPr>
            <w:r w:rsidRPr="00D13470">
              <w:rPr>
                <w:color w:val="000000"/>
                <w:sz w:val="22"/>
                <w:szCs w:val="22"/>
                <w:lang w:eastAsia="en-US"/>
              </w:rPr>
              <w:t>17 04 01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C8575F" w14:textId="7B0A0A80" w:rsidR="00D27EC1" w:rsidRPr="00D13470" w:rsidRDefault="00D27EC1" w:rsidP="0029116F">
            <w:pPr>
              <w:rPr>
                <w:color w:val="000000"/>
                <w:sz w:val="22"/>
                <w:szCs w:val="22"/>
                <w:lang w:eastAsia="en-US"/>
              </w:rPr>
            </w:pPr>
            <w:r w:rsidRPr="00D13470">
              <w:rPr>
                <w:color w:val="000000"/>
                <w:sz w:val="22"/>
                <w:szCs w:val="22"/>
                <w:lang w:eastAsia="en-US"/>
              </w:rPr>
              <w:t>Varis, bronza, žalvaris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CCA2AA" w14:textId="4B41B7AD" w:rsidR="00D27EC1" w:rsidRPr="00D13470" w:rsidRDefault="00D27EC1" w:rsidP="0029116F">
            <w:pPr>
              <w:rPr>
                <w:color w:val="000000"/>
                <w:sz w:val="22"/>
                <w:szCs w:val="22"/>
                <w:lang w:eastAsia="en-US"/>
              </w:rPr>
            </w:pPr>
            <w:r w:rsidRPr="00D13470">
              <w:rPr>
                <w:color w:val="000000"/>
                <w:sz w:val="22"/>
                <w:szCs w:val="22"/>
                <w:lang w:eastAsia="en-US"/>
              </w:rPr>
              <w:t>Varis, bronza, žalvaris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5962B2"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3B8934B7" w14:textId="492C37A8"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9B82C1F"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815A5B" w14:textId="24F84CE8"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51FDB0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5EFC03" w14:textId="4222681F" w:rsidR="00D27EC1" w:rsidRPr="00D13470" w:rsidRDefault="00D27EC1" w:rsidP="0029116F">
            <w:pPr>
              <w:rPr>
                <w:color w:val="000000"/>
                <w:sz w:val="22"/>
                <w:szCs w:val="22"/>
                <w:lang w:eastAsia="en-US"/>
              </w:rPr>
            </w:pPr>
            <w:r w:rsidRPr="00D13470">
              <w:rPr>
                <w:color w:val="000000"/>
                <w:sz w:val="22"/>
                <w:szCs w:val="22"/>
                <w:lang w:eastAsia="en-US"/>
              </w:rPr>
              <w:t>17 04 02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F6C214" w14:textId="3D01392A" w:rsidR="00D27EC1" w:rsidRPr="00D13470" w:rsidRDefault="00D27EC1" w:rsidP="0029116F">
            <w:pPr>
              <w:rPr>
                <w:color w:val="000000"/>
                <w:sz w:val="22"/>
                <w:szCs w:val="22"/>
                <w:lang w:eastAsia="en-US"/>
              </w:rPr>
            </w:pPr>
            <w:r w:rsidRPr="00D13470">
              <w:rPr>
                <w:color w:val="000000"/>
                <w:sz w:val="22"/>
                <w:szCs w:val="22"/>
                <w:lang w:eastAsia="en-US"/>
              </w:rPr>
              <w:t>Aliuminis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803B93" w14:textId="72FADA2B" w:rsidR="00D27EC1" w:rsidRPr="00D13470" w:rsidRDefault="00D27EC1" w:rsidP="0029116F">
            <w:pPr>
              <w:rPr>
                <w:color w:val="000000"/>
                <w:sz w:val="22"/>
                <w:szCs w:val="22"/>
                <w:lang w:eastAsia="en-US"/>
              </w:rPr>
            </w:pPr>
            <w:r w:rsidRPr="00D13470">
              <w:rPr>
                <w:color w:val="000000"/>
                <w:sz w:val="22"/>
                <w:szCs w:val="22"/>
                <w:lang w:eastAsia="en-US"/>
              </w:rPr>
              <w:t>Aliuminis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5FFE93"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497A6D17" w14:textId="3DB61F60"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8B7DA67"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429376" w14:textId="64AB2DC1"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63B56E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1994E0" w14:textId="3D810C45" w:rsidR="00D27EC1" w:rsidRPr="00D13470" w:rsidRDefault="00D27EC1" w:rsidP="0029116F">
            <w:pPr>
              <w:rPr>
                <w:color w:val="000000"/>
                <w:sz w:val="22"/>
                <w:szCs w:val="22"/>
                <w:lang w:eastAsia="en-US"/>
              </w:rPr>
            </w:pPr>
            <w:r w:rsidRPr="00D13470">
              <w:rPr>
                <w:color w:val="000000"/>
                <w:sz w:val="22"/>
                <w:szCs w:val="22"/>
                <w:lang w:eastAsia="en-US"/>
              </w:rPr>
              <w:t>17 04 03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7148FC" w14:textId="1AC089B0" w:rsidR="00D27EC1" w:rsidRPr="00D13470" w:rsidRDefault="00D27EC1" w:rsidP="0029116F">
            <w:pPr>
              <w:rPr>
                <w:color w:val="000000"/>
                <w:sz w:val="22"/>
                <w:szCs w:val="22"/>
                <w:lang w:eastAsia="en-US"/>
              </w:rPr>
            </w:pPr>
            <w:r w:rsidRPr="00D13470">
              <w:rPr>
                <w:color w:val="000000"/>
                <w:sz w:val="22"/>
                <w:szCs w:val="22"/>
                <w:lang w:eastAsia="en-US"/>
              </w:rPr>
              <w:t>Švinas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09F62A" w14:textId="676ED783" w:rsidR="00D27EC1" w:rsidRPr="00D13470" w:rsidRDefault="00D27EC1" w:rsidP="0029116F">
            <w:pPr>
              <w:rPr>
                <w:color w:val="000000"/>
                <w:sz w:val="22"/>
                <w:szCs w:val="22"/>
                <w:lang w:eastAsia="en-US"/>
              </w:rPr>
            </w:pPr>
            <w:r w:rsidRPr="00D13470">
              <w:rPr>
                <w:color w:val="000000"/>
                <w:sz w:val="22"/>
                <w:szCs w:val="22"/>
                <w:lang w:eastAsia="en-US"/>
              </w:rPr>
              <w:t>Švinas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DE74C7"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71358498" w14:textId="0732B40A"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D2CA52B"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366B20"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24C93678" w14:textId="04B86825"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467D52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148906" w14:textId="2E69A1AC" w:rsidR="00D27EC1" w:rsidRPr="00D13470" w:rsidRDefault="00D27EC1" w:rsidP="0029116F">
            <w:pPr>
              <w:rPr>
                <w:color w:val="000000"/>
                <w:sz w:val="22"/>
                <w:szCs w:val="22"/>
                <w:lang w:eastAsia="en-US"/>
              </w:rPr>
            </w:pPr>
            <w:r w:rsidRPr="00D13470">
              <w:rPr>
                <w:color w:val="000000"/>
                <w:sz w:val="22"/>
                <w:szCs w:val="22"/>
                <w:lang w:eastAsia="en-US"/>
              </w:rPr>
              <w:t>17 04 04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D98983" w14:textId="256C0F2A" w:rsidR="00D27EC1" w:rsidRPr="00D13470" w:rsidRDefault="00D27EC1" w:rsidP="0029116F">
            <w:pPr>
              <w:rPr>
                <w:color w:val="000000"/>
                <w:sz w:val="22"/>
                <w:szCs w:val="22"/>
                <w:lang w:eastAsia="en-US"/>
              </w:rPr>
            </w:pPr>
            <w:r w:rsidRPr="00D13470">
              <w:rPr>
                <w:color w:val="000000"/>
                <w:sz w:val="22"/>
                <w:szCs w:val="22"/>
                <w:lang w:eastAsia="en-US"/>
              </w:rPr>
              <w:t>Cinkas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7D5ABC" w14:textId="3D8E8344" w:rsidR="00D27EC1" w:rsidRPr="00D13470" w:rsidRDefault="00D27EC1" w:rsidP="0029116F">
            <w:pPr>
              <w:rPr>
                <w:color w:val="000000"/>
                <w:sz w:val="22"/>
                <w:szCs w:val="22"/>
                <w:lang w:eastAsia="en-US"/>
              </w:rPr>
            </w:pPr>
            <w:r w:rsidRPr="00D13470">
              <w:rPr>
                <w:color w:val="000000"/>
                <w:sz w:val="22"/>
                <w:szCs w:val="22"/>
                <w:lang w:eastAsia="en-US"/>
              </w:rPr>
              <w:t>Cinkas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318A85"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6F0E8063" w14:textId="6A9BF491"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A60489C"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CE38D9" w14:textId="78AB5D47"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74A4D9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0C95D5" w14:textId="288EEC00" w:rsidR="00D27EC1" w:rsidRPr="00D13470" w:rsidRDefault="00D27EC1" w:rsidP="0029116F">
            <w:pPr>
              <w:rPr>
                <w:color w:val="000000"/>
                <w:sz w:val="22"/>
                <w:szCs w:val="22"/>
                <w:lang w:eastAsia="en-US"/>
              </w:rPr>
            </w:pPr>
            <w:r w:rsidRPr="00D13470">
              <w:rPr>
                <w:color w:val="000000"/>
                <w:sz w:val="22"/>
                <w:szCs w:val="22"/>
                <w:lang w:eastAsia="en-US"/>
              </w:rPr>
              <w:t>17 04 05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DCF859" w14:textId="0E008F8C" w:rsidR="00D27EC1" w:rsidRPr="00D13470" w:rsidRDefault="00D27EC1" w:rsidP="0029116F">
            <w:pPr>
              <w:rPr>
                <w:color w:val="000000"/>
                <w:sz w:val="22"/>
                <w:szCs w:val="22"/>
                <w:lang w:eastAsia="en-US"/>
              </w:rPr>
            </w:pPr>
            <w:r w:rsidRPr="00D13470">
              <w:rPr>
                <w:color w:val="000000"/>
                <w:sz w:val="22"/>
                <w:szCs w:val="22"/>
                <w:lang w:eastAsia="en-US"/>
              </w:rPr>
              <w:t>Geležis ir plienas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3064CC" w14:textId="468FB5A4" w:rsidR="00D27EC1" w:rsidRPr="00D13470" w:rsidRDefault="00D27EC1" w:rsidP="0029116F">
            <w:pPr>
              <w:rPr>
                <w:color w:val="000000"/>
                <w:sz w:val="22"/>
                <w:szCs w:val="22"/>
                <w:lang w:eastAsia="en-US"/>
              </w:rPr>
            </w:pPr>
            <w:r w:rsidRPr="00D13470">
              <w:rPr>
                <w:color w:val="000000"/>
                <w:sz w:val="22"/>
                <w:szCs w:val="22"/>
                <w:lang w:eastAsia="en-US"/>
              </w:rPr>
              <w:t>Geležis ir plienas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026039"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1297A042" w14:textId="02326D16"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DEBB5A7"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527651"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36A4B1EB" w14:textId="7E91D51E"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4D9B75B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A9B546" w14:textId="5FFECC75" w:rsidR="00D27EC1" w:rsidRPr="00D13470" w:rsidRDefault="00D27EC1" w:rsidP="0029116F">
            <w:pPr>
              <w:rPr>
                <w:color w:val="000000"/>
                <w:sz w:val="22"/>
                <w:szCs w:val="22"/>
                <w:lang w:eastAsia="en-US"/>
              </w:rPr>
            </w:pPr>
            <w:r w:rsidRPr="00D13470">
              <w:rPr>
                <w:color w:val="000000"/>
                <w:sz w:val="22"/>
                <w:szCs w:val="22"/>
                <w:lang w:eastAsia="en-US"/>
              </w:rPr>
              <w:t>17 04 06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9C1905" w14:textId="4CF69772" w:rsidR="00D27EC1" w:rsidRPr="00D13470" w:rsidRDefault="00D27EC1" w:rsidP="0029116F">
            <w:pPr>
              <w:rPr>
                <w:color w:val="000000"/>
                <w:sz w:val="22"/>
                <w:szCs w:val="22"/>
                <w:lang w:eastAsia="en-US"/>
              </w:rPr>
            </w:pPr>
            <w:r w:rsidRPr="00D13470">
              <w:rPr>
                <w:color w:val="000000"/>
                <w:sz w:val="22"/>
                <w:szCs w:val="22"/>
                <w:lang w:eastAsia="en-US"/>
              </w:rPr>
              <w:t>Alavas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789F73" w14:textId="2B1CBC51" w:rsidR="00D27EC1" w:rsidRPr="00D13470" w:rsidRDefault="00D27EC1" w:rsidP="0029116F">
            <w:pPr>
              <w:rPr>
                <w:color w:val="000000"/>
                <w:sz w:val="22"/>
                <w:szCs w:val="22"/>
                <w:lang w:eastAsia="en-US"/>
              </w:rPr>
            </w:pPr>
            <w:r w:rsidRPr="00D13470">
              <w:rPr>
                <w:color w:val="000000"/>
                <w:sz w:val="22"/>
                <w:szCs w:val="22"/>
                <w:lang w:eastAsia="en-US"/>
              </w:rPr>
              <w:t>Alavas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8F9A90"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7F89AEF4" w14:textId="172981A6"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009BEF9"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A9DBFB"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70F04BDE" w14:textId="7E68FE3A"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F38C5B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6BD072" w14:textId="200556E5" w:rsidR="00D27EC1" w:rsidRPr="00D13470" w:rsidRDefault="00D27EC1" w:rsidP="0029116F">
            <w:pPr>
              <w:rPr>
                <w:color w:val="000000"/>
                <w:sz w:val="22"/>
                <w:szCs w:val="22"/>
                <w:lang w:eastAsia="en-US"/>
              </w:rPr>
            </w:pPr>
            <w:r w:rsidRPr="00D13470">
              <w:rPr>
                <w:color w:val="000000"/>
                <w:sz w:val="22"/>
                <w:szCs w:val="22"/>
                <w:lang w:eastAsia="en-US"/>
              </w:rPr>
              <w:t>17 04 07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2887A5" w14:textId="07E35421" w:rsidR="00D27EC1" w:rsidRPr="00D13470" w:rsidRDefault="00D27EC1" w:rsidP="0029116F">
            <w:pPr>
              <w:rPr>
                <w:color w:val="000000"/>
                <w:sz w:val="22"/>
                <w:szCs w:val="22"/>
                <w:lang w:eastAsia="en-US"/>
              </w:rPr>
            </w:pPr>
            <w:r w:rsidRPr="00D13470">
              <w:rPr>
                <w:color w:val="000000"/>
                <w:sz w:val="22"/>
                <w:szCs w:val="22"/>
                <w:lang w:eastAsia="en-US"/>
              </w:rPr>
              <w:t>Metalų mišiniai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E8A3CD" w14:textId="371F2DA9" w:rsidR="00D27EC1" w:rsidRPr="00D13470" w:rsidRDefault="00D27EC1" w:rsidP="0029116F">
            <w:pPr>
              <w:rPr>
                <w:color w:val="000000"/>
                <w:sz w:val="22"/>
                <w:szCs w:val="22"/>
                <w:lang w:eastAsia="en-US"/>
              </w:rPr>
            </w:pPr>
            <w:r w:rsidRPr="00D13470">
              <w:rPr>
                <w:color w:val="000000"/>
                <w:sz w:val="22"/>
                <w:szCs w:val="22"/>
                <w:lang w:eastAsia="en-US"/>
              </w:rPr>
              <w:t>Metalų mišiniai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5F8709"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67E0C7A9" w14:textId="21CC33EC"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589695"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EDF34E"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22959318" w14:textId="6F9BB11A"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29FB9A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4D6A23" w14:textId="74A1F091" w:rsidR="00D27EC1" w:rsidRPr="00D13470" w:rsidRDefault="00D27EC1" w:rsidP="0029116F">
            <w:pPr>
              <w:rPr>
                <w:color w:val="000000"/>
                <w:sz w:val="22"/>
                <w:szCs w:val="22"/>
                <w:lang w:eastAsia="en-US"/>
              </w:rPr>
            </w:pPr>
            <w:r w:rsidRPr="00D13470">
              <w:rPr>
                <w:color w:val="000000"/>
                <w:sz w:val="22"/>
                <w:szCs w:val="22"/>
                <w:lang w:eastAsia="en-US"/>
              </w:rPr>
              <w:t>19 10 01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ED73F8" w14:textId="0396E4BD" w:rsidR="00D27EC1" w:rsidRPr="00D13470" w:rsidRDefault="00D27EC1" w:rsidP="0029116F">
            <w:pPr>
              <w:rPr>
                <w:color w:val="000000"/>
                <w:sz w:val="22"/>
                <w:szCs w:val="22"/>
                <w:lang w:eastAsia="en-US"/>
              </w:rPr>
            </w:pPr>
            <w:r w:rsidRPr="00D13470">
              <w:rPr>
                <w:color w:val="000000"/>
                <w:sz w:val="22"/>
                <w:szCs w:val="22"/>
                <w:lang w:eastAsia="en-US"/>
              </w:rPr>
              <w:t>Geležies ir plieno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86ADDC" w14:textId="4ED1D617" w:rsidR="00D27EC1" w:rsidRPr="00D13470" w:rsidRDefault="00D27EC1" w:rsidP="0029116F">
            <w:pPr>
              <w:rPr>
                <w:color w:val="000000"/>
                <w:sz w:val="22"/>
                <w:szCs w:val="22"/>
                <w:lang w:eastAsia="en-US"/>
              </w:rPr>
            </w:pPr>
            <w:r w:rsidRPr="00D13470">
              <w:rPr>
                <w:color w:val="000000"/>
                <w:sz w:val="22"/>
                <w:szCs w:val="22"/>
                <w:lang w:eastAsia="en-US"/>
              </w:rPr>
              <w:t>Geležies ir plieno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F09B6F"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14C8B6AD" w14:textId="7687BBBA"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314D7F2"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2E6345F"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01AD5B99" w14:textId="1473F928"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25E30FC"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A9656D" w14:textId="028A0B5F" w:rsidR="00D27EC1" w:rsidRPr="00D13470" w:rsidRDefault="00D27EC1" w:rsidP="0029116F">
            <w:pPr>
              <w:rPr>
                <w:color w:val="000000"/>
                <w:sz w:val="22"/>
                <w:szCs w:val="22"/>
                <w:lang w:eastAsia="en-US"/>
              </w:rPr>
            </w:pPr>
            <w:r w:rsidRPr="00D13470">
              <w:rPr>
                <w:color w:val="000000"/>
                <w:sz w:val="22"/>
                <w:szCs w:val="22"/>
                <w:lang w:eastAsia="en-US"/>
              </w:rPr>
              <w:t>19 12 02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A5035A" w14:textId="04E2DB23" w:rsidR="00D27EC1" w:rsidRPr="00D13470" w:rsidRDefault="00D27EC1" w:rsidP="0029116F">
            <w:pPr>
              <w:rPr>
                <w:color w:val="000000"/>
                <w:sz w:val="22"/>
                <w:szCs w:val="22"/>
                <w:lang w:eastAsia="en-US"/>
              </w:rPr>
            </w:pPr>
            <w:r w:rsidRPr="00D13470">
              <w:rPr>
                <w:color w:val="000000"/>
                <w:sz w:val="22"/>
                <w:szCs w:val="22"/>
                <w:lang w:eastAsia="en-US"/>
              </w:rPr>
              <w:t>Juodieji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7E7E17" w14:textId="0DFD73DC" w:rsidR="00D27EC1" w:rsidRPr="00D13470" w:rsidRDefault="00D27EC1" w:rsidP="0029116F">
            <w:pPr>
              <w:rPr>
                <w:color w:val="000000"/>
                <w:sz w:val="22"/>
                <w:szCs w:val="22"/>
                <w:lang w:eastAsia="en-US"/>
              </w:rPr>
            </w:pPr>
            <w:r w:rsidRPr="00D13470">
              <w:rPr>
                <w:color w:val="000000"/>
                <w:sz w:val="22"/>
                <w:szCs w:val="22"/>
                <w:lang w:eastAsia="en-US"/>
              </w:rPr>
              <w:t>Juodieji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39B692"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27B835DD" w14:textId="511DDD60"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0F71C5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2A2270"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030783F6" w14:textId="2B77F14A"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4C4E52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167460" w14:textId="00980567" w:rsidR="00D27EC1" w:rsidRPr="00D13470" w:rsidRDefault="00D27EC1" w:rsidP="0029116F">
            <w:pPr>
              <w:rPr>
                <w:color w:val="000000"/>
                <w:sz w:val="22"/>
                <w:szCs w:val="22"/>
                <w:lang w:eastAsia="en-US"/>
              </w:rPr>
            </w:pPr>
            <w:r w:rsidRPr="00D13470">
              <w:rPr>
                <w:color w:val="000000"/>
                <w:sz w:val="22"/>
                <w:szCs w:val="22"/>
                <w:lang w:eastAsia="en-US"/>
              </w:rPr>
              <w:t>19 12 03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7B6B21" w14:textId="6313FA09" w:rsidR="00D27EC1" w:rsidRPr="00D13470" w:rsidRDefault="00D27EC1" w:rsidP="0029116F">
            <w:pPr>
              <w:rPr>
                <w:color w:val="000000"/>
                <w:sz w:val="22"/>
                <w:szCs w:val="22"/>
                <w:lang w:eastAsia="en-US"/>
              </w:rPr>
            </w:pPr>
            <w:r w:rsidRPr="00D13470">
              <w:rPr>
                <w:color w:val="000000"/>
                <w:sz w:val="22"/>
                <w:szCs w:val="22"/>
                <w:lang w:eastAsia="en-US"/>
              </w:rPr>
              <w:t>Spalvotieji 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C9AC54" w14:textId="106C1F43" w:rsidR="00D27EC1" w:rsidRPr="00D13470" w:rsidRDefault="00D27EC1" w:rsidP="0029116F">
            <w:pPr>
              <w:rPr>
                <w:color w:val="000000"/>
                <w:sz w:val="22"/>
                <w:szCs w:val="22"/>
                <w:lang w:eastAsia="en-US"/>
              </w:rPr>
            </w:pPr>
            <w:r w:rsidRPr="00D13470">
              <w:rPr>
                <w:color w:val="000000"/>
                <w:sz w:val="22"/>
                <w:szCs w:val="22"/>
                <w:lang w:eastAsia="en-US"/>
              </w:rPr>
              <w:t>Spalvotieji 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C279A8"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5AE4D61A" w14:textId="1CC1C3FA"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7F67725"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706C1D"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654575CB" w14:textId="7AF07244"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0510B9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6C3C63" w14:textId="5036E092" w:rsidR="00D27EC1" w:rsidRPr="00D13470" w:rsidRDefault="00D27EC1" w:rsidP="0029116F">
            <w:pPr>
              <w:rPr>
                <w:color w:val="000000"/>
                <w:sz w:val="22"/>
                <w:szCs w:val="22"/>
                <w:lang w:eastAsia="en-US"/>
              </w:rPr>
            </w:pPr>
            <w:r w:rsidRPr="00D13470">
              <w:rPr>
                <w:color w:val="000000"/>
                <w:sz w:val="22"/>
                <w:szCs w:val="22"/>
                <w:lang w:eastAsia="en-US"/>
              </w:rPr>
              <w:t>20 01 40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558BEA" w14:textId="645221C5" w:rsidR="00D27EC1" w:rsidRPr="00D13470" w:rsidRDefault="00D27EC1" w:rsidP="0029116F">
            <w:pPr>
              <w:rPr>
                <w:color w:val="000000"/>
                <w:sz w:val="22"/>
                <w:szCs w:val="22"/>
                <w:lang w:eastAsia="en-US"/>
              </w:rPr>
            </w:pPr>
            <w:r w:rsidRPr="00D13470">
              <w:rPr>
                <w:color w:val="000000"/>
                <w:sz w:val="22"/>
                <w:szCs w:val="22"/>
                <w:lang w:eastAsia="en-US"/>
              </w:rPr>
              <w:t>Metalai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E563B5" w14:textId="3DE66F83" w:rsidR="00D27EC1" w:rsidRPr="00D13470" w:rsidRDefault="00D27EC1" w:rsidP="0029116F">
            <w:pPr>
              <w:rPr>
                <w:color w:val="000000"/>
                <w:sz w:val="22"/>
                <w:szCs w:val="22"/>
                <w:lang w:eastAsia="en-US"/>
              </w:rPr>
            </w:pPr>
            <w:r w:rsidRPr="00D13470">
              <w:rPr>
                <w:color w:val="000000"/>
                <w:sz w:val="22"/>
                <w:szCs w:val="22"/>
                <w:lang w:eastAsia="en-US"/>
              </w:rPr>
              <w:t>Metalai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880C2A"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562EC61C" w14:textId="0E477689"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B72F23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5CA3D2" w14:textId="77777777" w:rsidR="00D27EC1" w:rsidRPr="00D13470" w:rsidRDefault="00D27EC1" w:rsidP="00971AC1">
            <w:pPr>
              <w:rPr>
                <w:rFonts w:eastAsia="Calibri"/>
                <w:sz w:val="22"/>
                <w:szCs w:val="22"/>
              </w:rPr>
            </w:pPr>
            <w:r w:rsidRPr="00D13470">
              <w:rPr>
                <w:rFonts w:eastAsia="Calibri"/>
                <w:sz w:val="22"/>
                <w:szCs w:val="22"/>
              </w:rPr>
              <w:t>R4 - Metalų ir metalų junginių perdirbimas ir (arba) atnaujinimas</w:t>
            </w:r>
          </w:p>
          <w:p w14:paraId="63C32436" w14:textId="7E0598B6" w:rsidR="00D27EC1" w:rsidRPr="00D13470" w:rsidRDefault="00D27EC1" w:rsidP="00971AC1">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4B5B1C8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F9F933" w14:textId="016229F5" w:rsidR="00D27EC1" w:rsidRPr="00D13470" w:rsidRDefault="00D27EC1" w:rsidP="0029116F">
            <w:pPr>
              <w:rPr>
                <w:color w:val="000000"/>
                <w:sz w:val="22"/>
                <w:szCs w:val="22"/>
                <w:lang w:eastAsia="en-US"/>
              </w:rPr>
            </w:pPr>
            <w:r w:rsidRPr="00D13470">
              <w:rPr>
                <w:color w:val="000000"/>
                <w:sz w:val="22"/>
                <w:szCs w:val="22"/>
                <w:lang w:eastAsia="en-US"/>
              </w:rPr>
              <w:t>02 03 04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D9F22B" w14:textId="2DF05759" w:rsidR="00D27EC1" w:rsidRPr="00D13470" w:rsidRDefault="00D27EC1" w:rsidP="0029116F">
            <w:pPr>
              <w:rPr>
                <w:color w:val="000000"/>
                <w:sz w:val="22"/>
                <w:szCs w:val="22"/>
                <w:lang w:eastAsia="en-US"/>
              </w:rPr>
            </w:pPr>
            <w:r w:rsidRPr="00D13470">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2C30E3" w14:textId="7853C5C6" w:rsidR="00D27EC1" w:rsidRPr="00D13470" w:rsidRDefault="00D27EC1" w:rsidP="0029116F">
            <w:pPr>
              <w:rPr>
                <w:color w:val="000000"/>
                <w:sz w:val="22"/>
                <w:szCs w:val="22"/>
                <w:lang w:eastAsia="en-US"/>
              </w:rPr>
            </w:pPr>
            <w:r w:rsidRPr="00D13470">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9B1FFD" w14:textId="77777777" w:rsidR="00D27EC1" w:rsidRPr="00D13470" w:rsidRDefault="00D27EC1" w:rsidP="00006EAE">
            <w:pPr>
              <w:snapToGrid w:val="0"/>
              <w:jc w:val="both"/>
              <w:rPr>
                <w:bCs/>
                <w:sz w:val="22"/>
                <w:szCs w:val="22"/>
              </w:rPr>
            </w:pPr>
            <w:r w:rsidRPr="00D13470">
              <w:rPr>
                <w:bCs/>
                <w:sz w:val="22"/>
                <w:szCs w:val="22"/>
              </w:rPr>
              <w:t>R13 - R1-R12 veiklomis naudoti skirtų atliekų laikymas;</w:t>
            </w:r>
          </w:p>
          <w:p w14:paraId="325C696E" w14:textId="68270BEB" w:rsidR="00D27EC1" w:rsidRPr="00D13470" w:rsidRDefault="00D27EC1" w:rsidP="00006EAE">
            <w:pPr>
              <w:jc w:val="both"/>
              <w:rPr>
                <w:rFonts w:eastAsia="Calibri"/>
                <w:sz w:val="22"/>
                <w:szCs w:val="22"/>
              </w:rPr>
            </w:pPr>
            <w:r w:rsidRPr="00D13470">
              <w:rPr>
                <w:bCs/>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E456932"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E15A89" w14:textId="7593840C"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EB7FA7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3E22CB" w14:textId="1310FF54" w:rsidR="00D27EC1" w:rsidRPr="00D13470" w:rsidRDefault="00D27EC1" w:rsidP="0029116F">
            <w:pPr>
              <w:rPr>
                <w:color w:val="000000"/>
                <w:sz w:val="22"/>
                <w:szCs w:val="22"/>
                <w:lang w:eastAsia="en-US"/>
              </w:rPr>
            </w:pPr>
            <w:r w:rsidRPr="00D13470">
              <w:rPr>
                <w:color w:val="000000"/>
                <w:sz w:val="22"/>
                <w:szCs w:val="22"/>
                <w:lang w:eastAsia="en-US"/>
              </w:rPr>
              <w:t>02 06 01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9C9795F" w14:textId="0E1FE74D" w:rsidR="00D27EC1" w:rsidRPr="00D13470" w:rsidRDefault="00D27EC1" w:rsidP="0029116F">
            <w:pPr>
              <w:rPr>
                <w:color w:val="000000"/>
                <w:sz w:val="22"/>
                <w:szCs w:val="22"/>
                <w:lang w:eastAsia="en-US"/>
              </w:rPr>
            </w:pPr>
            <w:r w:rsidRPr="00D13470">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42111E" w14:textId="78F927C5" w:rsidR="00D27EC1" w:rsidRPr="00D13470" w:rsidRDefault="00D27EC1" w:rsidP="0029116F">
            <w:pPr>
              <w:rPr>
                <w:color w:val="000000"/>
                <w:sz w:val="22"/>
                <w:szCs w:val="22"/>
                <w:lang w:eastAsia="en-US"/>
              </w:rPr>
            </w:pPr>
            <w:r w:rsidRPr="00D13470">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ACCB23"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E97A36A" w14:textId="06F9C74C"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A64C23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3DBA0B" w14:textId="18A6B4DC" w:rsidR="00D27EC1" w:rsidRPr="00D13470" w:rsidRDefault="00D27EC1" w:rsidP="00832AE3">
            <w:pPr>
              <w:rPr>
                <w:rFonts w:eastAsia="Calibri"/>
                <w:sz w:val="22"/>
                <w:szCs w:val="22"/>
              </w:rPr>
            </w:pPr>
            <w:r w:rsidRPr="00D13470">
              <w:rPr>
                <w:rFonts w:eastAsia="Calibri"/>
                <w:sz w:val="22"/>
                <w:szCs w:val="22"/>
              </w:rPr>
              <w:t>R5 – Kitų neorganinių medžiagų perdirbimas ir (arba) atnaujinimas</w:t>
            </w:r>
          </w:p>
          <w:p w14:paraId="367AC3D8" w14:textId="2B8F4329"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231EB2D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7B947A" w14:textId="5617113C" w:rsidR="00D27EC1" w:rsidRPr="00D13470" w:rsidRDefault="00D27EC1" w:rsidP="0029116F">
            <w:pPr>
              <w:rPr>
                <w:color w:val="000000"/>
                <w:sz w:val="22"/>
                <w:szCs w:val="22"/>
                <w:lang w:eastAsia="en-US"/>
              </w:rPr>
            </w:pPr>
            <w:r w:rsidRPr="00D13470">
              <w:rPr>
                <w:color w:val="000000"/>
                <w:sz w:val="22"/>
                <w:szCs w:val="22"/>
                <w:lang w:eastAsia="en-US"/>
              </w:rPr>
              <w:t>02 07 04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FBF8AA" w14:textId="48436DA5" w:rsidR="00D27EC1" w:rsidRPr="00D13470" w:rsidRDefault="00D27EC1" w:rsidP="0029116F">
            <w:pPr>
              <w:rPr>
                <w:color w:val="000000"/>
                <w:sz w:val="22"/>
                <w:szCs w:val="22"/>
                <w:lang w:eastAsia="en-US"/>
              </w:rPr>
            </w:pPr>
            <w:r w:rsidRPr="00D13470">
              <w:rPr>
                <w:color w:val="000000"/>
                <w:sz w:val="22"/>
                <w:szCs w:val="22"/>
                <w:lang w:eastAsia="en-US"/>
              </w:rPr>
              <w:t>Medžiagos, netinkamos vartoti ar perdirbti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7F849F" w14:textId="5DD23E2A" w:rsidR="00D27EC1" w:rsidRPr="00D13470" w:rsidRDefault="00D27EC1" w:rsidP="0029116F">
            <w:pPr>
              <w:rPr>
                <w:color w:val="000000"/>
                <w:sz w:val="22"/>
                <w:szCs w:val="22"/>
                <w:lang w:eastAsia="en-US"/>
              </w:rPr>
            </w:pPr>
            <w:r w:rsidRPr="00D13470">
              <w:rPr>
                <w:color w:val="000000"/>
                <w:sz w:val="22"/>
                <w:szCs w:val="22"/>
                <w:lang w:eastAsia="en-US"/>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5F7053"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C0FB30F" w14:textId="6364DF17"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155247C"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48A0EF" w14:textId="77777777" w:rsidR="00D27EC1" w:rsidRPr="00D13470" w:rsidRDefault="00D27EC1" w:rsidP="00832AE3">
            <w:pPr>
              <w:rPr>
                <w:rFonts w:eastAsia="Calibri"/>
                <w:sz w:val="22"/>
                <w:szCs w:val="22"/>
              </w:rPr>
            </w:pPr>
            <w:r w:rsidRPr="00D13470">
              <w:rPr>
                <w:rFonts w:eastAsia="Calibri"/>
                <w:sz w:val="22"/>
                <w:szCs w:val="22"/>
              </w:rPr>
              <w:t>R3 - Organinių medžiagų, nenaudojamų kaip tirpikliai, perdirbimas ir (arba) atnaujinimas</w:t>
            </w:r>
          </w:p>
          <w:p w14:paraId="7A65814F" w14:textId="3F52C139"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95AF3D9"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3447F9" w14:textId="3149BBD0" w:rsidR="00D27EC1" w:rsidRPr="00D13470" w:rsidRDefault="00D27EC1" w:rsidP="0029116F">
            <w:pPr>
              <w:rPr>
                <w:color w:val="000000"/>
                <w:sz w:val="22"/>
                <w:szCs w:val="22"/>
                <w:lang w:eastAsia="en-US"/>
              </w:rPr>
            </w:pPr>
            <w:r w:rsidRPr="00D13470">
              <w:rPr>
                <w:color w:val="000000"/>
                <w:sz w:val="22"/>
                <w:szCs w:val="22"/>
                <w:lang w:eastAsia="en-US"/>
              </w:rPr>
              <w:t>03 01 05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B9EF4E" w14:textId="74B6F30D" w:rsidR="00D27EC1" w:rsidRPr="00D13470" w:rsidRDefault="00D27EC1" w:rsidP="0029116F">
            <w:pPr>
              <w:rPr>
                <w:color w:val="000000"/>
                <w:sz w:val="22"/>
                <w:szCs w:val="22"/>
                <w:lang w:eastAsia="en-US"/>
              </w:rPr>
            </w:pPr>
            <w:r w:rsidRPr="00D13470">
              <w:rPr>
                <w:color w:val="000000"/>
                <w:sz w:val="22"/>
                <w:szCs w:val="22"/>
                <w:lang w:eastAsia="en-US"/>
              </w:rPr>
              <w:t>Pjuvenos, drožlės, skiedros, mediena, medienos drožlių plokštės ir fanera, nenurodyti 03 01 04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1E40A0" w14:textId="2997276B" w:rsidR="00D27EC1" w:rsidRPr="00D13470" w:rsidRDefault="00D27EC1" w:rsidP="0029116F">
            <w:pPr>
              <w:rPr>
                <w:color w:val="000000"/>
                <w:sz w:val="22"/>
                <w:szCs w:val="22"/>
                <w:lang w:eastAsia="en-US"/>
              </w:rPr>
            </w:pPr>
            <w:r w:rsidRPr="00D13470">
              <w:rPr>
                <w:color w:val="000000"/>
                <w:sz w:val="22"/>
                <w:szCs w:val="22"/>
                <w:lang w:eastAsia="en-US"/>
              </w:rPr>
              <w:t>Pjuvenos, drožlės, skiedros, mediena, medienos drožlių plokštės ir fanera, nenurodyti 03 01 04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CF6560"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DA22A4A" w14:textId="4270DC8E"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13D55DE"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8C2924" w14:textId="77777777" w:rsidR="00D27EC1" w:rsidRPr="00D13470" w:rsidRDefault="00D27EC1" w:rsidP="00043EFE">
            <w:pPr>
              <w:rPr>
                <w:rFonts w:eastAsia="Calibri"/>
                <w:sz w:val="22"/>
                <w:szCs w:val="22"/>
              </w:rPr>
            </w:pPr>
            <w:r w:rsidRPr="00D13470">
              <w:rPr>
                <w:rFonts w:eastAsia="Calibri"/>
                <w:sz w:val="22"/>
                <w:szCs w:val="22"/>
              </w:rPr>
              <w:t>R3 - Organinių medžiagų, nenaudojamų kaip tirpikliai, perdirbimas ir (arba) atnaujinimas</w:t>
            </w:r>
          </w:p>
          <w:p w14:paraId="2913D83A" w14:textId="11133DEC" w:rsidR="00D27EC1" w:rsidRPr="00D13470" w:rsidRDefault="00D27EC1" w:rsidP="00043EFE">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73D1EF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9B18B5" w14:textId="4ED9D268" w:rsidR="00D27EC1" w:rsidRPr="00D13470" w:rsidRDefault="00D27EC1" w:rsidP="0029116F">
            <w:pPr>
              <w:rPr>
                <w:color w:val="000000"/>
                <w:sz w:val="22"/>
                <w:szCs w:val="22"/>
                <w:lang w:eastAsia="en-US"/>
              </w:rPr>
            </w:pPr>
            <w:r w:rsidRPr="00D13470">
              <w:rPr>
                <w:color w:val="000000"/>
                <w:sz w:val="22"/>
                <w:szCs w:val="22"/>
                <w:lang w:eastAsia="en-US"/>
              </w:rPr>
              <w:t>04 02 21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0FDC4D" w14:textId="1569C71A" w:rsidR="00D27EC1" w:rsidRPr="00D13470" w:rsidRDefault="00D27EC1" w:rsidP="0029116F">
            <w:pPr>
              <w:rPr>
                <w:color w:val="000000"/>
                <w:sz w:val="22"/>
                <w:szCs w:val="22"/>
                <w:lang w:eastAsia="en-US"/>
              </w:rPr>
            </w:pPr>
            <w:r w:rsidRPr="00D13470">
              <w:rPr>
                <w:color w:val="000000"/>
                <w:sz w:val="22"/>
                <w:szCs w:val="22"/>
                <w:lang w:eastAsia="en-US"/>
              </w:rPr>
              <w:t>Neperdirbto tekstilės pluošto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835C3F" w14:textId="1607E725" w:rsidR="00D27EC1" w:rsidRPr="00D13470" w:rsidRDefault="00D27EC1" w:rsidP="0029116F">
            <w:pPr>
              <w:rPr>
                <w:color w:val="000000"/>
                <w:sz w:val="22"/>
                <w:szCs w:val="22"/>
                <w:lang w:eastAsia="en-US"/>
              </w:rPr>
            </w:pPr>
            <w:r w:rsidRPr="00D13470">
              <w:rPr>
                <w:color w:val="000000"/>
                <w:sz w:val="22"/>
                <w:szCs w:val="22"/>
                <w:lang w:eastAsia="en-US"/>
              </w:rPr>
              <w:t>Neperdirbto tekstilės pluošto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CA14C4"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B76DAD6" w14:textId="298B9399"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9B650E9"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4AB637" w14:textId="4838645E"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413C4C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909F54" w14:textId="7571F789" w:rsidR="00D27EC1" w:rsidRPr="00D13470" w:rsidRDefault="00D27EC1" w:rsidP="0029116F">
            <w:pPr>
              <w:rPr>
                <w:color w:val="000000"/>
                <w:sz w:val="22"/>
                <w:szCs w:val="22"/>
                <w:lang w:eastAsia="en-US"/>
              </w:rPr>
            </w:pPr>
            <w:r w:rsidRPr="00D13470">
              <w:rPr>
                <w:color w:val="000000"/>
                <w:sz w:val="22"/>
                <w:szCs w:val="22"/>
                <w:lang w:eastAsia="en-US"/>
              </w:rPr>
              <w:t>04 02 22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3D3F0B" w14:textId="303247C5" w:rsidR="00D27EC1" w:rsidRPr="00D13470" w:rsidRDefault="00D27EC1" w:rsidP="0029116F">
            <w:pPr>
              <w:rPr>
                <w:color w:val="000000"/>
                <w:sz w:val="22"/>
                <w:szCs w:val="22"/>
                <w:lang w:eastAsia="en-US"/>
              </w:rPr>
            </w:pPr>
            <w:r w:rsidRPr="00D13470">
              <w:rPr>
                <w:color w:val="000000"/>
                <w:sz w:val="22"/>
                <w:szCs w:val="22"/>
                <w:lang w:eastAsia="en-US"/>
              </w:rPr>
              <w:t>Perdirbto tekstilės pluošto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A867A1" w14:textId="13F813EE" w:rsidR="00D27EC1" w:rsidRPr="00D13470" w:rsidRDefault="00D27EC1" w:rsidP="0029116F">
            <w:pPr>
              <w:rPr>
                <w:color w:val="000000"/>
                <w:sz w:val="22"/>
                <w:szCs w:val="22"/>
                <w:lang w:eastAsia="en-US"/>
              </w:rPr>
            </w:pPr>
            <w:r w:rsidRPr="00D13470">
              <w:rPr>
                <w:color w:val="000000"/>
                <w:sz w:val="22"/>
                <w:szCs w:val="22"/>
                <w:lang w:eastAsia="en-US"/>
              </w:rPr>
              <w:t>Perdirbto tekstilės pluošto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AA19BD"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79C7524" w14:textId="1AAA5A9A"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8469E0D"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2A267F" w14:textId="366F39A6"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2CAF0C0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031B14" w14:textId="526C602C" w:rsidR="00D27EC1" w:rsidRPr="00D13470" w:rsidRDefault="00D27EC1" w:rsidP="0029116F">
            <w:pPr>
              <w:rPr>
                <w:color w:val="000000"/>
                <w:sz w:val="22"/>
                <w:szCs w:val="22"/>
                <w:lang w:eastAsia="en-US"/>
              </w:rPr>
            </w:pPr>
            <w:r w:rsidRPr="00D13470">
              <w:rPr>
                <w:color w:val="000000"/>
                <w:sz w:val="22"/>
                <w:szCs w:val="22"/>
                <w:lang w:eastAsia="en-US"/>
              </w:rPr>
              <w:t>08 01 12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32C46E" w14:textId="22B261B6" w:rsidR="00D27EC1" w:rsidRPr="00D13470" w:rsidRDefault="00D27EC1" w:rsidP="0029116F">
            <w:pPr>
              <w:rPr>
                <w:color w:val="000000"/>
                <w:sz w:val="22"/>
                <w:szCs w:val="22"/>
                <w:lang w:eastAsia="en-US"/>
              </w:rPr>
            </w:pPr>
            <w:r w:rsidRPr="00D13470">
              <w:rPr>
                <w:color w:val="000000"/>
                <w:sz w:val="22"/>
                <w:szCs w:val="22"/>
                <w:lang w:eastAsia="en-US"/>
              </w:rPr>
              <w:t>Dažų ir lako atliekos, nenurodytos 08 01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A674AB" w14:textId="305B41E9" w:rsidR="00D27EC1" w:rsidRPr="00D13470" w:rsidRDefault="00D27EC1" w:rsidP="0029116F">
            <w:pPr>
              <w:rPr>
                <w:color w:val="000000"/>
                <w:sz w:val="22"/>
                <w:szCs w:val="22"/>
                <w:lang w:eastAsia="en-US"/>
              </w:rPr>
            </w:pPr>
            <w:r w:rsidRPr="00D13470">
              <w:rPr>
                <w:color w:val="000000"/>
                <w:sz w:val="22"/>
                <w:szCs w:val="22"/>
                <w:lang w:eastAsia="en-US"/>
              </w:rPr>
              <w:t>Dažų ir lako atliekos, nenurodytos 08 01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6291DA"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4D6B39E" w14:textId="24820BBF"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BB572A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1B5F01" w14:textId="77777777" w:rsidR="00D27EC1" w:rsidRPr="00D13470" w:rsidRDefault="00D27EC1" w:rsidP="00832AE3">
            <w:pPr>
              <w:rPr>
                <w:rFonts w:eastAsia="Calibri"/>
                <w:sz w:val="22"/>
                <w:szCs w:val="22"/>
              </w:rPr>
            </w:pPr>
            <w:r w:rsidRPr="00D13470">
              <w:rPr>
                <w:rFonts w:eastAsia="Calibri"/>
                <w:sz w:val="22"/>
                <w:szCs w:val="22"/>
              </w:rPr>
              <w:t>R1 - Iš esmės naudojimas kurui arba kitais būdais energijai gauti</w:t>
            </w:r>
          </w:p>
          <w:p w14:paraId="5AFCBB6C" w14:textId="38594D97"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FBABD9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838F43" w14:textId="7A083320" w:rsidR="00D27EC1" w:rsidRPr="00D13470" w:rsidRDefault="00D27EC1" w:rsidP="0029116F">
            <w:pPr>
              <w:rPr>
                <w:color w:val="000000"/>
                <w:sz w:val="22"/>
                <w:szCs w:val="22"/>
                <w:lang w:eastAsia="en-US"/>
              </w:rPr>
            </w:pPr>
            <w:r w:rsidRPr="00D13470">
              <w:rPr>
                <w:color w:val="000000"/>
                <w:sz w:val="22"/>
                <w:szCs w:val="22"/>
                <w:lang w:eastAsia="en-US"/>
              </w:rPr>
              <w:t>08 01 18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1BE57E" w14:textId="279E5AB2" w:rsidR="00D27EC1" w:rsidRPr="00D13470" w:rsidRDefault="00D27EC1" w:rsidP="0029116F">
            <w:pPr>
              <w:rPr>
                <w:color w:val="000000"/>
                <w:sz w:val="22"/>
                <w:szCs w:val="22"/>
                <w:lang w:eastAsia="en-US"/>
              </w:rPr>
            </w:pPr>
            <w:r w:rsidRPr="00D13470">
              <w:rPr>
                <w:color w:val="000000"/>
                <w:sz w:val="22"/>
                <w:szCs w:val="22"/>
                <w:lang w:eastAsia="en-US"/>
              </w:rPr>
              <w:t>Dažų ir lako šalinimo atliekos, nenurodytos 08 01 17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3FD8AF" w14:textId="010A331D" w:rsidR="00D27EC1" w:rsidRPr="00D13470" w:rsidRDefault="00D27EC1" w:rsidP="0029116F">
            <w:pPr>
              <w:rPr>
                <w:color w:val="000000"/>
                <w:sz w:val="22"/>
                <w:szCs w:val="22"/>
                <w:lang w:eastAsia="en-US"/>
              </w:rPr>
            </w:pPr>
            <w:r w:rsidRPr="00D13470">
              <w:rPr>
                <w:color w:val="000000"/>
                <w:sz w:val="22"/>
                <w:szCs w:val="22"/>
                <w:lang w:eastAsia="en-US"/>
              </w:rPr>
              <w:t>Dažų ir lako šalinimo atliekos, nenurodytos 08 01 17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097707"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868771B" w14:textId="02281CD1"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AAE363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89A721" w14:textId="77777777" w:rsidR="00D27EC1" w:rsidRPr="00D13470" w:rsidRDefault="00D27EC1" w:rsidP="00822394">
            <w:pPr>
              <w:rPr>
                <w:rFonts w:eastAsia="Calibri"/>
                <w:sz w:val="22"/>
                <w:szCs w:val="22"/>
              </w:rPr>
            </w:pPr>
            <w:r w:rsidRPr="00D13470">
              <w:rPr>
                <w:rFonts w:eastAsia="Calibri"/>
                <w:sz w:val="22"/>
                <w:szCs w:val="22"/>
              </w:rPr>
              <w:t>R1 - Iš esmės naudojimas kurui arba kitais būdais energijai gauti</w:t>
            </w:r>
          </w:p>
          <w:p w14:paraId="68632CCE" w14:textId="7EDD6417" w:rsidR="00D27EC1" w:rsidRPr="00D13470" w:rsidRDefault="00D27EC1" w:rsidP="00822394">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44AB65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B062B7" w14:textId="1140F6B4" w:rsidR="00D27EC1" w:rsidRPr="00D13470" w:rsidRDefault="00D27EC1" w:rsidP="0029116F">
            <w:pPr>
              <w:rPr>
                <w:color w:val="000000"/>
                <w:sz w:val="22"/>
                <w:szCs w:val="22"/>
                <w:lang w:eastAsia="en-US"/>
              </w:rPr>
            </w:pPr>
            <w:r w:rsidRPr="00D13470">
              <w:rPr>
                <w:color w:val="000000"/>
                <w:sz w:val="22"/>
                <w:szCs w:val="22"/>
                <w:lang w:eastAsia="en-US"/>
              </w:rPr>
              <w:t>08 01 20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C8069B" w14:textId="0445107D" w:rsidR="00D27EC1" w:rsidRPr="00D13470" w:rsidRDefault="00D27EC1" w:rsidP="0029116F">
            <w:pPr>
              <w:rPr>
                <w:color w:val="000000"/>
                <w:sz w:val="22"/>
                <w:szCs w:val="22"/>
                <w:lang w:eastAsia="en-US"/>
              </w:rPr>
            </w:pPr>
            <w:r w:rsidRPr="00D13470">
              <w:rPr>
                <w:color w:val="000000"/>
                <w:sz w:val="22"/>
                <w:szCs w:val="22"/>
                <w:lang w:eastAsia="en-US"/>
              </w:rPr>
              <w:t>Vandeninės suspensijos, kuriose yra dažų ar lako, nenurodytos 08 01 19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B25960" w14:textId="68964E9E" w:rsidR="00D27EC1" w:rsidRPr="00D13470" w:rsidRDefault="00D27EC1" w:rsidP="0029116F">
            <w:pPr>
              <w:rPr>
                <w:color w:val="000000"/>
                <w:sz w:val="22"/>
                <w:szCs w:val="22"/>
                <w:lang w:eastAsia="en-US"/>
              </w:rPr>
            </w:pPr>
            <w:r w:rsidRPr="00D13470">
              <w:rPr>
                <w:color w:val="000000"/>
                <w:sz w:val="22"/>
                <w:szCs w:val="22"/>
                <w:lang w:eastAsia="en-US"/>
              </w:rPr>
              <w:t>Vandeninės suspensijos, kuriose yra dažų ar lako, nenurodytos 08 01 19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E62629"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D1B9576" w14:textId="3352E17E"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641A4B0"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5F4B86" w14:textId="77777777" w:rsidR="00D27EC1" w:rsidRPr="00D13470" w:rsidRDefault="00D27EC1" w:rsidP="00822394">
            <w:pPr>
              <w:rPr>
                <w:rFonts w:eastAsia="Calibri"/>
                <w:sz w:val="22"/>
                <w:szCs w:val="22"/>
              </w:rPr>
            </w:pPr>
            <w:r w:rsidRPr="00D13470">
              <w:rPr>
                <w:rFonts w:eastAsia="Calibri"/>
                <w:sz w:val="22"/>
                <w:szCs w:val="22"/>
              </w:rPr>
              <w:t>R1 - Iš esmės naudojimas kurui arba kitais būdais energijai gauti</w:t>
            </w:r>
          </w:p>
          <w:p w14:paraId="6F57BF17" w14:textId="57E150BC" w:rsidR="00D27EC1" w:rsidRPr="00D13470" w:rsidRDefault="00D27EC1" w:rsidP="00822394">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25ACEB6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5086A5" w14:textId="75CE77F8" w:rsidR="00D27EC1" w:rsidRPr="00D13470" w:rsidRDefault="00D27EC1" w:rsidP="0029116F">
            <w:pPr>
              <w:rPr>
                <w:color w:val="000000"/>
                <w:sz w:val="22"/>
                <w:szCs w:val="22"/>
                <w:lang w:eastAsia="en-US"/>
              </w:rPr>
            </w:pPr>
            <w:r w:rsidRPr="00D13470">
              <w:rPr>
                <w:color w:val="000000"/>
                <w:sz w:val="22"/>
                <w:szCs w:val="22"/>
                <w:lang w:eastAsia="en-US"/>
              </w:rPr>
              <w:t>08 01 16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4A14D3" w14:textId="0CDD6AD8" w:rsidR="00D27EC1" w:rsidRPr="00D13470" w:rsidRDefault="00D27EC1" w:rsidP="0029116F">
            <w:pPr>
              <w:rPr>
                <w:color w:val="000000"/>
                <w:sz w:val="22"/>
                <w:szCs w:val="22"/>
                <w:lang w:eastAsia="en-US"/>
              </w:rPr>
            </w:pPr>
            <w:r w:rsidRPr="00D13470">
              <w:rPr>
                <w:color w:val="000000"/>
                <w:sz w:val="22"/>
                <w:szCs w:val="22"/>
                <w:lang w:eastAsia="en-US"/>
              </w:rPr>
              <w:t>Vandeninis dumblas, kuriame yra dažų ar lako, nenurodytas 08 01 15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0DB4EC" w14:textId="25589CCA" w:rsidR="00D27EC1" w:rsidRPr="00D13470" w:rsidRDefault="00D27EC1" w:rsidP="0029116F">
            <w:pPr>
              <w:rPr>
                <w:color w:val="000000"/>
                <w:sz w:val="22"/>
                <w:szCs w:val="22"/>
                <w:lang w:eastAsia="en-US"/>
              </w:rPr>
            </w:pPr>
            <w:r w:rsidRPr="00D13470">
              <w:rPr>
                <w:color w:val="000000"/>
                <w:sz w:val="22"/>
                <w:szCs w:val="22"/>
                <w:lang w:eastAsia="en-US"/>
              </w:rPr>
              <w:t>Vandeninis dumblas, kuriame yra dažų ar lako, nenurodytas 08 01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A16D27"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2E2AC81" w14:textId="04E5247F"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D00CAD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E31C47" w14:textId="77777777" w:rsidR="00D27EC1" w:rsidRPr="00D13470" w:rsidRDefault="00D27EC1" w:rsidP="00822394">
            <w:pPr>
              <w:rPr>
                <w:rFonts w:eastAsia="Calibri"/>
                <w:sz w:val="22"/>
                <w:szCs w:val="22"/>
              </w:rPr>
            </w:pPr>
            <w:r w:rsidRPr="00D13470">
              <w:rPr>
                <w:rFonts w:eastAsia="Calibri"/>
                <w:sz w:val="22"/>
                <w:szCs w:val="22"/>
              </w:rPr>
              <w:t>R1 - Iš esmės naudojimas kurui arba kitais būdais energijai gauti</w:t>
            </w:r>
          </w:p>
          <w:p w14:paraId="2272B595" w14:textId="18C0C3C9" w:rsidR="00D27EC1" w:rsidRPr="00D13470" w:rsidRDefault="00D27EC1" w:rsidP="00822394">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F87A19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B41355" w14:textId="41502F65" w:rsidR="00D27EC1" w:rsidRPr="00D13470" w:rsidRDefault="00D27EC1" w:rsidP="0029116F">
            <w:pPr>
              <w:rPr>
                <w:color w:val="000000"/>
                <w:sz w:val="22"/>
                <w:szCs w:val="22"/>
                <w:lang w:eastAsia="en-US"/>
              </w:rPr>
            </w:pPr>
            <w:r w:rsidRPr="00D13470">
              <w:rPr>
                <w:color w:val="000000"/>
                <w:sz w:val="22"/>
                <w:szCs w:val="22"/>
                <w:lang w:eastAsia="en-US"/>
              </w:rPr>
              <w:t>12 01 05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566E49" w14:textId="3C371F6A" w:rsidR="00D27EC1" w:rsidRPr="00D13470" w:rsidRDefault="00D27EC1" w:rsidP="0029116F">
            <w:pPr>
              <w:rPr>
                <w:color w:val="000000"/>
                <w:sz w:val="22"/>
                <w:szCs w:val="22"/>
                <w:lang w:eastAsia="en-US"/>
              </w:rPr>
            </w:pPr>
            <w:r w:rsidRPr="00D13470">
              <w:rPr>
                <w:color w:val="000000"/>
                <w:sz w:val="22"/>
                <w:szCs w:val="22"/>
                <w:lang w:eastAsia="en-US"/>
              </w:rPr>
              <w:t>Plastiko drožlės ir nuopjovos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D1A828" w14:textId="29BD0AAA" w:rsidR="00D27EC1" w:rsidRPr="00D13470" w:rsidRDefault="00D27EC1" w:rsidP="0029116F">
            <w:pPr>
              <w:rPr>
                <w:color w:val="000000"/>
                <w:sz w:val="22"/>
                <w:szCs w:val="22"/>
                <w:lang w:eastAsia="en-US"/>
              </w:rPr>
            </w:pPr>
            <w:r w:rsidRPr="00D13470">
              <w:rPr>
                <w:color w:val="000000"/>
                <w:sz w:val="22"/>
                <w:szCs w:val="22"/>
                <w:lang w:eastAsia="en-US"/>
              </w:rPr>
              <w:t>Plastiko drožlės ir nuopjovos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B5DFDF"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D2CE4DE" w14:textId="0D5A4FA6"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E54E66D"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6495BD" w14:textId="77777777" w:rsidR="00D27EC1" w:rsidRPr="00D13470" w:rsidRDefault="00D27EC1" w:rsidP="00822394">
            <w:pPr>
              <w:jc w:val="both"/>
              <w:rPr>
                <w:rFonts w:eastAsia="Calibri"/>
                <w:sz w:val="22"/>
                <w:szCs w:val="22"/>
              </w:rPr>
            </w:pPr>
            <w:r w:rsidRPr="00D13470">
              <w:rPr>
                <w:rFonts w:eastAsia="Calibri"/>
                <w:sz w:val="22"/>
                <w:szCs w:val="22"/>
              </w:rPr>
              <w:t>R3 - Organinių medžiagų, nenaudojamų kaip tirpikliai, perdirbimas ir (arba) atnaujinimas</w:t>
            </w:r>
          </w:p>
          <w:p w14:paraId="0A18ABE8" w14:textId="65D12E54" w:rsidR="00D27EC1" w:rsidRPr="00D13470" w:rsidRDefault="00D27EC1" w:rsidP="00822394">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40DDD4C"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48E64C" w14:textId="22EF6927" w:rsidR="00D27EC1" w:rsidRPr="00D13470" w:rsidRDefault="00D27EC1" w:rsidP="0029116F">
            <w:pPr>
              <w:rPr>
                <w:color w:val="000000"/>
                <w:sz w:val="22"/>
                <w:szCs w:val="22"/>
                <w:lang w:eastAsia="en-US"/>
              </w:rPr>
            </w:pPr>
            <w:r w:rsidRPr="00D13470">
              <w:rPr>
                <w:color w:val="000000"/>
                <w:sz w:val="22"/>
                <w:szCs w:val="22"/>
                <w:lang w:eastAsia="en-US"/>
              </w:rPr>
              <w:t>12 01 13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B7D63E" w14:textId="55A1CE04" w:rsidR="00D27EC1" w:rsidRPr="00D13470" w:rsidRDefault="00D27EC1" w:rsidP="0029116F">
            <w:pPr>
              <w:rPr>
                <w:color w:val="000000"/>
                <w:sz w:val="22"/>
                <w:szCs w:val="22"/>
                <w:lang w:eastAsia="en-US"/>
              </w:rPr>
            </w:pPr>
            <w:r w:rsidRPr="00D13470">
              <w:rPr>
                <w:color w:val="000000"/>
                <w:sz w:val="22"/>
                <w:szCs w:val="22"/>
                <w:lang w:eastAsia="en-US"/>
              </w:rPr>
              <w:t>Suvirinimo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A2B9D5" w14:textId="3B6948EB" w:rsidR="00D27EC1" w:rsidRPr="00D13470" w:rsidRDefault="00D27EC1" w:rsidP="0029116F">
            <w:pPr>
              <w:rPr>
                <w:color w:val="000000"/>
                <w:sz w:val="22"/>
                <w:szCs w:val="22"/>
                <w:lang w:eastAsia="en-US"/>
              </w:rPr>
            </w:pPr>
            <w:r w:rsidRPr="00D13470">
              <w:rPr>
                <w:color w:val="000000"/>
                <w:sz w:val="22"/>
                <w:szCs w:val="22"/>
                <w:lang w:eastAsia="en-US"/>
              </w:rPr>
              <w:t>Suvirinimo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AE3A6A"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7BFC16C" w14:textId="2303EDAB"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26C2A0C"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95E8BA" w14:textId="5C4D6ABF"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46C31D3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62F4F1" w14:textId="46458E7E" w:rsidR="00D27EC1" w:rsidRPr="00D13470" w:rsidRDefault="00D27EC1" w:rsidP="0029116F">
            <w:pPr>
              <w:rPr>
                <w:color w:val="000000"/>
                <w:sz w:val="22"/>
                <w:szCs w:val="22"/>
                <w:lang w:eastAsia="en-US"/>
              </w:rPr>
            </w:pPr>
            <w:r w:rsidRPr="00D13470">
              <w:rPr>
                <w:color w:val="000000"/>
                <w:sz w:val="22"/>
                <w:szCs w:val="22"/>
                <w:lang w:eastAsia="en-US"/>
              </w:rPr>
              <w:t>12 01 21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5BA7AE" w14:textId="75784FBC" w:rsidR="00D27EC1" w:rsidRPr="00D13470" w:rsidRDefault="00D27EC1" w:rsidP="0029116F">
            <w:pPr>
              <w:rPr>
                <w:color w:val="000000"/>
                <w:sz w:val="22"/>
                <w:szCs w:val="22"/>
                <w:lang w:eastAsia="en-US"/>
              </w:rPr>
            </w:pPr>
            <w:r w:rsidRPr="00D13470">
              <w:rPr>
                <w:color w:val="000000"/>
                <w:sz w:val="22"/>
                <w:szCs w:val="22"/>
                <w:lang w:eastAsia="en-US"/>
              </w:rPr>
              <w:t>Naudotos šlifavimo dalys ir šlifavimo medžiagos,   nenurodytos 12 01 20</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3C87CA" w14:textId="2397E8F1" w:rsidR="00D27EC1" w:rsidRPr="00D13470" w:rsidRDefault="00D27EC1" w:rsidP="0029116F">
            <w:pPr>
              <w:rPr>
                <w:color w:val="000000"/>
                <w:sz w:val="22"/>
                <w:szCs w:val="22"/>
                <w:lang w:eastAsia="en-US"/>
              </w:rPr>
            </w:pPr>
            <w:r w:rsidRPr="00D13470">
              <w:rPr>
                <w:color w:val="000000"/>
                <w:sz w:val="22"/>
                <w:szCs w:val="22"/>
                <w:lang w:eastAsia="en-US"/>
              </w:rPr>
              <w:t>Naudotos šlifavimo dalys ir šlifavimo medžiagos,   nenurodytos 12 01 20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C187F2"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7323875" w14:textId="63892C0C"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CACC5CE"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2D5FDA" w14:textId="21051AB3"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D7C696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BC999D" w14:textId="68E5A834" w:rsidR="00D27EC1" w:rsidRPr="00D13470" w:rsidRDefault="00D27EC1" w:rsidP="0029116F">
            <w:pPr>
              <w:rPr>
                <w:color w:val="000000"/>
                <w:sz w:val="22"/>
                <w:szCs w:val="22"/>
                <w:lang w:eastAsia="en-US"/>
              </w:rPr>
            </w:pPr>
            <w:r w:rsidRPr="00D13470">
              <w:rPr>
                <w:color w:val="000000"/>
                <w:sz w:val="22"/>
                <w:szCs w:val="22"/>
                <w:lang w:eastAsia="en-US"/>
              </w:rPr>
              <w:t>15 01 01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5E02C2" w14:textId="4D72CDC6" w:rsidR="00D27EC1" w:rsidRPr="00D13470" w:rsidRDefault="00D27EC1" w:rsidP="0029116F">
            <w:pPr>
              <w:rPr>
                <w:color w:val="000000"/>
                <w:sz w:val="22"/>
                <w:szCs w:val="22"/>
                <w:lang w:eastAsia="en-US"/>
              </w:rPr>
            </w:pPr>
            <w:r w:rsidRPr="00D13470">
              <w:rPr>
                <w:color w:val="000000"/>
                <w:sz w:val="22"/>
                <w:szCs w:val="22"/>
                <w:lang w:eastAsia="en-US"/>
              </w:rPr>
              <w:t>Popieriaus ir kartono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9CCDCD" w14:textId="484CFA93" w:rsidR="00D27EC1" w:rsidRPr="00D13470" w:rsidRDefault="00D27EC1" w:rsidP="0029116F">
            <w:pPr>
              <w:rPr>
                <w:color w:val="000000"/>
                <w:sz w:val="22"/>
                <w:szCs w:val="22"/>
                <w:lang w:eastAsia="en-US"/>
              </w:rPr>
            </w:pPr>
            <w:r w:rsidRPr="00D13470">
              <w:rPr>
                <w:color w:val="000000"/>
                <w:sz w:val="22"/>
                <w:szCs w:val="22"/>
                <w:lang w:eastAsia="en-US"/>
              </w:rPr>
              <w:t>Popieriaus ir kartono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6BC019"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A901F17" w14:textId="60B53C99"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605AB99"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9B1606" w14:textId="77777777" w:rsidR="00D27EC1" w:rsidRPr="00D13470" w:rsidRDefault="00D27EC1" w:rsidP="00822394">
            <w:pPr>
              <w:jc w:val="both"/>
              <w:rPr>
                <w:rFonts w:eastAsia="Calibri"/>
                <w:sz w:val="22"/>
                <w:szCs w:val="22"/>
              </w:rPr>
            </w:pPr>
            <w:r w:rsidRPr="00D13470">
              <w:rPr>
                <w:rFonts w:eastAsia="Calibri"/>
                <w:sz w:val="22"/>
                <w:szCs w:val="22"/>
              </w:rPr>
              <w:t>R3 - Organinių medžiagų, nenaudojamų kaip tirpikliai, perdirbimas ir (arba) atnaujinimas</w:t>
            </w:r>
          </w:p>
          <w:p w14:paraId="2294B1F9" w14:textId="5AA8E667" w:rsidR="00D27EC1" w:rsidRPr="00D13470" w:rsidRDefault="00D27EC1" w:rsidP="00822394">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7CF07C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F20AE0" w14:textId="1C697884" w:rsidR="00D27EC1" w:rsidRPr="00D13470" w:rsidRDefault="00D27EC1" w:rsidP="0029116F">
            <w:pPr>
              <w:rPr>
                <w:color w:val="000000"/>
                <w:sz w:val="22"/>
                <w:szCs w:val="22"/>
                <w:lang w:eastAsia="en-US"/>
              </w:rPr>
            </w:pPr>
            <w:r w:rsidRPr="00D13470">
              <w:rPr>
                <w:color w:val="000000"/>
                <w:sz w:val="22"/>
                <w:szCs w:val="22"/>
                <w:lang w:eastAsia="en-US"/>
              </w:rPr>
              <w:t>15 01 02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97F1A3" w14:textId="152F0D79" w:rsidR="00D27EC1" w:rsidRPr="00D13470" w:rsidRDefault="000F7BB1" w:rsidP="0029116F">
            <w:pPr>
              <w:rPr>
                <w:color w:val="000000"/>
                <w:sz w:val="22"/>
                <w:szCs w:val="22"/>
                <w:lang w:eastAsia="en-US"/>
              </w:rPr>
            </w:pPr>
            <w:r w:rsidRPr="00D13470">
              <w:rPr>
                <w:color w:val="000000"/>
                <w:sz w:val="22"/>
                <w:szCs w:val="22"/>
                <w:lang w:eastAsia="en-US"/>
              </w:rPr>
              <w:t>Plastikinės (kartu su PET (polietilentereftalatas))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1DF83F" w14:textId="2AF2D5B3" w:rsidR="00D27EC1" w:rsidRPr="00D13470" w:rsidRDefault="000F7BB1" w:rsidP="0029116F">
            <w:pPr>
              <w:rPr>
                <w:color w:val="000000"/>
                <w:sz w:val="22"/>
                <w:szCs w:val="22"/>
                <w:lang w:eastAsia="en-US"/>
              </w:rPr>
            </w:pPr>
            <w:r w:rsidRPr="00D13470">
              <w:rPr>
                <w:color w:val="000000"/>
                <w:sz w:val="22"/>
                <w:szCs w:val="22"/>
                <w:lang w:eastAsia="en-US"/>
              </w:rPr>
              <w:t>Plastikinės (kartu su PET (polietilentereftalatas))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E2984B"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EC95072" w14:textId="46F93F80"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C1FEACD"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9BF1C9" w14:textId="77777777" w:rsidR="00D27EC1" w:rsidRPr="00D13470" w:rsidRDefault="00D27EC1" w:rsidP="00822394">
            <w:pPr>
              <w:jc w:val="both"/>
              <w:rPr>
                <w:rFonts w:eastAsia="Calibri"/>
                <w:sz w:val="22"/>
                <w:szCs w:val="22"/>
              </w:rPr>
            </w:pPr>
            <w:r w:rsidRPr="00D13470">
              <w:rPr>
                <w:rFonts w:eastAsia="Calibri"/>
                <w:sz w:val="22"/>
                <w:szCs w:val="22"/>
              </w:rPr>
              <w:t>R3 - Organinių medžiagų, nenaudojamų kaip tirpikliai, perdirbimas ir (arba) atnaujinimas</w:t>
            </w:r>
          </w:p>
          <w:p w14:paraId="5F7F7597" w14:textId="259762DE" w:rsidR="00D27EC1" w:rsidRPr="00D13470" w:rsidRDefault="00D27EC1" w:rsidP="00822394">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CF5304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3871DF" w14:textId="65496EDA" w:rsidR="00D27EC1" w:rsidRPr="00D13470" w:rsidRDefault="00D27EC1" w:rsidP="0029116F">
            <w:pPr>
              <w:rPr>
                <w:color w:val="000000"/>
                <w:sz w:val="22"/>
                <w:szCs w:val="22"/>
                <w:lang w:eastAsia="en-US"/>
              </w:rPr>
            </w:pPr>
            <w:r w:rsidRPr="00D13470">
              <w:rPr>
                <w:color w:val="000000"/>
                <w:sz w:val="22"/>
                <w:szCs w:val="22"/>
                <w:lang w:eastAsia="en-US"/>
              </w:rPr>
              <w:t>15 01 03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875609D" w14:textId="4D2E8C6B" w:rsidR="00D27EC1" w:rsidRPr="00D13470" w:rsidRDefault="00D27EC1" w:rsidP="0029116F">
            <w:pPr>
              <w:rPr>
                <w:color w:val="000000"/>
                <w:sz w:val="22"/>
                <w:szCs w:val="22"/>
                <w:lang w:eastAsia="en-US"/>
              </w:rPr>
            </w:pPr>
            <w:r w:rsidRPr="00D13470">
              <w:rPr>
                <w:color w:val="000000"/>
                <w:sz w:val="22"/>
                <w:szCs w:val="22"/>
                <w:lang w:eastAsia="en-US"/>
              </w:rPr>
              <w:t>Medinės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083065" w14:textId="0DCDBBF1" w:rsidR="00D27EC1" w:rsidRPr="00D13470" w:rsidRDefault="00D27EC1" w:rsidP="0029116F">
            <w:pPr>
              <w:rPr>
                <w:color w:val="000000"/>
                <w:sz w:val="22"/>
                <w:szCs w:val="22"/>
                <w:lang w:eastAsia="en-US"/>
              </w:rPr>
            </w:pPr>
            <w:r w:rsidRPr="00D13470">
              <w:rPr>
                <w:color w:val="000000"/>
                <w:sz w:val="22"/>
                <w:szCs w:val="22"/>
                <w:lang w:eastAsia="en-US"/>
              </w:rPr>
              <w:t>Medinės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05EB90"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7353F7F" w14:textId="752AD9E3"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0D1DCCD"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FB39FC" w14:textId="77777777" w:rsidR="00D27EC1" w:rsidRPr="00D13470" w:rsidRDefault="00D27EC1" w:rsidP="00822394">
            <w:pPr>
              <w:rPr>
                <w:rFonts w:eastAsia="Calibri"/>
                <w:sz w:val="22"/>
                <w:szCs w:val="22"/>
              </w:rPr>
            </w:pPr>
            <w:r w:rsidRPr="00D13470">
              <w:rPr>
                <w:rFonts w:eastAsia="Calibri"/>
                <w:sz w:val="22"/>
                <w:szCs w:val="22"/>
              </w:rPr>
              <w:t>R4 - Metalų ir metalų junginių perdirbimas ir (arba) atnaujinimas</w:t>
            </w:r>
          </w:p>
          <w:p w14:paraId="1E109372" w14:textId="35EC645F" w:rsidR="00D27EC1" w:rsidRPr="00D13470" w:rsidRDefault="00D27EC1" w:rsidP="00822394">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C3A0A4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B90E20" w14:textId="09AA535E" w:rsidR="00D27EC1" w:rsidRPr="00D13470" w:rsidRDefault="00D27EC1" w:rsidP="0029116F">
            <w:pPr>
              <w:rPr>
                <w:color w:val="000000"/>
                <w:sz w:val="22"/>
                <w:szCs w:val="22"/>
                <w:lang w:eastAsia="en-US"/>
              </w:rPr>
            </w:pPr>
            <w:r w:rsidRPr="00D13470">
              <w:rPr>
                <w:color w:val="000000"/>
                <w:sz w:val="22"/>
                <w:szCs w:val="22"/>
                <w:lang w:eastAsia="en-US"/>
              </w:rPr>
              <w:t>15 01 05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5FB9AA" w14:textId="664CE888" w:rsidR="00D27EC1" w:rsidRPr="00D13470" w:rsidRDefault="00D27EC1" w:rsidP="0029116F">
            <w:pPr>
              <w:rPr>
                <w:color w:val="000000"/>
                <w:sz w:val="22"/>
                <w:szCs w:val="22"/>
                <w:lang w:eastAsia="en-US"/>
              </w:rPr>
            </w:pPr>
            <w:r w:rsidRPr="00D13470">
              <w:rPr>
                <w:color w:val="000000"/>
                <w:sz w:val="22"/>
                <w:szCs w:val="22"/>
                <w:lang w:eastAsia="en-US"/>
              </w:rPr>
              <w:t>Kombinuotosios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629901" w14:textId="2F8189C4" w:rsidR="00D27EC1" w:rsidRPr="00D13470" w:rsidRDefault="00D27EC1" w:rsidP="0029116F">
            <w:pPr>
              <w:rPr>
                <w:color w:val="000000"/>
                <w:sz w:val="22"/>
                <w:szCs w:val="22"/>
                <w:lang w:eastAsia="en-US"/>
              </w:rPr>
            </w:pPr>
            <w:r w:rsidRPr="00D13470">
              <w:rPr>
                <w:color w:val="000000"/>
                <w:sz w:val="22"/>
                <w:szCs w:val="22"/>
                <w:lang w:eastAsia="en-US"/>
              </w:rPr>
              <w:t>Kombinuotosios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F5CCDC"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294AAEE" w14:textId="7BC0BCE8"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C6E582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140B96" w14:textId="77777777" w:rsidR="00D27EC1" w:rsidRPr="00D13470" w:rsidRDefault="00D27EC1" w:rsidP="00E43C85">
            <w:pPr>
              <w:jc w:val="both"/>
              <w:rPr>
                <w:rFonts w:eastAsia="Calibri"/>
                <w:sz w:val="22"/>
                <w:szCs w:val="22"/>
              </w:rPr>
            </w:pPr>
            <w:r w:rsidRPr="00D13470">
              <w:rPr>
                <w:rFonts w:eastAsia="Calibri"/>
                <w:sz w:val="22"/>
                <w:szCs w:val="22"/>
              </w:rPr>
              <w:t>R3 - Organinių medžiagų, nenaudojamų kaip tirpikliai, perdirbimas ir (arba) atnaujinimas</w:t>
            </w:r>
          </w:p>
          <w:p w14:paraId="3037EADE" w14:textId="440D5056"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FA3D0F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E426E2" w14:textId="1A94C64A" w:rsidR="00D27EC1" w:rsidRPr="00D13470" w:rsidRDefault="00D27EC1" w:rsidP="0029116F">
            <w:pPr>
              <w:rPr>
                <w:color w:val="000000"/>
                <w:sz w:val="22"/>
                <w:szCs w:val="22"/>
                <w:lang w:eastAsia="en-US"/>
              </w:rPr>
            </w:pPr>
            <w:r w:rsidRPr="00D13470">
              <w:rPr>
                <w:color w:val="000000"/>
                <w:sz w:val="22"/>
                <w:szCs w:val="22"/>
                <w:lang w:eastAsia="en-US"/>
              </w:rPr>
              <w:t>15 01 06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B48F75" w14:textId="5887B297" w:rsidR="00D27EC1" w:rsidRPr="00D13470" w:rsidRDefault="00D27EC1" w:rsidP="0029116F">
            <w:pPr>
              <w:rPr>
                <w:color w:val="000000"/>
                <w:sz w:val="22"/>
                <w:szCs w:val="22"/>
                <w:lang w:eastAsia="en-US"/>
              </w:rPr>
            </w:pPr>
            <w:r w:rsidRPr="00D13470">
              <w:rPr>
                <w:color w:val="000000"/>
                <w:sz w:val="22"/>
                <w:szCs w:val="22"/>
                <w:lang w:eastAsia="en-US"/>
              </w:rPr>
              <w:t>Mišrios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F04FF4" w14:textId="68DB1D0D" w:rsidR="00D27EC1" w:rsidRPr="00D13470" w:rsidRDefault="00D27EC1" w:rsidP="0029116F">
            <w:pPr>
              <w:rPr>
                <w:color w:val="000000"/>
                <w:sz w:val="22"/>
                <w:szCs w:val="22"/>
                <w:lang w:eastAsia="en-US"/>
              </w:rPr>
            </w:pPr>
            <w:r w:rsidRPr="00D13470">
              <w:rPr>
                <w:color w:val="000000"/>
                <w:sz w:val="22"/>
                <w:szCs w:val="22"/>
                <w:lang w:eastAsia="en-US"/>
              </w:rPr>
              <w:t>Mišrios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1BF7D5"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137EBF5" w14:textId="47FF816B"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963BED7"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9D17B8" w14:textId="0FB01271"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08DF20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FE37DB" w14:textId="708A9ACE" w:rsidR="00D27EC1" w:rsidRPr="00D13470" w:rsidRDefault="00D27EC1" w:rsidP="0029116F">
            <w:pPr>
              <w:rPr>
                <w:color w:val="000000"/>
                <w:sz w:val="22"/>
                <w:szCs w:val="22"/>
                <w:lang w:eastAsia="en-US"/>
              </w:rPr>
            </w:pPr>
            <w:r w:rsidRPr="00D13470">
              <w:rPr>
                <w:color w:val="000000"/>
                <w:sz w:val="22"/>
                <w:szCs w:val="22"/>
                <w:lang w:eastAsia="en-US"/>
              </w:rPr>
              <w:t>15 01 07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1B178FD" w14:textId="1061CDBF" w:rsidR="00D27EC1" w:rsidRPr="00D13470" w:rsidRDefault="00D27EC1" w:rsidP="0029116F">
            <w:pPr>
              <w:rPr>
                <w:color w:val="000000"/>
                <w:sz w:val="22"/>
                <w:szCs w:val="22"/>
                <w:lang w:eastAsia="en-US"/>
              </w:rPr>
            </w:pPr>
            <w:r w:rsidRPr="00D13470">
              <w:rPr>
                <w:color w:val="000000"/>
                <w:sz w:val="22"/>
                <w:szCs w:val="22"/>
                <w:lang w:eastAsia="en-US"/>
              </w:rPr>
              <w:t>Stiklo pakuotės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7B7718" w14:textId="131EC413" w:rsidR="00D27EC1" w:rsidRPr="00D13470" w:rsidRDefault="00D27EC1" w:rsidP="0029116F">
            <w:pPr>
              <w:rPr>
                <w:color w:val="000000"/>
                <w:sz w:val="22"/>
                <w:szCs w:val="22"/>
                <w:lang w:eastAsia="en-US"/>
              </w:rPr>
            </w:pPr>
            <w:r w:rsidRPr="00D13470">
              <w:rPr>
                <w:color w:val="000000"/>
                <w:sz w:val="22"/>
                <w:szCs w:val="22"/>
                <w:lang w:eastAsia="en-US"/>
              </w:rPr>
              <w:t>Stiklo pakuotės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D437FF0"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4B94D738" w14:textId="018FFA53"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81150CB"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DA36AD" w14:textId="77777777" w:rsidR="00D27EC1" w:rsidRPr="00D13470" w:rsidRDefault="00D27EC1" w:rsidP="00832AE3">
            <w:pPr>
              <w:rPr>
                <w:rFonts w:eastAsia="Calibri"/>
                <w:sz w:val="22"/>
                <w:szCs w:val="22"/>
              </w:rPr>
            </w:pPr>
            <w:r w:rsidRPr="00D13470">
              <w:rPr>
                <w:rFonts w:eastAsia="Calibri"/>
                <w:sz w:val="22"/>
                <w:szCs w:val="22"/>
              </w:rPr>
              <w:t>R5 - Kitų neorganinių medžiagų perdirbimas ir (arba) atnaujinimas</w:t>
            </w:r>
          </w:p>
          <w:p w14:paraId="3B55403B" w14:textId="11705840"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AE01A8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81D99B" w14:textId="32658A26" w:rsidR="00D27EC1" w:rsidRPr="00D13470" w:rsidRDefault="00D27EC1" w:rsidP="0029116F">
            <w:pPr>
              <w:rPr>
                <w:color w:val="000000"/>
                <w:sz w:val="22"/>
                <w:szCs w:val="22"/>
                <w:lang w:eastAsia="en-US"/>
              </w:rPr>
            </w:pPr>
            <w:r w:rsidRPr="00D13470">
              <w:rPr>
                <w:color w:val="000000"/>
                <w:sz w:val="22"/>
                <w:szCs w:val="22"/>
                <w:lang w:eastAsia="en-US"/>
              </w:rPr>
              <w:t>15 01 09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85F74F" w14:textId="7C71B223" w:rsidR="00D27EC1" w:rsidRPr="00D13470" w:rsidRDefault="00D27EC1" w:rsidP="0029116F">
            <w:pPr>
              <w:rPr>
                <w:color w:val="000000"/>
                <w:sz w:val="22"/>
                <w:szCs w:val="22"/>
                <w:lang w:eastAsia="en-US"/>
              </w:rPr>
            </w:pPr>
            <w:r w:rsidRPr="00D13470">
              <w:rPr>
                <w:color w:val="000000"/>
                <w:sz w:val="22"/>
                <w:szCs w:val="22"/>
                <w:lang w:eastAsia="en-US"/>
              </w:rPr>
              <w:t>Pakuotės iš tekstilės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6D700A" w14:textId="30CBDCDB" w:rsidR="00D27EC1" w:rsidRPr="00D13470" w:rsidRDefault="00D27EC1" w:rsidP="0029116F">
            <w:pPr>
              <w:rPr>
                <w:color w:val="000000"/>
                <w:sz w:val="22"/>
                <w:szCs w:val="22"/>
                <w:lang w:eastAsia="en-US"/>
              </w:rPr>
            </w:pPr>
            <w:r w:rsidRPr="00D13470">
              <w:rPr>
                <w:color w:val="000000"/>
                <w:sz w:val="22"/>
                <w:szCs w:val="22"/>
                <w:lang w:eastAsia="en-US"/>
              </w:rPr>
              <w:t>Pakuotės iš tekstilės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82F75B"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C6FD70C" w14:textId="3A581030"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999AFA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4DAB22" w14:textId="71AD6525" w:rsidR="00D27EC1" w:rsidRPr="00D13470" w:rsidRDefault="00D27EC1" w:rsidP="00832AE3">
            <w:pPr>
              <w:rPr>
                <w:rFonts w:eastAsia="Calibri"/>
                <w:sz w:val="22"/>
                <w:szCs w:val="22"/>
              </w:rPr>
            </w:pPr>
            <w:r w:rsidRPr="00D13470">
              <w:rPr>
                <w:rFonts w:eastAsia="Calibri"/>
                <w:sz w:val="22"/>
                <w:szCs w:val="22"/>
              </w:rPr>
              <w:t>R1 - Iš esmės naudojimas kurui arba kitais būdais energijai gauti</w:t>
            </w:r>
          </w:p>
          <w:p w14:paraId="57F4F176" w14:textId="159CB162"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3FF72B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5B6D3F" w14:textId="69DFA92B" w:rsidR="00D27EC1" w:rsidRPr="00D13470" w:rsidRDefault="00D27EC1" w:rsidP="0029116F">
            <w:pPr>
              <w:rPr>
                <w:color w:val="000000"/>
                <w:sz w:val="22"/>
                <w:szCs w:val="22"/>
                <w:lang w:eastAsia="en-US"/>
              </w:rPr>
            </w:pPr>
            <w:r w:rsidRPr="00D13470">
              <w:rPr>
                <w:color w:val="000000"/>
                <w:sz w:val="22"/>
                <w:szCs w:val="22"/>
                <w:lang w:eastAsia="en-US"/>
              </w:rPr>
              <w:t>15 02 03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7AC681" w14:textId="4469D1A7" w:rsidR="00D27EC1" w:rsidRPr="00D13470" w:rsidRDefault="00D27EC1" w:rsidP="0029116F">
            <w:pPr>
              <w:rPr>
                <w:color w:val="000000"/>
                <w:sz w:val="22"/>
                <w:szCs w:val="22"/>
                <w:lang w:eastAsia="en-US"/>
              </w:rPr>
            </w:pPr>
            <w:r w:rsidRPr="00D13470">
              <w:rPr>
                <w:color w:val="000000"/>
                <w:sz w:val="22"/>
                <w:szCs w:val="22"/>
                <w:lang w:eastAsia="en-US"/>
              </w:rPr>
              <w:t>Absorbentai, filtrų medžiagos, pašluostės ir apsauginiai drabužiai, nenurodyti 15 02 02</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1E1AAE" w14:textId="2A9CD740" w:rsidR="00D27EC1" w:rsidRPr="00D13470" w:rsidRDefault="00D27EC1" w:rsidP="0029116F">
            <w:pPr>
              <w:rPr>
                <w:color w:val="000000"/>
                <w:sz w:val="22"/>
                <w:szCs w:val="22"/>
                <w:lang w:eastAsia="en-US"/>
              </w:rPr>
            </w:pPr>
            <w:r w:rsidRPr="00D13470">
              <w:rPr>
                <w:color w:val="000000"/>
                <w:sz w:val="22"/>
                <w:szCs w:val="22"/>
                <w:lang w:eastAsia="en-US"/>
              </w:rPr>
              <w:t>Absorbentai, filtrų medžiagos, pašluostės ir apsauginiai drabužiai, nenurodyti 15 02 02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71D445"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5DF25A8E" w14:textId="2CE94085"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88CF2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106BAF" w14:textId="77777777" w:rsidR="00D27EC1" w:rsidRPr="00D13470" w:rsidRDefault="00D27EC1" w:rsidP="00E43C85">
            <w:pPr>
              <w:rPr>
                <w:rFonts w:eastAsia="Calibri"/>
                <w:sz w:val="22"/>
                <w:szCs w:val="22"/>
              </w:rPr>
            </w:pPr>
            <w:r w:rsidRPr="00D13470">
              <w:rPr>
                <w:rFonts w:eastAsia="Calibri"/>
                <w:sz w:val="22"/>
                <w:szCs w:val="22"/>
              </w:rPr>
              <w:t>R1 - Iš esmės naudojimas kurui arba kitais būdais energijai gauti</w:t>
            </w:r>
          </w:p>
          <w:p w14:paraId="5C7FF5A4" w14:textId="7FFFD9AF"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364154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CC574B" w14:textId="21905DD8" w:rsidR="00D27EC1" w:rsidRPr="00D13470" w:rsidRDefault="00D27EC1" w:rsidP="0029116F">
            <w:pPr>
              <w:rPr>
                <w:color w:val="000000"/>
                <w:sz w:val="22"/>
                <w:szCs w:val="22"/>
                <w:lang w:eastAsia="en-US"/>
              </w:rPr>
            </w:pPr>
            <w:r w:rsidRPr="00D13470">
              <w:rPr>
                <w:color w:val="000000"/>
                <w:sz w:val="22"/>
                <w:szCs w:val="22"/>
                <w:lang w:eastAsia="en-US"/>
              </w:rPr>
              <w:t>16 01 03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3DC75E" w14:textId="3A6CEB48" w:rsidR="00D27EC1" w:rsidRPr="00D13470" w:rsidRDefault="00D27EC1" w:rsidP="0029116F">
            <w:pPr>
              <w:rPr>
                <w:color w:val="000000"/>
                <w:sz w:val="22"/>
                <w:szCs w:val="22"/>
                <w:lang w:eastAsia="en-US"/>
              </w:rPr>
            </w:pPr>
            <w:r w:rsidRPr="00D13470">
              <w:rPr>
                <w:color w:val="000000"/>
                <w:sz w:val="22"/>
                <w:szCs w:val="22"/>
                <w:lang w:eastAsia="en-US"/>
              </w:rPr>
              <w:t>Naudotos padangos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162303" w14:textId="7F8AEB64" w:rsidR="00D27EC1" w:rsidRPr="00D13470" w:rsidRDefault="00D27EC1" w:rsidP="0029116F">
            <w:pPr>
              <w:rPr>
                <w:color w:val="000000"/>
                <w:sz w:val="22"/>
                <w:szCs w:val="22"/>
                <w:lang w:eastAsia="en-US"/>
              </w:rPr>
            </w:pPr>
            <w:r w:rsidRPr="00D13470">
              <w:rPr>
                <w:color w:val="000000"/>
                <w:sz w:val="22"/>
                <w:szCs w:val="22"/>
                <w:lang w:eastAsia="en-US"/>
              </w:rPr>
              <w:t>Naudotos padangos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5D05E9"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E49F6F7" w14:textId="0AB87C16"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69454F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BC3D79" w14:textId="77777777" w:rsidR="00D27EC1" w:rsidRPr="00D13470" w:rsidRDefault="00D27EC1" w:rsidP="00E43C85">
            <w:pPr>
              <w:jc w:val="both"/>
              <w:rPr>
                <w:rFonts w:eastAsia="Calibri"/>
                <w:sz w:val="22"/>
                <w:szCs w:val="22"/>
              </w:rPr>
            </w:pPr>
            <w:r w:rsidRPr="00D13470">
              <w:rPr>
                <w:rFonts w:eastAsia="Calibri"/>
                <w:sz w:val="22"/>
                <w:szCs w:val="22"/>
              </w:rPr>
              <w:t>R3 - Organinių medžiagų, nenaudojamų kaip tirpikliai, perdirbimas ir (arba) atnaujinimas</w:t>
            </w:r>
          </w:p>
          <w:p w14:paraId="338C9605" w14:textId="2D8EFA03"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2B4702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E09973" w14:textId="2F401AB5" w:rsidR="00D27EC1" w:rsidRPr="00D13470" w:rsidRDefault="00D27EC1" w:rsidP="0029116F">
            <w:pPr>
              <w:rPr>
                <w:color w:val="000000"/>
                <w:sz w:val="22"/>
                <w:szCs w:val="22"/>
                <w:lang w:eastAsia="en-US"/>
              </w:rPr>
            </w:pPr>
            <w:r w:rsidRPr="00D13470">
              <w:rPr>
                <w:color w:val="000000"/>
                <w:sz w:val="22"/>
                <w:szCs w:val="22"/>
                <w:lang w:eastAsia="en-US"/>
              </w:rPr>
              <w:t>16 01 06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6BCCA2" w14:textId="494D599C" w:rsidR="00D27EC1" w:rsidRPr="00D13470" w:rsidRDefault="00D27EC1" w:rsidP="0029116F">
            <w:pPr>
              <w:rPr>
                <w:color w:val="000000"/>
                <w:sz w:val="22"/>
                <w:szCs w:val="22"/>
                <w:lang w:eastAsia="en-US"/>
              </w:rPr>
            </w:pPr>
            <w:r w:rsidRPr="00D13470">
              <w:rPr>
                <w:color w:val="000000"/>
                <w:sz w:val="22"/>
                <w:szCs w:val="22"/>
                <w:lang w:eastAsia="en-US"/>
              </w:rPr>
              <w:t>Eksploatuoti netinkamos transporto priemonės, kuriose nebėra nei skysčių, nei kitų pavojingų sudedamųjų dalių</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96466E" w14:textId="377396EE" w:rsidR="00D27EC1" w:rsidRPr="00D13470" w:rsidRDefault="00D27EC1" w:rsidP="0029116F">
            <w:pPr>
              <w:rPr>
                <w:color w:val="000000"/>
                <w:sz w:val="22"/>
                <w:szCs w:val="22"/>
                <w:lang w:eastAsia="en-US"/>
              </w:rPr>
            </w:pPr>
            <w:r w:rsidRPr="00D13470">
              <w:rPr>
                <w:color w:val="000000"/>
                <w:sz w:val="22"/>
                <w:szCs w:val="22"/>
                <w:lang w:eastAsia="en-US"/>
              </w:rPr>
              <w:t>Eksploatuoti netinkamos transporto priemonės, kuriose nebėra nei skysčių, nei kitų pavojingų sudedamųjų dalių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7D138F"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D18D32A" w14:textId="73643E4C"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0C69A6A3"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469D3A" w14:textId="77777777" w:rsidR="00D27EC1" w:rsidRPr="00D13470" w:rsidRDefault="00D27EC1" w:rsidP="00E43C85">
            <w:pPr>
              <w:rPr>
                <w:rFonts w:eastAsia="Calibri"/>
                <w:sz w:val="22"/>
                <w:szCs w:val="22"/>
              </w:rPr>
            </w:pPr>
            <w:r w:rsidRPr="00D13470">
              <w:rPr>
                <w:rFonts w:eastAsia="Calibri"/>
                <w:sz w:val="22"/>
                <w:szCs w:val="22"/>
              </w:rPr>
              <w:t>R4 - Metalų ir metalų junginių perdirbimas ir (arba) atnaujinimas</w:t>
            </w:r>
          </w:p>
          <w:p w14:paraId="4C2A6D6B" w14:textId="020AC285"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68665A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964F7B" w14:textId="1CF5B12D" w:rsidR="00D27EC1" w:rsidRPr="00D13470" w:rsidRDefault="00D27EC1" w:rsidP="0029116F">
            <w:pPr>
              <w:rPr>
                <w:color w:val="000000"/>
                <w:sz w:val="22"/>
                <w:szCs w:val="22"/>
                <w:lang w:eastAsia="en-US"/>
              </w:rPr>
            </w:pPr>
            <w:r w:rsidRPr="00D13470">
              <w:rPr>
                <w:color w:val="000000"/>
                <w:sz w:val="22"/>
                <w:szCs w:val="22"/>
                <w:lang w:eastAsia="en-US"/>
              </w:rPr>
              <w:t>16 01 12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741718" w14:textId="189AD41B" w:rsidR="00D27EC1" w:rsidRPr="00D13470" w:rsidRDefault="00D27EC1" w:rsidP="0029116F">
            <w:pPr>
              <w:rPr>
                <w:color w:val="000000"/>
                <w:sz w:val="22"/>
                <w:szCs w:val="22"/>
                <w:lang w:eastAsia="en-US"/>
              </w:rPr>
            </w:pPr>
            <w:r w:rsidRPr="00D13470">
              <w:rPr>
                <w:color w:val="000000"/>
                <w:sz w:val="22"/>
                <w:szCs w:val="22"/>
                <w:lang w:eastAsia="en-US"/>
              </w:rPr>
              <w:t>Stabdžių trinkelės, nenurodytos 16 01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A6E5C3" w14:textId="06C7D199" w:rsidR="00D27EC1" w:rsidRPr="00D13470" w:rsidRDefault="00D27EC1" w:rsidP="0029116F">
            <w:pPr>
              <w:rPr>
                <w:color w:val="000000"/>
                <w:sz w:val="22"/>
                <w:szCs w:val="22"/>
                <w:lang w:eastAsia="en-US"/>
              </w:rPr>
            </w:pPr>
            <w:r w:rsidRPr="00D13470">
              <w:rPr>
                <w:color w:val="000000"/>
                <w:sz w:val="22"/>
                <w:szCs w:val="22"/>
                <w:lang w:eastAsia="en-US"/>
              </w:rPr>
              <w:t>Stabdžių trinkelės, nenurodytos 16 01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B6D248"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4C92EDA" w14:textId="6BAE0AEA"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5171FD6"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A6BECE" w14:textId="77777777" w:rsidR="00D27EC1" w:rsidRPr="00D13470" w:rsidRDefault="00D27EC1" w:rsidP="00E43C85">
            <w:pPr>
              <w:rPr>
                <w:rFonts w:eastAsia="Calibri"/>
                <w:sz w:val="22"/>
                <w:szCs w:val="22"/>
              </w:rPr>
            </w:pPr>
            <w:r w:rsidRPr="00D13470">
              <w:rPr>
                <w:rFonts w:eastAsia="Calibri"/>
                <w:sz w:val="22"/>
                <w:szCs w:val="22"/>
              </w:rPr>
              <w:t>R4 - Metalų ir metalų junginių perdirbimas ir (arba) atnaujinimas</w:t>
            </w:r>
          </w:p>
          <w:p w14:paraId="032D28E4" w14:textId="52F2CD36"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127933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C8BDB4" w14:textId="364764F8" w:rsidR="00D27EC1" w:rsidRPr="00D13470" w:rsidRDefault="00D27EC1" w:rsidP="0029116F">
            <w:pPr>
              <w:rPr>
                <w:color w:val="000000"/>
                <w:sz w:val="22"/>
                <w:szCs w:val="22"/>
                <w:lang w:eastAsia="en-US"/>
              </w:rPr>
            </w:pPr>
            <w:r w:rsidRPr="00D13470">
              <w:rPr>
                <w:color w:val="000000"/>
                <w:sz w:val="22"/>
                <w:szCs w:val="22"/>
                <w:lang w:eastAsia="en-US"/>
              </w:rPr>
              <w:t>16 01 15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22A0B9" w14:textId="6BF95C93" w:rsidR="00D27EC1" w:rsidRPr="00D13470" w:rsidRDefault="00D27EC1" w:rsidP="0029116F">
            <w:pPr>
              <w:rPr>
                <w:color w:val="000000"/>
                <w:sz w:val="22"/>
                <w:szCs w:val="22"/>
                <w:lang w:eastAsia="en-US"/>
              </w:rPr>
            </w:pPr>
            <w:r w:rsidRPr="00D13470">
              <w:rPr>
                <w:color w:val="000000"/>
                <w:sz w:val="22"/>
                <w:szCs w:val="22"/>
                <w:lang w:eastAsia="en-US"/>
              </w:rPr>
              <w:t>Aušinamieji skysčiai, nenurodyti 16 01 14*</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67C961F" w14:textId="5861757A" w:rsidR="00D27EC1" w:rsidRPr="00D13470" w:rsidRDefault="00D27EC1" w:rsidP="0029116F">
            <w:pPr>
              <w:rPr>
                <w:color w:val="000000"/>
                <w:sz w:val="22"/>
                <w:szCs w:val="22"/>
                <w:lang w:eastAsia="en-US"/>
              </w:rPr>
            </w:pPr>
            <w:r w:rsidRPr="00D13470">
              <w:rPr>
                <w:color w:val="000000"/>
                <w:sz w:val="22"/>
                <w:szCs w:val="22"/>
                <w:lang w:eastAsia="en-US"/>
              </w:rPr>
              <w:t>Aušinamieji skysčiai, nenurodyti 16 01 14*</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E5AF64"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49816F4" w14:textId="1C8656E3"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9B5537F"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512C91" w14:textId="4C944E35"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498FEB44"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A64112" w14:textId="314174DC" w:rsidR="00D27EC1" w:rsidRPr="00D13470" w:rsidRDefault="00D27EC1" w:rsidP="0029116F">
            <w:pPr>
              <w:rPr>
                <w:color w:val="000000"/>
                <w:sz w:val="22"/>
                <w:szCs w:val="22"/>
                <w:lang w:eastAsia="en-US"/>
              </w:rPr>
            </w:pPr>
            <w:r w:rsidRPr="00D13470">
              <w:rPr>
                <w:color w:val="000000"/>
                <w:sz w:val="22"/>
                <w:szCs w:val="22"/>
                <w:lang w:eastAsia="en-US"/>
              </w:rPr>
              <w:t>16 01 20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1B1BBF" w14:textId="372CD7A4" w:rsidR="00D27EC1" w:rsidRPr="00D13470" w:rsidRDefault="00D27EC1" w:rsidP="0029116F">
            <w:pPr>
              <w:rPr>
                <w:color w:val="000000"/>
                <w:sz w:val="22"/>
                <w:szCs w:val="22"/>
                <w:lang w:eastAsia="en-US"/>
              </w:rPr>
            </w:pPr>
            <w:r w:rsidRPr="00D13470">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41772" w14:textId="4E597F80" w:rsidR="00D27EC1" w:rsidRPr="00D13470" w:rsidRDefault="00D27EC1" w:rsidP="0029116F">
            <w:pPr>
              <w:rPr>
                <w:color w:val="000000"/>
                <w:sz w:val="22"/>
                <w:szCs w:val="22"/>
                <w:lang w:eastAsia="en-US"/>
              </w:rPr>
            </w:pPr>
            <w:r w:rsidRPr="00D13470">
              <w:rPr>
                <w:color w:val="000000"/>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C007D9"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9045EEF" w14:textId="29F9F151"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7BAE49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29DFB4" w14:textId="77777777" w:rsidR="00D27EC1" w:rsidRPr="00D13470" w:rsidRDefault="00D27EC1" w:rsidP="00E43C85">
            <w:pPr>
              <w:rPr>
                <w:rFonts w:eastAsia="Calibri"/>
                <w:sz w:val="22"/>
                <w:szCs w:val="22"/>
              </w:rPr>
            </w:pPr>
            <w:r w:rsidRPr="00D13470">
              <w:rPr>
                <w:rFonts w:eastAsia="Calibri"/>
                <w:sz w:val="22"/>
                <w:szCs w:val="22"/>
              </w:rPr>
              <w:t>R5 - Kitų neorganinių medžiagų perdirbimas ir (arba) atnaujinimas</w:t>
            </w:r>
          </w:p>
          <w:p w14:paraId="07E07908" w14:textId="5677E2D1" w:rsidR="00D27EC1" w:rsidRPr="00D13470" w:rsidRDefault="00D27EC1" w:rsidP="00E43C85">
            <w:pPr>
              <w:rPr>
                <w:rFonts w:eastAsia="Calibri"/>
                <w:b/>
                <w:sz w:val="22"/>
                <w:szCs w:val="22"/>
              </w:rPr>
            </w:pPr>
            <w:r w:rsidRPr="00D13470">
              <w:rPr>
                <w:rFonts w:eastAsia="Calibri"/>
                <w:sz w:val="22"/>
                <w:szCs w:val="22"/>
              </w:rPr>
              <w:t>R12 - Atliekų būsenos ar sudėties pakeitimas, prieš vykdant su jomis bet kurią iš R1-R11 veiklų</w:t>
            </w:r>
          </w:p>
        </w:tc>
      </w:tr>
      <w:tr w:rsidR="00D27EC1" w:rsidRPr="00D13470" w14:paraId="57655F99"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980155" w14:textId="67114ACB" w:rsidR="00D27EC1" w:rsidRPr="00D13470" w:rsidRDefault="00D27EC1" w:rsidP="0029116F">
            <w:pPr>
              <w:rPr>
                <w:color w:val="000000"/>
                <w:sz w:val="22"/>
                <w:szCs w:val="22"/>
                <w:lang w:eastAsia="en-US"/>
              </w:rPr>
            </w:pPr>
            <w:r w:rsidRPr="00D13470">
              <w:rPr>
                <w:color w:val="000000"/>
                <w:sz w:val="22"/>
                <w:szCs w:val="22"/>
                <w:lang w:eastAsia="en-US"/>
              </w:rPr>
              <w:t>17 02 02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7805DA" w14:textId="1D6F4243" w:rsidR="00D27EC1" w:rsidRPr="00D13470" w:rsidRDefault="00D27EC1" w:rsidP="0029116F">
            <w:pPr>
              <w:rPr>
                <w:color w:val="000000"/>
                <w:sz w:val="22"/>
                <w:szCs w:val="22"/>
                <w:lang w:eastAsia="en-US"/>
              </w:rPr>
            </w:pPr>
            <w:r w:rsidRPr="00D13470">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854C37" w14:textId="504DC920" w:rsidR="00D27EC1" w:rsidRPr="00D13470" w:rsidRDefault="00D27EC1" w:rsidP="0029116F">
            <w:pPr>
              <w:rPr>
                <w:color w:val="000000"/>
                <w:sz w:val="22"/>
                <w:szCs w:val="22"/>
                <w:lang w:eastAsia="en-US"/>
              </w:rPr>
            </w:pPr>
            <w:r w:rsidRPr="00D13470">
              <w:rPr>
                <w:color w:val="000000"/>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AB6FF6"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DC9D9E2" w14:textId="6FF331C4"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3B88F57"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455174" w14:textId="77777777" w:rsidR="00D27EC1" w:rsidRPr="00D13470" w:rsidRDefault="00D27EC1" w:rsidP="00E43C85">
            <w:pPr>
              <w:rPr>
                <w:rFonts w:eastAsia="Calibri"/>
                <w:sz w:val="22"/>
                <w:szCs w:val="22"/>
              </w:rPr>
            </w:pPr>
            <w:r w:rsidRPr="00D13470">
              <w:rPr>
                <w:rFonts w:eastAsia="Calibri"/>
                <w:sz w:val="22"/>
                <w:szCs w:val="22"/>
              </w:rPr>
              <w:t>R5 - Kitų neorganinių medžiagų perdirbimas ir (arba) atnaujinimas</w:t>
            </w:r>
          </w:p>
          <w:p w14:paraId="4A5FC715" w14:textId="0E52ADB4"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435739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BFB19FE" w14:textId="619F0FB0" w:rsidR="00D27EC1" w:rsidRPr="00D13470" w:rsidRDefault="00D27EC1" w:rsidP="0029116F">
            <w:pPr>
              <w:rPr>
                <w:color w:val="000000"/>
                <w:sz w:val="22"/>
                <w:szCs w:val="22"/>
                <w:lang w:eastAsia="en-US"/>
              </w:rPr>
            </w:pPr>
            <w:r w:rsidRPr="00D13470">
              <w:rPr>
                <w:color w:val="000000"/>
                <w:sz w:val="22"/>
                <w:szCs w:val="22"/>
                <w:lang w:eastAsia="en-US"/>
              </w:rPr>
              <w:t>19 12 05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20E989" w14:textId="2E29AB81" w:rsidR="00D27EC1" w:rsidRPr="00D13470" w:rsidRDefault="00D27EC1" w:rsidP="0029116F">
            <w:pPr>
              <w:rPr>
                <w:color w:val="000000"/>
                <w:sz w:val="22"/>
                <w:szCs w:val="22"/>
                <w:lang w:eastAsia="en-US"/>
              </w:rPr>
            </w:pPr>
            <w:r w:rsidRPr="00D13470">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ABF273" w14:textId="0FA5422B" w:rsidR="00D27EC1" w:rsidRPr="00D13470" w:rsidRDefault="00D27EC1" w:rsidP="0029116F">
            <w:pPr>
              <w:rPr>
                <w:color w:val="000000"/>
                <w:sz w:val="22"/>
                <w:szCs w:val="22"/>
                <w:lang w:eastAsia="en-US"/>
              </w:rPr>
            </w:pPr>
            <w:r w:rsidRPr="00D13470">
              <w:rPr>
                <w:color w:val="000000"/>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C920B7"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7812321" w14:textId="41F8F7B4"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02DA4D9"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DE8EB6" w14:textId="77777777" w:rsidR="00D27EC1" w:rsidRPr="00D13470" w:rsidRDefault="00D27EC1" w:rsidP="00E43C85">
            <w:pPr>
              <w:rPr>
                <w:rFonts w:eastAsia="Calibri"/>
                <w:sz w:val="22"/>
                <w:szCs w:val="22"/>
              </w:rPr>
            </w:pPr>
            <w:r w:rsidRPr="00D13470">
              <w:rPr>
                <w:rFonts w:eastAsia="Calibri"/>
                <w:sz w:val="22"/>
                <w:szCs w:val="22"/>
              </w:rPr>
              <w:t>R5 - Kitų neorganinių medžiagų perdirbimas ir (arba) atnaujinimas</w:t>
            </w:r>
          </w:p>
          <w:p w14:paraId="6219D60C" w14:textId="39159810"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2F9F0413"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0C1304" w14:textId="026C1F41" w:rsidR="00D27EC1" w:rsidRPr="00D13470" w:rsidRDefault="00D27EC1" w:rsidP="0029116F">
            <w:pPr>
              <w:rPr>
                <w:color w:val="000000"/>
                <w:sz w:val="22"/>
                <w:szCs w:val="22"/>
                <w:lang w:eastAsia="en-US"/>
              </w:rPr>
            </w:pPr>
            <w:r w:rsidRPr="00D13470">
              <w:rPr>
                <w:color w:val="000000"/>
                <w:sz w:val="22"/>
                <w:szCs w:val="22"/>
                <w:lang w:eastAsia="en-US"/>
              </w:rPr>
              <w:t>20 01 02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4245C3" w14:textId="08F7A5A2" w:rsidR="00D27EC1" w:rsidRPr="00D13470" w:rsidRDefault="00D27EC1" w:rsidP="0029116F">
            <w:pPr>
              <w:rPr>
                <w:color w:val="000000"/>
                <w:sz w:val="22"/>
                <w:szCs w:val="22"/>
                <w:lang w:eastAsia="en-US"/>
              </w:rPr>
            </w:pPr>
            <w:r w:rsidRPr="00D13470">
              <w:rPr>
                <w:color w:val="000000"/>
                <w:sz w:val="22"/>
                <w:szCs w:val="22"/>
                <w:lang w:eastAsia="en-US"/>
              </w:rPr>
              <w:t>Stiklas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7B245B" w14:textId="1F99E0FE" w:rsidR="00D27EC1" w:rsidRPr="00D13470" w:rsidRDefault="00D27EC1" w:rsidP="0029116F">
            <w:pPr>
              <w:rPr>
                <w:color w:val="000000"/>
                <w:sz w:val="22"/>
                <w:szCs w:val="22"/>
                <w:lang w:eastAsia="en-US"/>
              </w:rPr>
            </w:pPr>
            <w:r w:rsidRPr="00D13470">
              <w:rPr>
                <w:color w:val="000000"/>
                <w:sz w:val="22"/>
                <w:szCs w:val="22"/>
                <w:lang w:eastAsia="en-US"/>
              </w:rPr>
              <w:t>Stiklas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438B76"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A2E7AB7" w14:textId="4549E3E4"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26BF83"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775D48" w14:textId="77777777" w:rsidR="00D27EC1" w:rsidRPr="00D13470" w:rsidRDefault="00D27EC1" w:rsidP="00E43C85">
            <w:pPr>
              <w:rPr>
                <w:rFonts w:eastAsia="Calibri"/>
                <w:sz w:val="22"/>
                <w:szCs w:val="22"/>
              </w:rPr>
            </w:pPr>
            <w:r w:rsidRPr="00D13470">
              <w:rPr>
                <w:rFonts w:eastAsia="Calibri"/>
                <w:sz w:val="22"/>
                <w:szCs w:val="22"/>
              </w:rPr>
              <w:t>R5 - Kitų neorganinių medžiagų perdirbimas ir (arba) atnaujinimas</w:t>
            </w:r>
          </w:p>
          <w:p w14:paraId="2D8DAFD3" w14:textId="5A4240DC"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D9B9B8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3CF2AC" w14:textId="75AACCC7" w:rsidR="00D27EC1" w:rsidRPr="00D13470" w:rsidRDefault="00D27EC1" w:rsidP="0029116F">
            <w:pPr>
              <w:rPr>
                <w:color w:val="000000"/>
                <w:sz w:val="22"/>
                <w:szCs w:val="22"/>
                <w:lang w:eastAsia="en-US"/>
              </w:rPr>
            </w:pPr>
            <w:r w:rsidRPr="00D13470">
              <w:rPr>
                <w:color w:val="000000"/>
                <w:sz w:val="22"/>
                <w:szCs w:val="22"/>
                <w:lang w:eastAsia="en-US"/>
              </w:rPr>
              <w:t>16 01 22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367425" w14:textId="347EF1B8" w:rsidR="00D27EC1" w:rsidRPr="00D13470" w:rsidRDefault="00D27EC1" w:rsidP="0029116F">
            <w:pPr>
              <w:rPr>
                <w:color w:val="000000"/>
                <w:sz w:val="22"/>
                <w:szCs w:val="22"/>
                <w:lang w:eastAsia="en-US"/>
              </w:rPr>
            </w:pPr>
            <w:r w:rsidRPr="00D13470">
              <w:rPr>
                <w:color w:val="000000"/>
                <w:sz w:val="22"/>
                <w:szCs w:val="22"/>
                <w:lang w:eastAsia="en-US"/>
              </w:rPr>
              <w:t xml:space="preserve">Kitaip neapibrėžtos sudedamosios dalys </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0BEA67" w14:textId="77777777" w:rsidR="00D27EC1" w:rsidRPr="00D13470" w:rsidRDefault="00D27EC1" w:rsidP="0029116F">
            <w:pPr>
              <w:rPr>
                <w:color w:val="000000"/>
                <w:sz w:val="22"/>
                <w:szCs w:val="22"/>
                <w:lang w:eastAsia="en-US"/>
              </w:rPr>
            </w:pPr>
            <w:r w:rsidRPr="00D13470">
              <w:rPr>
                <w:color w:val="000000"/>
                <w:sz w:val="22"/>
                <w:szCs w:val="22"/>
                <w:lang w:eastAsia="en-US"/>
              </w:rPr>
              <w:t>Automobilių remonto</w:t>
            </w:r>
          </w:p>
          <w:p w14:paraId="352C1AA1" w14:textId="77777777" w:rsidR="00D27EC1" w:rsidRPr="00D13470" w:rsidRDefault="00D27EC1" w:rsidP="0029116F">
            <w:pPr>
              <w:rPr>
                <w:color w:val="000000"/>
                <w:sz w:val="22"/>
                <w:szCs w:val="22"/>
                <w:lang w:eastAsia="en-US"/>
              </w:rPr>
            </w:pPr>
            <w:r w:rsidRPr="00D13470">
              <w:rPr>
                <w:color w:val="000000"/>
                <w:sz w:val="22"/>
                <w:szCs w:val="22"/>
                <w:lang w:eastAsia="en-US"/>
              </w:rPr>
              <w:t>atliekos: variklio traukės,</w:t>
            </w:r>
          </w:p>
          <w:p w14:paraId="78066894" w14:textId="77777777" w:rsidR="00D27EC1" w:rsidRPr="00D13470" w:rsidRDefault="00D27EC1" w:rsidP="0029116F">
            <w:pPr>
              <w:rPr>
                <w:color w:val="000000"/>
                <w:sz w:val="22"/>
                <w:szCs w:val="22"/>
                <w:lang w:eastAsia="en-US"/>
              </w:rPr>
            </w:pPr>
            <w:r w:rsidRPr="00D13470">
              <w:rPr>
                <w:color w:val="000000"/>
                <w:sz w:val="22"/>
                <w:szCs w:val="22"/>
                <w:lang w:eastAsia="en-US"/>
              </w:rPr>
              <w:t>stabdžių diskai, šarnyrai,</w:t>
            </w:r>
          </w:p>
          <w:p w14:paraId="33128A1B" w14:textId="28E6EAA8" w:rsidR="00D27EC1" w:rsidRPr="00D13470" w:rsidRDefault="00D27EC1" w:rsidP="0029116F">
            <w:pPr>
              <w:rPr>
                <w:color w:val="000000"/>
                <w:sz w:val="22"/>
                <w:szCs w:val="22"/>
                <w:lang w:eastAsia="en-US"/>
              </w:rPr>
            </w:pPr>
            <w:r w:rsidRPr="00D13470">
              <w:rPr>
                <w:color w:val="000000"/>
                <w:sz w:val="22"/>
                <w:szCs w:val="22"/>
                <w:lang w:eastAsia="en-US"/>
              </w:rPr>
              <w:t>gumos, sėdynės ir pan.</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B87A3E"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948FF67" w14:textId="46368340"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07B0B34"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C4812B" w14:textId="77777777" w:rsidR="00D27EC1" w:rsidRPr="00D13470" w:rsidRDefault="00D27EC1" w:rsidP="00E43C85">
            <w:pPr>
              <w:rPr>
                <w:rFonts w:eastAsia="Calibri"/>
                <w:sz w:val="22"/>
                <w:szCs w:val="22"/>
              </w:rPr>
            </w:pPr>
            <w:r w:rsidRPr="00D13470">
              <w:rPr>
                <w:rFonts w:eastAsia="Calibri"/>
                <w:sz w:val="22"/>
                <w:szCs w:val="22"/>
              </w:rPr>
              <w:t>R4 - Metalų ir metalų junginių perdirbimas ir (arba) atnaujinimas</w:t>
            </w:r>
          </w:p>
          <w:p w14:paraId="51BA5F8B" w14:textId="77777777" w:rsidR="00D27EC1" w:rsidRPr="00D13470" w:rsidRDefault="00D27EC1" w:rsidP="00E43C85">
            <w:pPr>
              <w:rPr>
                <w:rFonts w:eastAsia="Calibri"/>
                <w:sz w:val="22"/>
                <w:szCs w:val="22"/>
              </w:rPr>
            </w:pPr>
            <w:r w:rsidRPr="00D13470">
              <w:rPr>
                <w:rFonts w:eastAsia="Calibri"/>
                <w:sz w:val="22"/>
                <w:szCs w:val="22"/>
              </w:rPr>
              <w:t>R5 - Kitų neorganinių medžiagų perdirbimas ir (arba) atnaujinimas</w:t>
            </w:r>
          </w:p>
          <w:p w14:paraId="7B699C3C" w14:textId="75F0312F"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7F1187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8AE35C" w14:textId="1744E913" w:rsidR="00D27EC1" w:rsidRPr="00D13470" w:rsidRDefault="00D27EC1" w:rsidP="0029116F">
            <w:pPr>
              <w:rPr>
                <w:color w:val="000000"/>
                <w:sz w:val="22"/>
                <w:szCs w:val="22"/>
                <w:lang w:eastAsia="en-US"/>
              </w:rPr>
            </w:pPr>
            <w:r w:rsidRPr="00D13470">
              <w:rPr>
                <w:color w:val="000000"/>
                <w:sz w:val="22"/>
                <w:szCs w:val="22"/>
                <w:lang w:eastAsia="en-US"/>
              </w:rPr>
              <w:t>16 02 14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4129EC" w14:textId="49AE2ED5" w:rsidR="00D27EC1" w:rsidRPr="00D13470" w:rsidRDefault="00D27EC1" w:rsidP="0029116F">
            <w:pPr>
              <w:rPr>
                <w:color w:val="000000"/>
                <w:sz w:val="22"/>
                <w:szCs w:val="22"/>
                <w:lang w:eastAsia="en-US"/>
              </w:rPr>
            </w:pPr>
            <w:r w:rsidRPr="00D13470">
              <w:rPr>
                <w:color w:val="000000"/>
                <w:sz w:val="22"/>
                <w:szCs w:val="22"/>
                <w:lang w:eastAsia="en-US"/>
              </w:rPr>
              <w:t>Nebenaudojama įranga, nenurodyta 16 02 09 – 16 02 13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F212FB" w14:textId="3A476C4F" w:rsidR="00D27EC1" w:rsidRPr="00D13470" w:rsidRDefault="00D27EC1" w:rsidP="0029116F">
            <w:pPr>
              <w:rPr>
                <w:color w:val="000000"/>
                <w:sz w:val="22"/>
                <w:szCs w:val="22"/>
                <w:lang w:eastAsia="en-US"/>
              </w:rPr>
            </w:pPr>
            <w:r w:rsidRPr="00D13470">
              <w:rPr>
                <w:color w:val="000000"/>
                <w:sz w:val="22"/>
                <w:szCs w:val="22"/>
                <w:lang w:eastAsia="en-US"/>
              </w:rPr>
              <w:t>Nebenaudojama įranga, nenurodyta 16 02 09 – 16 02 13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560937"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2CF15A2" w14:textId="63AC4A16"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D7D914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476C00" w14:textId="77777777" w:rsidR="00D27EC1" w:rsidRPr="00D13470" w:rsidRDefault="00D27EC1" w:rsidP="00E43C85">
            <w:pPr>
              <w:jc w:val="both"/>
              <w:rPr>
                <w:rFonts w:eastAsia="Calibri"/>
                <w:sz w:val="22"/>
                <w:szCs w:val="22"/>
              </w:rPr>
            </w:pPr>
            <w:r w:rsidRPr="00D13470">
              <w:rPr>
                <w:rFonts w:eastAsia="Calibri"/>
                <w:sz w:val="22"/>
                <w:szCs w:val="22"/>
              </w:rPr>
              <w:t>R3 - Organinių medžiagų, nenaudojamų kaip tirpikliai, perdirbimas ir (arba) atnaujinimas</w:t>
            </w:r>
          </w:p>
          <w:p w14:paraId="2732E01F" w14:textId="77777777" w:rsidR="00D27EC1" w:rsidRPr="00D13470" w:rsidRDefault="00D27EC1" w:rsidP="00E43C85">
            <w:pPr>
              <w:rPr>
                <w:rFonts w:eastAsia="Calibri"/>
                <w:sz w:val="22"/>
                <w:szCs w:val="22"/>
              </w:rPr>
            </w:pPr>
            <w:r w:rsidRPr="00D13470">
              <w:rPr>
                <w:rFonts w:eastAsia="Calibri"/>
                <w:sz w:val="22"/>
                <w:szCs w:val="22"/>
              </w:rPr>
              <w:t>R4 - Metalų ir metalų junginių perdirbimas ir (arba) atnaujinimas</w:t>
            </w:r>
          </w:p>
          <w:p w14:paraId="65CCBA3C" w14:textId="77777777" w:rsidR="00D27EC1" w:rsidRPr="00D13470" w:rsidRDefault="00D27EC1" w:rsidP="00E43C85">
            <w:pPr>
              <w:rPr>
                <w:rFonts w:eastAsia="Calibri"/>
                <w:sz w:val="22"/>
                <w:szCs w:val="22"/>
              </w:rPr>
            </w:pPr>
            <w:r w:rsidRPr="00D13470">
              <w:rPr>
                <w:rFonts w:eastAsia="Calibri"/>
                <w:sz w:val="22"/>
                <w:szCs w:val="22"/>
              </w:rPr>
              <w:t>R5 - Kitų neorganinių medžiagų perdirbimas ir (arba) atnaujinimas</w:t>
            </w:r>
          </w:p>
          <w:p w14:paraId="453B8884" w14:textId="7A1179BE"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1C3A1B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A4254D" w14:textId="791F83C7" w:rsidR="00D27EC1" w:rsidRPr="00D13470" w:rsidRDefault="00D27EC1" w:rsidP="0029116F">
            <w:pPr>
              <w:rPr>
                <w:color w:val="000000"/>
                <w:sz w:val="22"/>
                <w:szCs w:val="22"/>
                <w:lang w:eastAsia="en-US"/>
              </w:rPr>
            </w:pPr>
            <w:r w:rsidRPr="00D13470">
              <w:rPr>
                <w:color w:val="000000"/>
                <w:sz w:val="22"/>
                <w:szCs w:val="22"/>
                <w:lang w:eastAsia="en-US"/>
              </w:rPr>
              <w:t>16 02 16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37EC58" w14:textId="490F6034" w:rsidR="00D27EC1" w:rsidRPr="00D13470" w:rsidRDefault="00D27EC1" w:rsidP="0029116F">
            <w:pPr>
              <w:rPr>
                <w:color w:val="000000"/>
                <w:sz w:val="22"/>
                <w:szCs w:val="22"/>
                <w:lang w:eastAsia="en-US"/>
              </w:rPr>
            </w:pPr>
            <w:r w:rsidRPr="00D13470">
              <w:rPr>
                <w:color w:val="000000"/>
                <w:sz w:val="22"/>
                <w:szCs w:val="22"/>
                <w:lang w:eastAsia="en-US"/>
              </w:rPr>
              <w:t>Sudedamosios dalys, išimtos iš nebenaudojamos įrangos, nenurodytos 16 02 15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7298B3" w14:textId="6DEA8EEB" w:rsidR="00D27EC1" w:rsidRPr="00D13470" w:rsidRDefault="00D27EC1" w:rsidP="0029116F">
            <w:pPr>
              <w:rPr>
                <w:color w:val="000000"/>
                <w:sz w:val="22"/>
                <w:szCs w:val="22"/>
                <w:lang w:eastAsia="en-US"/>
              </w:rPr>
            </w:pPr>
            <w:r w:rsidRPr="00D13470">
              <w:rPr>
                <w:color w:val="000000"/>
                <w:sz w:val="22"/>
                <w:szCs w:val="22"/>
                <w:lang w:eastAsia="en-US"/>
              </w:rPr>
              <w:t>Sudedamosios dalys, išimtos iš nebenaudojamos įrangos, nenurodytos 16 02 15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58F5BA" w14:textId="232A0458" w:rsidR="00D27EC1" w:rsidRPr="00D13470" w:rsidRDefault="00D27EC1" w:rsidP="00EC3719">
            <w:pPr>
              <w:jc w:val="both"/>
              <w:rPr>
                <w:rFonts w:eastAsia="Calibri"/>
                <w:sz w:val="22"/>
                <w:szCs w:val="22"/>
              </w:rPr>
            </w:pPr>
            <w:r w:rsidRPr="00D13470">
              <w:rPr>
                <w:rFonts w:eastAsia="Calibri"/>
                <w:sz w:val="22"/>
                <w:szCs w:val="22"/>
              </w:rPr>
              <w:t>R13 - R1-R12 veiklomis n</w:t>
            </w:r>
            <w:r w:rsidR="00EC3719" w:rsidRPr="00D13470">
              <w:rPr>
                <w:rFonts w:eastAsia="Calibri"/>
                <w:sz w:val="22"/>
                <w:szCs w:val="22"/>
              </w:rPr>
              <w:t>audoti skirtų atliekų laikymas</w:t>
            </w:r>
          </w:p>
        </w:tc>
        <w:tc>
          <w:tcPr>
            <w:tcW w:w="2046" w:type="dxa"/>
            <w:vMerge/>
            <w:tcBorders>
              <w:left w:val="single" w:sz="4" w:space="0" w:color="auto"/>
              <w:right w:val="single" w:sz="4" w:space="0" w:color="auto"/>
            </w:tcBorders>
            <w:vAlign w:val="center"/>
          </w:tcPr>
          <w:p w14:paraId="75D7AD3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41187B" w14:textId="77777777" w:rsidR="00D27EC1" w:rsidRPr="00D13470" w:rsidRDefault="00D27EC1" w:rsidP="00E43C85">
            <w:pPr>
              <w:jc w:val="both"/>
              <w:rPr>
                <w:rFonts w:eastAsia="Calibri"/>
                <w:sz w:val="22"/>
                <w:szCs w:val="22"/>
              </w:rPr>
            </w:pPr>
            <w:r w:rsidRPr="00D13470">
              <w:rPr>
                <w:rFonts w:eastAsia="Calibri"/>
                <w:sz w:val="22"/>
                <w:szCs w:val="22"/>
              </w:rPr>
              <w:t>R3 - Organinių medžiagų, nenaudojamų kaip tirpikliai, perdirbimas ir (arba) atnaujinimas</w:t>
            </w:r>
          </w:p>
          <w:p w14:paraId="3754DDAF" w14:textId="77777777" w:rsidR="00D27EC1" w:rsidRPr="00D13470" w:rsidRDefault="00D27EC1" w:rsidP="00E43C85">
            <w:pPr>
              <w:rPr>
                <w:rFonts w:eastAsia="Calibri"/>
                <w:sz w:val="22"/>
                <w:szCs w:val="22"/>
              </w:rPr>
            </w:pPr>
            <w:r w:rsidRPr="00D13470">
              <w:rPr>
                <w:rFonts w:eastAsia="Calibri"/>
                <w:sz w:val="22"/>
                <w:szCs w:val="22"/>
              </w:rPr>
              <w:t>R4 - Metalų ir metalų junginių perdirbimas ir (arba) atnaujinimas</w:t>
            </w:r>
          </w:p>
          <w:p w14:paraId="4DC9427D" w14:textId="77777777" w:rsidR="00D27EC1" w:rsidRPr="00D13470" w:rsidRDefault="00D27EC1" w:rsidP="00E43C85">
            <w:pPr>
              <w:rPr>
                <w:rFonts w:eastAsia="Calibri"/>
                <w:sz w:val="22"/>
                <w:szCs w:val="22"/>
              </w:rPr>
            </w:pPr>
            <w:r w:rsidRPr="00D13470">
              <w:rPr>
                <w:rFonts w:eastAsia="Calibri"/>
                <w:sz w:val="22"/>
                <w:szCs w:val="22"/>
              </w:rPr>
              <w:t>R5 - Kitų neorganinių medžiagų perdirbimas ir (arba) atnaujinimas</w:t>
            </w:r>
          </w:p>
          <w:p w14:paraId="6E1D3693" w14:textId="3D088CED" w:rsidR="00D27EC1" w:rsidRPr="00D13470" w:rsidRDefault="00D27EC1" w:rsidP="00E43C8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89F91E4"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C32919" w14:textId="4CACD28F" w:rsidR="00D27EC1" w:rsidRPr="00D13470" w:rsidRDefault="00D27EC1" w:rsidP="0029116F">
            <w:pPr>
              <w:rPr>
                <w:color w:val="000000"/>
                <w:sz w:val="22"/>
                <w:szCs w:val="22"/>
                <w:lang w:eastAsia="en-US"/>
              </w:rPr>
            </w:pPr>
            <w:r w:rsidRPr="00D13470">
              <w:rPr>
                <w:color w:val="000000"/>
                <w:sz w:val="22"/>
                <w:szCs w:val="22"/>
                <w:lang w:eastAsia="en-US"/>
              </w:rPr>
              <w:t>16 03 04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0C9AD8" w14:textId="1D16A605" w:rsidR="00D27EC1" w:rsidRPr="00D13470" w:rsidRDefault="00D27EC1" w:rsidP="0029116F">
            <w:pPr>
              <w:rPr>
                <w:color w:val="000000"/>
                <w:sz w:val="22"/>
                <w:szCs w:val="22"/>
                <w:lang w:eastAsia="en-US"/>
              </w:rPr>
            </w:pPr>
            <w:r w:rsidRPr="00D13470">
              <w:rPr>
                <w:color w:val="000000"/>
                <w:sz w:val="22"/>
                <w:szCs w:val="22"/>
                <w:lang w:eastAsia="en-US"/>
              </w:rPr>
              <w:t>Neorganinės atliekos, nenurodytos 16 03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9D2690" w14:textId="08EBE124" w:rsidR="00D27EC1" w:rsidRPr="00D13470" w:rsidRDefault="00D27EC1" w:rsidP="0029116F">
            <w:pPr>
              <w:rPr>
                <w:color w:val="000000"/>
                <w:sz w:val="22"/>
                <w:szCs w:val="22"/>
                <w:lang w:eastAsia="en-US"/>
              </w:rPr>
            </w:pPr>
            <w:r w:rsidRPr="00D13470">
              <w:rPr>
                <w:color w:val="000000"/>
                <w:sz w:val="22"/>
                <w:szCs w:val="22"/>
                <w:lang w:eastAsia="en-US"/>
              </w:rPr>
              <w:t>Neorganinės atliekos, nenurodytos 16 03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9EC903"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DDD30D7" w14:textId="139241E6"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9A7695D"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C9C0B6" w14:textId="77777777" w:rsidR="00D27EC1" w:rsidRPr="00D13470" w:rsidRDefault="00D27EC1" w:rsidP="00135987">
            <w:pPr>
              <w:rPr>
                <w:rFonts w:eastAsia="Calibri"/>
                <w:sz w:val="22"/>
                <w:szCs w:val="22"/>
              </w:rPr>
            </w:pPr>
            <w:r w:rsidRPr="00D13470">
              <w:rPr>
                <w:rFonts w:eastAsia="Calibri"/>
                <w:sz w:val="22"/>
                <w:szCs w:val="22"/>
              </w:rPr>
              <w:t>R1 - Iš esmės naudojimas kurui arba kitais būdais energijai gauti</w:t>
            </w:r>
          </w:p>
          <w:p w14:paraId="4A2F90F2"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26821D02" w14:textId="48F2BD0A"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9E0D26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9B290D" w14:textId="70F4695F" w:rsidR="00D27EC1" w:rsidRPr="00D13470" w:rsidRDefault="00D27EC1" w:rsidP="0029116F">
            <w:pPr>
              <w:rPr>
                <w:color w:val="000000"/>
                <w:sz w:val="22"/>
                <w:szCs w:val="22"/>
                <w:lang w:eastAsia="en-US"/>
              </w:rPr>
            </w:pPr>
            <w:r w:rsidRPr="00D13470">
              <w:rPr>
                <w:color w:val="000000"/>
                <w:sz w:val="22"/>
                <w:szCs w:val="22"/>
                <w:lang w:eastAsia="en-US"/>
              </w:rPr>
              <w:t>16 03 06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8287AD" w14:textId="6B7B44F0" w:rsidR="00D27EC1" w:rsidRPr="00D13470" w:rsidRDefault="00D27EC1" w:rsidP="0029116F">
            <w:pPr>
              <w:rPr>
                <w:color w:val="000000"/>
                <w:sz w:val="22"/>
                <w:szCs w:val="22"/>
                <w:lang w:eastAsia="en-US"/>
              </w:rPr>
            </w:pPr>
            <w:r w:rsidRPr="00D13470">
              <w:rPr>
                <w:color w:val="000000"/>
                <w:sz w:val="22"/>
                <w:szCs w:val="22"/>
                <w:lang w:eastAsia="en-US"/>
              </w:rPr>
              <w:t>Organinės atliekos, nenurodytos 16 03 05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9BDB46" w14:textId="7310ACE3" w:rsidR="00D27EC1" w:rsidRPr="00D13470" w:rsidRDefault="00D27EC1" w:rsidP="0029116F">
            <w:pPr>
              <w:rPr>
                <w:color w:val="000000"/>
                <w:sz w:val="22"/>
                <w:szCs w:val="22"/>
                <w:lang w:eastAsia="en-US"/>
              </w:rPr>
            </w:pPr>
            <w:r w:rsidRPr="00D13470">
              <w:rPr>
                <w:color w:val="000000"/>
                <w:sz w:val="22"/>
                <w:szCs w:val="22"/>
                <w:lang w:eastAsia="en-US"/>
              </w:rPr>
              <w:t>Organinės atliekos, nenurodytos 16 03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F6DBCF"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C380E0E" w14:textId="555B8A6F"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D801237"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2ED756" w14:textId="77777777" w:rsidR="00D27EC1" w:rsidRPr="00D13470" w:rsidRDefault="00D27EC1" w:rsidP="00135987">
            <w:pPr>
              <w:rPr>
                <w:rFonts w:eastAsia="Calibri"/>
                <w:sz w:val="22"/>
                <w:szCs w:val="22"/>
              </w:rPr>
            </w:pPr>
            <w:r w:rsidRPr="00D13470">
              <w:rPr>
                <w:rFonts w:eastAsia="Calibri"/>
                <w:sz w:val="22"/>
                <w:szCs w:val="22"/>
              </w:rPr>
              <w:t>R1 - Iš esmės naudojimas kurui arba kitais būdais energijai gauti</w:t>
            </w:r>
          </w:p>
          <w:p w14:paraId="4547ADBC" w14:textId="0583435A" w:rsidR="00D27EC1" w:rsidRPr="00D13470" w:rsidRDefault="00D27EC1" w:rsidP="00135987">
            <w:pPr>
              <w:rPr>
                <w:rFonts w:eastAsia="Calibri"/>
                <w:sz w:val="22"/>
                <w:szCs w:val="22"/>
              </w:rPr>
            </w:pPr>
            <w:r w:rsidRPr="00D13470">
              <w:rPr>
                <w:rFonts w:eastAsia="Calibri"/>
                <w:sz w:val="22"/>
                <w:szCs w:val="22"/>
              </w:rPr>
              <w:t>R3 - Organinių medžiagų, nenaudojamų kaip tirpikliai, perdirbimas ir (arba) atnaujinimas R12 - Atliekų būsenos ar sudėties pakeitimas, prieš vykdant su jomis bet kurią iš R1-R11 veiklų</w:t>
            </w:r>
          </w:p>
        </w:tc>
      </w:tr>
      <w:tr w:rsidR="00D27EC1" w:rsidRPr="00D13470" w14:paraId="5B9D586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7F3E89" w14:textId="3E5674B1" w:rsidR="00D27EC1" w:rsidRPr="00D13470" w:rsidRDefault="00D27EC1" w:rsidP="0029116F">
            <w:pPr>
              <w:rPr>
                <w:color w:val="000000"/>
                <w:sz w:val="22"/>
                <w:szCs w:val="22"/>
                <w:lang w:eastAsia="en-US"/>
              </w:rPr>
            </w:pPr>
            <w:r w:rsidRPr="00D13470">
              <w:rPr>
                <w:color w:val="000000"/>
                <w:sz w:val="22"/>
                <w:szCs w:val="22"/>
                <w:lang w:eastAsia="en-US"/>
              </w:rPr>
              <w:t>16 05 09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88EFE16" w14:textId="15C77708" w:rsidR="00D27EC1" w:rsidRPr="00D13470" w:rsidRDefault="00D27EC1" w:rsidP="0029116F">
            <w:pPr>
              <w:rPr>
                <w:color w:val="000000"/>
                <w:sz w:val="22"/>
                <w:szCs w:val="22"/>
                <w:lang w:eastAsia="en-US"/>
              </w:rPr>
            </w:pPr>
            <w:r w:rsidRPr="00D13470">
              <w:rPr>
                <w:color w:val="000000"/>
                <w:sz w:val="22"/>
                <w:szCs w:val="22"/>
                <w:lang w:eastAsia="en-US"/>
              </w:rPr>
              <w:t>Nebereikalingos cheminės medžiagos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B6768C" w14:textId="202E2162" w:rsidR="00D27EC1" w:rsidRPr="00D13470" w:rsidRDefault="00D27EC1" w:rsidP="0029116F">
            <w:pPr>
              <w:rPr>
                <w:color w:val="000000"/>
                <w:sz w:val="22"/>
                <w:szCs w:val="22"/>
                <w:lang w:eastAsia="en-US"/>
              </w:rPr>
            </w:pPr>
            <w:r w:rsidRPr="00D13470">
              <w:rPr>
                <w:color w:val="000000"/>
                <w:sz w:val="22"/>
                <w:szCs w:val="22"/>
                <w:lang w:eastAsia="en-US"/>
              </w:rPr>
              <w:t>Nebereikalingos cheminės medžiagos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DAB671"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2EEA98E" w14:textId="6895D907"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8EB9E79"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2B8BC3" w14:textId="1C860AFA"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491E4D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063F73" w14:textId="1C04D457" w:rsidR="00D27EC1" w:rsidRPr="00D13470" w:rsidRDefault="00D27EC1" w:rsidP="0029116F">
            <w:pPr>
              <w:rPr>
                <w:color w:val="000000"/>
                <w:sz w:val="22"/>
                <w:szCs w:val="22"/>
                <w:lang w:eastAsia="en-US"/>
              </w:rPr>
            </w:pPr>
            <w:r w:rsidRPr="00D13470">
              <w:rPr>
                <w:color w:val="000000"/>
                <w:sz w:val="22"/>
                <w:szCs w:val="22"/>
                <w:lang w:eastAsia="en-US"/>
              </w:rPr>
              <w:t>16 06 04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BCEB5B" w14:textId="0052C4FB" w:rsidR="00D27EC1" w:rsidRPr="00D13470" w:rsidRDefault="00D27EC1" w:rsidP="0029116F">
            <w:pPr>
              <w:rPr>
                <w:color w:val="000000"/>
                <w:sz w:val="22"/>
                <w:szCs w:val="22"/>
                <w:lang w:eastAsia="en-US"/>
              </w:rPr>
            </w:pPr>
            <w:r w:rsidRPr="00D13470">
              <w:rPr>
                <w:color w:val="000000"/>
                <w:sz w:val="22"/>
                <w:szCs w:val="22"/>
                <w:lang w:eastAsia="en-US"/>
              </w:rPr>
              <w:t>Šarminės baterijos (išskyrus 16 06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9DCDF6" w14:textId="025B8D94" w:rsidR="00D27EC1" w:rsidRPr="00D13470" w:rsidRDefault="00D27EC1" w:rsidP="0029116F">
            <w:pPr>
              <w:rPr>
                <w:color w:val="000000"/>
                <w:sz w:val="22"/>
                <w:szCs w:val="22"/>
                <w:lang w:eastAsia="en-US"/>
              </w:rPr>
            </w:pPr>
            <w:r w:rsidRPr="00D13470">
              <w:rPr>
                <w:color w:val="000000"/>
                <w:sz w:val="22"/>
                <w:szCs w:val="22"/>
                <w:lang w:eastAsia="en-US"/>
              </w:rPr>
              <w:t>Šarminės baterijos (išskyrus 16 06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B3C26D"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DF33048" w14:textId="2636A41E"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59012CB"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2DF160" w14:textId="5D5FC866"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0232D5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68FA88" w14:textId="508EDDCF" w:rsidR="00D27EC1" w:rsidRPr="00D13470" w:rsidRDefault="00D27EC1" w:rsidP="0029116F">
            <w:pPr>
              <w:rPr>
                <w:color w:val="000000"/>
                <w:sz w:val="22"/>
                <w:szCs w:val="22"/>
                <w:lang w:eastAsia="en-US"/>
              </w:rPr>
            </w:pPr>
            <w:r w:rsidRPr="00D13470">
              <w:rPr>
                <w:color w:val="000000"/>
                <w:sz w:val="22"/>
                <w:szCs w:val="22"/>
                <w:lang w:eastAsia="en-US"/>
              </w:rPr>
              <w:t>16 06 05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601A0E" w14:textId="13E0366D" w:rsidR="00D27EC1" w:rsidRPr="00D13470" w:rsidRDefault="00D27EC1" w:rsidP="0029116F">
            <w:pPr>
              <w:rPr>
                <w:color w:val="000000"/>
                <w:sz w:val="22"/>
                <w:szCs w:val="22"/>
                <w:lang w:eastAsia="en-US"/>
              </w:rPr>
            </w:pPr>
            <w:r w:rsidRPr="00D13470">
              <w:rPr>
                <w:color w:val="000000"/>
                <w:sz w:val="22"/>
                <w:szCs w:val="22"/>
                <w:lang w:eastAsia="en-US"/>
              </w:rPr>
              <w:t>Kitos baterijos ir akumuliatoriai (šarminiai akumuliatoriai)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D48571" w14:textId="1B94C07A" w:rsidR="00D27EC1" w:rsidRPr="00D13470" w:rsidRDefault="00D27EC1" w:rsidP="0029116F">
            <w:pPr>
              <w:rPr>
                <w:color w:val="000000"/>
                <w:sz w:val="22"/>
                <w:szCs w:val="22"/>
                <w:lang w:eastAsia="en-US"/>
              </w:rPr>
            </w:pPr>
            <w:r w:rsidRPr="00D13470">
              <w:rPr>
                <w:color w:val="000000"/>
                <w:sz w:val="22"/>
                <w:szCs w:val="22"/>
                <w:lang w:eastAsia="en-US"/>
              </w:rPr>
              <w:t>Šarminiai akumuliatoriai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42E88B"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551031A4" w14:textId="36DFE793"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94D4880"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E3543B" w14:textId="3E97D802"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7C2007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826F8C" w14:textId="1897F88C" w:rsidR="00D27EC1" w:rsidRPr="00D13470" w:rsidRDefault="00D27EC1" w:rsidP="0029116F">
            <w:pPr>
              <w:rPr>
                <w:color w:val="000000"/>
                <w:sz w:val="22"/>
                <w:szCs w:val="22"/>
                <w:lang w:eastAsia="en-US"/>
              </w:rPr>
            </w:pPr>
            <w:r w:rsidRPr="00D13470">
              <w:rPr>
                <w:color w:val="000000"/>
                <w:sz w:val="22"/>
                <w:szCs w:val="22"/>
                <w:lang w:eastAsia="en-US"/>
              </w:rPr>
              <w:t>16 08 01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FE3722" w14:textId="1926D240" w:rsidR="00D27EC1" w:rsidRPr="00D13470" w:rsidRDefault="00D27EC1" w:rsidP="0029116F">
            <w:pPr>
              <w:rPr>
                <w:color w:val="000000"/>
                <w:sz w:val="22"/>
                <w:szCs w:val="22"/>
                <w:lang w:eastAsia="en-US"/>
              </w:rPr>
            </w:pPr>
            <w:r w:rsidRPr="00D13470">
              <w:rPr>
                <w:color w:val="000000"/>
                <w:sz w:val="22"/>
                <w:szCs w:val="22"/>
                <w:lang w:eastAsia="en-US"/>
              </w:rPr>
              <w:t>Panaudoti katalizatoriai, kuriuose yra aukso, sidabro, renio, rodžio, paladžio, iridžio arba platinos (išskyrus 16 08 07)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95F50F" w14:textId="015CAE5B" w:rsidR="00D27EC1" w:rsidRPr="00D13470" w:rsidRDefault="00D27EC1" w:rsidP="0029116F">
            <w:pPr>
              <w:rPr>
                <w:color w:val="000000"/>
                <w:sz w:val="22"/>
                <w:szCs w:val="22"/>
                <w:lang w:eastAsia="en-US"/>
              </w:rPr>
            </w:pPr>
            <w:r w:rsidRPr="00D13470">
              <w:rPr>
                <w:color w:val="000000"/>
                <w:sz w:val="22"/>
                <w:szCs w:val="22"/>
                <w:lang w:eastAsia="en-US"/>
              </w:rPr>
              <w:t>Panaudoti katalizatoriai, kuriuose yra aukso, sidabro, renio, rodžio, paladžio, iridžio arba platinos (išskyrus 16 08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C3CC64"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FE714E6" w14:textId="6084F7EF"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F1963DE"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7C2BF9" w14:textId="77777777" w:rsidR="00D27EC1" w:rsidRPr="00D13470" w:rsidRDefault="00D27EC1" w:rsidP="00135987">
            <w:pPr>
              <w:rPr>
                <w:rFonts w:eastAsia="Calibri"/>
                <w:sz w:val="22"/>
                <w:szCs w:val="22"/>
              </w:rPr>
            </w:pPr>
            <w:r w:rsidRPr="00D13470">
              <w:rPr>
                <w:rFonts w:eastAsia="Calibri"/>
                <w:sz w:val="22"/>
                <w:szCs w:val="22"/>
              </w:rPr>
              <w:t>R4 - Metalų ir metalų junginių perdirbimas ir (arba) atnaujinimas</w:t>
            </w:r>
          </w:p>
          <w:p w14:paraId="1BF6503B"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7C190AD8" w14:textId="5370B3A3"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8480E3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7F81D2" w14:textId="1F5723E3" w:rsidR="00D27EC1" w:rsidRPr="00D13470" w:rsidRDefault="00D27EC1" w:rsidP="0029116F">
            <w:pPr>
              <w:rPr>
                <w:color w:val="000000"/>
                <w:sz w:val="22"/>
                <w:szCs w:val="22"/>
                <w:lang w:eastAsia="en-US"/>
              </w:rPr>
            </w:pPr>
            <w:r w:rsidRPr="00D13470">
              <w:rPr>
                <w:color w:val="000000"/>
                <w:sz w:val="22"/>
                <w:szCs w:val="22"/>
                <w:lang w:eastAsia="en-US"/>
              </w:rPr>
              <w:t>16 08 03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A438F1" w14:textId="6D087A41" w:rsidR="00D27EC1" w:rsidRPr="00D13470" w:rsidRDefault="00D27EC1" w:rsidP="0029116F">
            <w:pPr>
              <w:rPr>
                <w:color w:val="000000"/>
                <w:sz w:val="22"/>
                <w:szCs w:val="22"/>
                <w:lang w:eastAsia="en-US"/>
              </w:rPr>
            </w:pPr>
            <w:r w:rsidRPr="00D13470">
              <w:rPr>
                <w:color w:val="000000"/>
                <w:sz w:val="22"/>
                <w:szCs w:val="22"/>
                <w:lang w:eastAsia="en-US"/>
              </w:rPr>
              <w:t>Kitaip neapibrėžti panaudoti katalizatoriai, kuriuose yra pereinamųjų metalų arba pereinamųjų metalų junginių</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2965DF" w14:textId="7946F1B1" w:rsidR="00D27EC1" w:rsidRPr="00D13470" w:rsidRDefault="00D27EC1" w:rsidP="0029116F">
            <w:pPr>
              <w:rPr>
                <w:color w:val="000000"/>
                <w:sz w:val="22"/>
                <w:szCs w:val="22"/>
                <w:lang w:eastAsia="en-US"/>
              </w:rPr>
            </w:pPr>
            <w:r w:rsidRPr="00D13470">
              <w:rPr>
                <w:color w:val="000000"/>
                <w:sz w:val="22"/>
                <w:szCs w:val="22"/>
                <w:lang w:eastAsia="en-US"/>
              </w:rPr>
              <w:t>Kitaip neapibrėžti panaudoti katalizatoriai, kuriuose yra pereinamųjų metalų arba pereinamųjų metalų junginių</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288355"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4C35DA47" w14:textId="75434937"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903AD75"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52023E" w14:textId="77777777" w:rsidR="00D27EC1" w:rsidRPr="00D13470" w:rsidRDefault="00D27EC1" w:rsidP="00135987">
            <w:pPr>
              <w:rPr>
                <w:rFonts w:eastAsia="Calibri"/>
                <w:sz w:val="22"/>
                <w:szCs w:val="22"/>
              </w:rPr>
            </w:pPr>
            <w:r w:rsidRPr="00D13470">
              <w:rPr>
                <w:rFonts w:eastAsia="Calibri"/>
                <w:sz w:val="22"/>
                <w:szCs w:val="22"/>
              </w:rPr>
              <w:t>R4 - Metalų ir metalų junginių perdirbimas ir (arba) atnaujinimas</w:t>
            </w:r>
          </w:p>
          <w:p w14:paraId="25A843A4"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2D224F46" w14:textId="4337B2BC"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4A691A59"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03709A" w14:textId="3D24ABEA" w:rsidR="00D27EC1" w:rsidRPr="00D13470" w:rsidRDefault="00D27EC1" w:rsidP="0029116F">
            <w:pPr>
              <w:rPr>
                <w:color w:val="000000"/>
                <w:sz w:val="22"/>
                <w:szCs w:val="22"/>
                <w:lang w:eastAsia="en-US"/>
              </w:rPr>
            </w:pPr>
            <w:r w:rsidRPr="00D13470">
              <w:rPr>
                <w:color w:val="000000"/>
                <w:sz w:val="22"/>
                <w:szCs w:val="22"/>
                <w:lang w:eastAsia="en-US"/>
              </w:rPr>
              <w:t>16 08 04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C038115" w14:textId="42E3F2D8" w:rsidR="00D27EC1" w:rsidRPr="00D13470" w:rsidRDefault="00D27EC1" w:rsidP="0029116F">
            <w:pPr>
              <w:rPr>
                <w:color w:val="000000"/>
                <w:sz w:val="22"/>
                <w:szCs w:val="22"/>
                <w:lang w:eastAsia="en-US"/>
              </w:rPr>
            </w:pPr>
            <w:r w:rsidRPr="00D13470">
              <w:rPr>
                <w:color w:val="000000"/>
                <w:sz w:val="22"/>
                <w:szCs w:val="22"/>
                <w:lang w:eastAsia="en-US"/>
              </w:rPr>
              <w:t>Katalizatoriaus likučių utilizavimas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7C0B3A" w14:textId="3DE82335" w:rsidR="00D27EC1" w:rsidRPr="00D13470" w:rsidRDefault="00D27EC1" w:rsidP="0029116F">
            <w:pPr>
              <w:rPr>
                <w:color w:val="000000"/>
                <w:sz w:val="22"/>
                <w:szCs w:val="22"/>
                <w:lang w:eastAsia="en-US"/>
              </w:rPr>
            </w:pPr>
            <w:r w:rsidRPr="00D13470">
              <w:rPr>
                <w:color w:val="000000"/>
                <w:sz w:val="22"/>
                <w:szCs w:val="22"/>
                <w:lang w:eastAsia="en-US"/>
              </w:rPr>
              <w:t>Katalizatoriaus likučių utilizavimas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5CAE0E"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AC7742F" w14:textId="4B8E184A"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0C0E6D3"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72AE7A" w14:textId="77777777" w:rsidR="00D27EC1" w:rsidRPr="00D13470" w:rsidRDefault="00D27EC1" w:rsidP="00135987">
            <w:pPr>
              <w:rPr>
                <w:rFonts w:eastAsia="Calibri"/>
                <w:sz w:val="22"/>
                <w:szCs w:val="22"/>
              </w:rPr>
            </w:pPr>
            <w:r w:rsidRPr="00D13470">
              <w:rPr>
                <w:rFonts w:eastAsia="Calibri"/>
                <w:sz w:val="22"/>
                <w:szCs w:val="22"/>
              </w:rPr>
              <w:t>R4 - Metalų ir metalų junginių perdirbimas ir (arba) atnaujinimas</w:t>
            </w:r>
          </w:p>
          <w:p w14:paraId="2363E586" w14:textId="14F4AE50"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939EA6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CD7A09" w14:textId="7DE2CAEE" w:rsidR="00D27EC1" w:rsidRPr="00D13470" w:rsidRDefault="00D27EC1" w:rsidP="0029116F">
            <w:pPr>
              <w:rPr>
                <w:color w:val="000000"/>
                <w:sz w:val="22"/>
                <w:szCs w:val="22"/>
                <w:lang w:eastAsia="en-US"/>
              </w:rPr>
            </w:pPr>
            <w:r w:rsidRPr="00D13470">
              <w:rPr>
                <w:color w:val="000000"/>
                <w:sz w:val="22"/>
                <w:szCs w:val="22"/>
                <w:lang w:eastAsia="en-US"/>
              </w:rPr>
              <w:t>17 01 03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CFA58D" w14:textId="00901848" w:rsidR="00D27EC1" w:rsidRPr="00D13470" w:rsidRDefault="00D27EC1" w:rsidP="0029116F">
            <w:pPr>
              <w:rPr>
                <w:color w:val="000000"/>
                <w:sz w:val="22"/>
                <w:szCs w:val="22"/>
                <w:lang w:eastAsia="en-US"/>
              </w:rPr>
            </w:pPr>
            <w:r w:rsidRPr="00D13470">
              <w:rPr>
                <w:color w:val="000000"/>
                <w:sz w:val="22"/>
                <w:szCs w:val="22"/>
                <w:lang w:eastAsia="en-US"/>
              </w:rPr>
              <w:t>Čerpės ir keramika</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0EFCD9" w14:textId="33003389" w:rsidR="00D27EC1" w:rsidRPr="00D13470" w:rsidRDefault="00D27EC1" w:rsidP="0029116F">
            <w:pPr>
              <w:rPr>
                <w:color w:val="000000"/>
                <w:sz w:val="22"/>
                <w:szCs w:val="22"/>
                <w:lang w:eastAsia="en-US"/>
              </w:rPr>
            </w:pPr>
            <w:r w:rsidRPr="00D13470">
              <w:rPr>
                <w:color w:val="000000"/>
                <w:sz w:val="22"/>
                <w:szCs w:val="22"/>
                <w:lang w:eastAsia="en-US"/>
              </w:rPr>
              <w:t>Čerpės ir keramika</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46BA7B"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4B06D684" w14:textId="256CD43B"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0605CF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8234C6"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6BDA8554" w14:textId="4E2F748F"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14E60F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8844B2" w14:textId="16E9E661" w:rsidR="00D27EC1" w:rsidRPr="00D13470" w:rsidRDefault="00D27EC1" w:rsidP="0029116F">
            <w:pPr>
              <w:rPr>
                <w:color w:val="000000"/>
                <w:sz w:val="22"/>
                <w:szCs w:val="22"/>
                <w:lang w:eastAsia="en-US"/>
              </w:rPr>
            </w:pPr>
            <w:r w:rsidRPr="00D13470">
              <w:rPr>
                <w:color w:val="000000"/>
                <w:sz w:val="22"/>
                <w:szCs w:val="22"/>
                <w:lang w:eastAsia="en-US"/>
              </w:rPr>
              <w:t>17 01 07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C026DF" w14:textId="2637CF23" w:rsidR="00D27EC1" w:rsidRPr="00D13470" w:rsidRDefault="00D27EC1" w:rsidP="0029116F">
            <w:pPr>
              <w:rPr>
                <w:color w:val="000000"/>
                <w:sz w:val="22"/>
                <w:szCs w:val="22"/>
                <w:lang w:eastAsia="en-US"/>
              </w:rPr>
            </w:pPr>
            <w:r w:rsidRPr="00D13470">
              <w:rPr>
                <w:color w:val="000000"/>
                <w:sz w:val="22"/>
                <w:szCs w:val="22"/>
                <w:lang w:eastAsia="en-US"/>
              </w:rPr>
              <w:t>Betono, plytų, čerpių ir keramikos gaminių mišiniai,  nenurodyti 17 01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A01A6B" w14:textId="46123886" w:rsidR="00D27EC1" w:rsidRPr="00D13470" w:rsidRDefault="00D27EC1" w:rsidP="0029116F">
            <w:pPr>
              <w:rPr>
                <w:color w:val="000000"/>
                <w:sz w:val="22"/>
                <w:szCs w:val="22"/>
                <w:lang w:eastAsia="en-US"/>
              </w:rPr>
            </w:pPr>
            <w:r w:rsidRPr="00D13470">
              <w:rPr>
                <w:color w:val="000000"/>
                <w:sz w:val="22"/>
                <w:szCs w:val="22"/>
                <w:lang w:eastAsia="en-US"/>
              </w:rPr>
              <w:t>Betono, plytų, čerpių ir keramikos gaminių mišiniai,  nenurodyti 17 01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16A337"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62259CE" w14:textId="0E804F46"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EDC12FF"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9769B2"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6BD18E56" w14:textId="04BE79AE"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5045780"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339F96" w14:textId="429DB4DF" w:rsidR="00D27EC1" w:rsidRPr="00D13470" w:rsidRDefault="00D27EC1" w:rsidP="0029116F">
            <w:pPr>
              <w:rPr>
                <w:color w:val="000000"/>
                <w:sz w:val="22"/>
                <w:szCs w:val="22"/>
                <w:lang w:eastAsia="en-US"/>
              </w:rPr>
            </w:pPr>
            <w:r w:rsidRPr="00D13470">
              <w:rPr>
                <w:color w:val="000000"/>
                <w:sz w:val="22"/>
                <w:szCs w:val="22"/>
                <w:lang w:eastAsia="en-US"/>
              </w:rPr>
              <w:t>17 02 01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7E1815" w14:textId="3730B417" w:rsidR="00D27EC1" w:rsidRPr="00D13470" w:rsidRDefault="00D27EC1" w:rsidP="0029116F">
            <w:pPr>
              <w:rPr>
                <w:color w:val="000000"/>
                <w:sz w:val="22"/>
                <w:szCs w:val="22"/>
                <w:lang w:eastAsia="en-US"/>
              </w:rPr>
            </w:pPr>
            <w:r w:rsidRPr="00D13470">
              <w:rPr>
                <w:color w:val="000000"/>
                <w:sz w:val="22"/>
                <w:szCs w:val="22"/>
                <w:lang w:eastAsia="en-US"/>
              </w:rPr>
              <w:t>Medis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6EA842" w14:textId="6279B177" w:rsidR="00D27EC1" w:rsidRPr="00D13470" w:rsidRDefault="00D27EC1" w:rsidP="0029116F">
            <w:pPr>
              <w:rPr>
                <w:color w:val="000000"/>
                <w:sz w:val="22"/>
                <w:szCs w:val="22"/>
                <w:lang w:eastAsia="en-US"/>
              </w:rPr>
            </w:pPr>
            <w:r w:rsidRPr="00D13470">
              <w:rPr>
                <w:color w:val="000000"/>
                <w:sz w:val="22"/>
                <w:szCs w:val="22"/>
                <w:lang w:eastAsia="en-US"/>
              </w:rPr>
              <w:t>Medis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6DDF2F"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139C284" w14:textId="7117F519"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FE83A4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E87121" w14:textId="77777777" w:rsidR="00D27EC1" w:rsidRPr="00D13470" w:rsidRDefault="00D27EC1" w:rsidP="00135987">
            <w:pPr>
              <w:rPr>
                <w:rFonts w:eastAsia="Calibri"/>
                <w:sz w:val="22"/>
                <w:szCs w:val="22"/>
              </w:rPr>
            </w:pPr>
            <w:r w:rsidRPr="00D13470">
              <w:rPr>
                <w:rFonts w:eastAsia="Calibri"/>
                <w:sz w:val="22"/>
                <w:szCs w:val="22"/>
              </w:rPr>
              <w:t>R1 - Iš esmės naudojimas kurui arba kitais būdais energijai gauti</w:t>
            </w:r>
          </w:p>
          <w:p w14:paraId="1A4EBB8A"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1B10F7EF" w14:textId="597D60DE"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470CDED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F9739F1" w14:textId="53CEDB91" w:rsidR="00D27EC1" w:rsidRPr="00D13470" w:rsidRDefault="00D27EC1" w:rsidP="0029116F">
            <w:pPr>
              <w:rPr>
                <w:color w:val="000000"/>
                <w:sz w:val="22"/>
                <w:szCs w:val="22"/>
                <w:lang w:eastAsia="en-US"/>
              </w:rPr>
            </w:pPr>
            <w:r w:rsidRPr="00D13470">
              <w:rPr>
                <w:color w:val="000000"/>
                <w:sz w:val="22"/>
                <w:szCs w:val="22"/>
                <w:lang w:eastAsia="en-US"/>
              </w:rPr>
              <w:t>17 03 02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968C40" w14:textId="41CA1940" w:rsidR="00D27EC1" w:rsidRPr="00D13470" w:rsidRDefault="00D27EC1" w:rsidP="0029116F">
            <w:pPr>
              <w:rPr>
                <w:color w:val="000000"/>
                <w:sz w:val="22"/>
                <w:szCs w:val="22"/>
                <w:lang w:eastAsia="en-US"/>
              </w:rPr>
            </w:pPr>
            <w:r w:rsidRPr="00D13470">
              <w:rPr>
                <w:color w:val="000000"/>
                <w:sz w:val="22"/>
                <w:szCs w:val="22"/>
                <w:lang w:eastAsia="en-US"/>
              </w:rPr>
              <w:t>Bituminiai mišiniai, nenurodyti 17 03 01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8F217B" w14:textId="01378259" w:rsidR="00D27EC1" w:rsidRPr="00D13470" w:rsidRDefault="00D27EC1" w:rsidP="0029116F">
            <w:pPr>
              <w:rPr>
                <w:color w:val="000000"/>
                <w:sz w:val="22"/>
                <w:szCs w:val="22"/>
                <w:lang w:eastAsia="en-US"/>
              </w:rPr>
            </w:pPr>
            <w:r w:rsidRPr="00D13470">
              <w:rPr>
                <w:color w:val="000000"/>
                <w:sz w:val="22"/>
                <w:szCs w:val="22"/>
                <w:lang w:eastAsia="en-US"/>
              </w:rPr>
              <w:t>Bituminiai mišiniai, nenurodyti 17 03 01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22B6FE"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4F04484B" w14:textId="31D3124E"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2565290"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618285"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74AA5F09" w14:textId="02D8F7AB"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71960A2"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D703799" w14:textId="239D245C" w:rsidR="00D27EC1" w:rsidRPr="00D13470" w:rsidRDefault="00D27EC1" w:rsidP="0029116F">
            <w:pPr>
              <w:rPr>
                <w:color w:val="000000"/>
                <w:sz w:val="22"/>
                <w:szCs w:val="22"/>
                <w:lang w:eastAsia="en-US"/>
              </w:rPr>
            </w:pPr>
            <w:r w:rsidRPr="00D13470">
              <w:rPr>
                <w:color w:val="000000"/>
                <w:sz w:val="22"/>
                <w:szCs w:val="22"/>
                <w:lang w:eastAsia="en-US"/>
              </w:rPr>
              <w:t>17 04 11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11B2AF" w14:textId="5E889A7D" w:rsidR="00D27EC1" w:rsidRPr="00D13470" w:rsidRDefault="00D27EC1" w:rsidP="0029116F">
            <w:pPr>
              <w:rPr>
                <w:color w:val="000000"/>
                <w:sz w:val="22"/>
                <w:szCs w:val="22"/>
                <w:lang w:eastAsia="en-US"/>
              </w:rPr>
            </w:pPr>
            <w:r w:rsidRPr="00D13470">
              <w:rPr>
                <w:color w:val="000000"/>
                <w:sz w:val="22"/>
                <w:szCs w:val="22"/>
                <w:lang w:eastAsia="en-US"/>
              </w:rPr>
              <w:t>Kabeliai, nenurodyti 17 04 10</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00D611" w14:textId="399B88AC" w:rsidR="00D27EC1" w:rsidRPr="00D13470" w:rsidRDefault="00D27EC1" w:rsidP="0029116F">
            <w:pPr>
              <w:rPr>
                <w:color w:val="000000"/>
                <w:sz w:val="22"/>
                <w:szCs w:val="22"/>
                <w:lang w:eastAsia="en-US"/>
              </w:rPr>
            </w:pPr>
            <w:r w:rsidRPr="00D13470">
              <w:rPr>
                <w:color w:val="000000"/>
                <w:sz w:val="22"/>
                <w:szCs w:val="22"/>
                <w:lang w:eastAsia="en-US"/>
              </w:rPr>
              <w:t>Kabeliai, nenurodyti 17 04 10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972009F"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22112A2" w14:textId="758E95C5"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9D49D22"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B7D6C6" w14:textId="77777777" w:rsidR="00D27EC1" w:rsidRPr="00D13470" w:rsidRDefault="00D27EC1" w:rsidP="00135987">
            <w:pPr>
              <w:jc w:val="both"/>
              <w:rPr>
                <w:rFonts w:eastAsia="Calibri"/>
                <w:sz w:val="22"/>
                <w:szCs w:val="22"/>
              </w:rPr>
            </w:pPr>
            <w:r w:rsidRPr="00D13470">
              <w:rPr>
                <w:rFonts w:eastAsia="Calibri"/>
                <w:sz w:val="22"/>
                <w:szCs w:val="22"/>
              </w:rPr>
              <w:t>R3 - Organinių medžiagų, nenaudojamų kaip tirpikliai, perdirbimas ir (arba) atnaujinimas</w:t>
            </w:r>
          </w:p>
          <w:p w14:paraId="6FB767BB" w14:textId="77777777" w:rsidR="00D27EC1" w:rsidRPr="00D13470" w:rsidRDefault="00D27EC1" w:rsidP="00135987">
            <w:pPr>
              <w:rPr>
                <w:rFonts w:eastAsia="Calibri"/>
                <w:sz w:val="22"/>
                <w:szCs w:val="22"/>
              </w:rPr>
            </w:pPr>
            <w:r w:rsidRPr="00D13470">
              <w:rPr>
                <w:rFonts w:eastAsia="Calibri"/>
                <w:sz w:val="22"/>
                <w:szCs w:val="22"/>
              </w:rPr>
              <w:t>R4 - Metalų ir metalų junginių perdirbimas ir (arba) atnaujinimas</w:t>
            </w:r>
          </w:p>
          <w:p w14:paraId="6A137029"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0C9CD162" w14:textId="06C2BF39"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D19D49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98DB33" w14:textId="42FD740E" w:rsidR="00D27EC1" w:rsidRPr="00D13470" w:rsidRDefault="00D27EC1" w:rsidP="0029116F">
            <w:pPr>
              <w:rPr>
                <w:color w:val="000000"/>
                <w:sz w:val="22"/>
                <w:szCs w:val="22"/>
                <w:lang w:eastAsia="en-US"/>
              </w:rPr>
            </w:pPr>
            <w:r w:rsidRPr="00D13470">
              <w:rPr>
                <w:color w:val="000000"/>
                <w:sz w:val="22"/>
                <w:szCs w:val="22"/>
                <w:lang w:eastAsia="en-US"/>
              </w:rPr>
              <w:t>17 05 04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1DE1D4" w14:textId="105A16B4" w:rsidR="00D27EC1" w:rsidRPr="00D13470" w:rsidRDefault="00D27EC1" w:rsidP="0029116F">
            <w:pPr>
              <w:rPr>
                <w:color w:val="000000"/>
                <w:sz w:val="22"/>
                <w:szCs w:val="22"/>
                <w:lang w:eastAsia="en-US"/>
              </w:rPr>
            </w:pPr>
            <w:r w:rsidRPr="00D13470">
              <w:rPr>
                <w:color w:val="000000"/>
                <w:sz w:val="22"/>
                <w:szCs w:val="22"/>
                <w:lang w:eastAsia="en-US"/>
              </w:rPr>
              <w:t>Gruntas ir akmenys, nenurodyti 17 05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6D8BF5" w14:textId="6B25B428" w:rsidR="00D27EC1" w:rsidRPr="00D13470" w:rsidRDefault="00D27EC1" w:rsidP="0029116F">
            <w:pPr>
              <w:rPr>
                <w:color w:val="000000"/>
                <w:sz w:val="22"/>
                <w:szCs w:val="22"/>
                <w:lang w:eastAsia="en-US"/>
              </w:rPr>
            </w:pPr>
            <w:r w:rsidRPr="00D13470">
              <w:rPr>
                <w:color w:val="000000"/>
                <w:sz w:val="22"/>
                <w:szCs w:val="22"/>
                <w:lang w:eastAsia="en-US"/>
              </w:rPr>
              <w:t>Gruntas ir akmenys, nenurodyti 17 05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A14A7BD"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59F1F48" w14:textId="05740390"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7FC88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4E8F3C"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053BAAF3" w14:textId="3DD9B25C"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A399BA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5FEA0C" w14:textId="4F15AFA2" w:rsidR="00D27EC1" w:rsidRPr="00D13470" w:rsidRDefault="00D27EC1" w:rsidP="0029116F">
            <w:pPr>
              <w:rPr>
                <w:color w:val="000000"/>
                <w:sz w:val="22"/>
                <w:szCs w:val="22"/>
                <w:lang w:eastAsia="en-US"/>
              </w:rPr>
            </w:pPr>
            <w:r w:rsidRPr="00D13470">
              <w:rPr>
                <w:color w:val="000000"/>
                <w:sz w:val="22"/>
                <w:szCs w:val="22"/>
                <w:lang w:eastAsia="en-US"/>
              </w:rPr>
              <w:t>17 06 04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A2A55B" w14:textId="0DFFC2C1" w:rsidR="00D27EC1" w:rsidRPr="00D13470" w:rsidRDefault="00D27EC1" w:rsidP="0029116F">
            <w:pPr>
              <w:rPr>
                <w:color w:val="000000"/>
                <w:sz w:val="22"/>
                <w:szCs w:val="22"/>
                <w:lang w:eastAsia="en-US"/>
              </w:rPr>
            </w:pPr>
            <w:r w:rsidRPr="00D13470">
              <w:rPr>
                <w:color w:val="000000"/>
                <w:sz w:val="22"/>
                <w:szCs w:val="22"/>
                <w:lang w:eastAsia="en-US"/>
              </w:rPr>
              <w:t>Izoliacinės medžiagos, nenurodytos 17 06 01 ir 17 06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AE431C" w14:textId="27DF24FB" w:rsidR="00D27EC1" w:rsidRPr="00D13470" w:rsidRDefault="00D27EC1" w:rsidP="0029116F">
            <w:pPr>
              <w:rPr>
                <w:color w:val="000000"/>
                <w:sz w:val="22"/>
                <w:szCs w:val="22"/>
                <w:lang w:eastAsia="en-US"/>
              </w:rPr>
            </w:pPr>
            <w:r w:rsidRPr="00D13470">
              <w:rPr>
                <w:color w:val="000000"/>
                <w:sz w:val="22"/>
                <w:szCs w:val="22"/>
                <w:lang w:eastAsia="en-US"/>
              </w:rPr>
              <w:t>Izoliacinės medžiagos, nenurodytos 17 06 01 ir 17 06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B94F34"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50518C12" w14:textId="362057F5"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37774F7"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9C4ACA"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78CF0D2E" w14:textId="7DEE04BD"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1E752BB"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F18C1C" w14:textId="125D989E" w:rsidR="00D27EC1" w:rsidRPr="00D13470" w:rsidRDefault="00D27EC1" w:rsidP="0029116F">
            <w:pPr>
              <w:rPr>
                <w:color w:val="000000"/>
                <w:sz w:val="22"/>
                <w:szCs w:val="22"/>
                <w:lang w:eastAsia="en-US"/>
              </w:rPr>
            </w:pPr>
            <w:r w:rsidRPr="00D13470">
              <w:rPr>
                <w:color w:val="000000"/>
                <w:sz w:val="22"/>
                <w:szCs w:val="22"/>
                <w:lang w:eastAsia="en-US"/>
              </w:rPr>
              <w:t>17 09 04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498B5A8" w14:textId="2BB4A038" w:rsidR="00D27EC1" w:rsidRPr="00D13470" w:rsidRDefault="00D27EC1" w:rsidP="0029116F">
            <w:pPr>
              <w:rPr>
                <w:color w:val="000000"/>
                <w:sz w:val="22"/>
                <w:szCs w:val="22"/>
                <w:lang w:eastAsia="en-US"/>
              </w:rPr>
            </w:pPr>
            <w:r w:rsidRPr="00D13470">
              <w:rPr>
                <w:color w:val="000000"/>
                <w:sz w:val="22"/>
                <w:szCs w:val="22"/>
                <w:lang w:eastAsia="en-US"/>
              </w:rPr>
              <w:t>Mišrios statybinės ir griovimo atliekos, nenurodytos 17 09 01, 17 09 02 ir 17 09 03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7DE3AB" w14:textId="4B734E5F" w:rsidR="00D27EC1" w:rsidRPr="00D13470" w:rsidRDefault="00D27EC1" w:rsidP="0029116F">
            <w:pPr>
              <w:rPr>
                <w:color w:val="000000"/>
                <w:sz w:val="22"/>
                <w:szCs w:val="22"/>
                <w:lang w:eastAsia="en-US"/>
              </w:rPr>
            </w:pPr>
            <w:r w:rsidRPr="00D13470">
              <w:rPr>
                <w:color w:val="000000"/>
                <w:sz w:val="22"/>
                <w:szCs w:val="22"/>
                <w:lang w:eastAsia="en-US"/>
              </w:rPr>
              <w:t>Mišrios statybinės ir griovimo atliekos, nenurodytos 17 09 01, 17 09 02 ir 17 09 03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DB1238"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593F7B4" w14:textId="1C56BB5F"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8929366"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38D34D" w14:textId="77777777" w:rsidR="00D27EC1" w:rsidRPr="00D13470" w:rsidRDefault="00D27EC1" w:rsidP="00135987">
            <w:pPr>
              <w:rPr>
                <w:rFonts w:eastAsia="Calibri"/>
                <w:sz w:val="22"/>
                <w:szCs w:val="22"/>
              </w:rPr>
            </w:pPr>
            <w:r w:rsidRPr="00D13470">
              <w:rPr>
                <w:rFonts w:eastAsia="Calibri"/>
                <w:sz w:val="22"/>
                <w:szCs w:val="22"/>
              </w:rPr>
              <w:t>R5 - Kitų neorganinių medžiagų perdirbimas ir (arba) atnaujinimas</w:t>
            </w:r>
          </w:p>
          <w:p w14:paraId="2A2D962F" w14:textId="320F0891"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A4E5899"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0EC15B" w14:textId="0AA9C040" w:rsidR="00D27EC1" w:rsidRPr="00D13470" w:rsidRDefault="00D27EC1" w:rsidP="0029116F">
            <w:pPr>
              <w:rPr>
                <w:color w:val="000000"/>
                <w:sz w:val="22"/>
                <w:szCs w:val="22"/>
                <w:lang w:eastAsia="en-US"/>
              </w:rPr>
            </w:pPr>
            <w:r w:rsidRPr="00D13470">
              <w:rPr>
                <w:color w:val="000000"/>
                <w:sz w:val="22"/>
                <w:szCs w:val="22"/>
                <w:lang w:eastAsia="en-US"/>
              </w:rPr>
              <w:t>18 01 07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1CAA89" w14:textId="2D41027C" w:rsidR="00D27EC1" w:rsidRPr="00D13470" w:rsidRDefault="00D27EC1" w:rsidP="0029116F">
            <w:pPr>
              <w:rPr>
                <w:color w:val="000000"/>
                <w:sz w:val="22"/>
                <w:szCs w:val="22"/>
                <w:lang w:eastAsia="en-US"/>
              </w:rPr>
            </w:pPr>
            <w:r w:rsidRPr="00D13470">
              <w:rPr>
                <w:color w:val="000000"/>
                <w:sz w:val="22"/>
                <w:szCs w:val="22"/>
                <w:lang w:eastAsia="en-US"/>
              </w:rPr>
              <w:t>Cheminės medžiagos, nenurodytos 18 01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0C70185" w14:textId="32092178" w:rsidR="00D27EC1" w:rsidRPr="00D13470" w:rsidRDefault="00D27EC1" w:rsidP="0029116F">
            <w:pPr>
              <w:rPr>
                <w:color w:val="000000"/>
                <w:sz w:val="22"/>
                <w:szCs w:val="22"/>
                <w:lang w:eastAsia="en-US"/>
              </w:rPr>
            </w:pPr>
            <w:r w:rsidRPr="00D13470">
              <w:rPr>
                <w:color w:val="000000"/>
                <w:sz w:val="22"/>
                <w:szCs w:val="22"/>
                <w:lang w:eastAsia="en-US"/>
              </w:rPr>
              <w:t>Cheminės medžiagos, nenurodytos 18 01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5EFADC"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D920431" w14:textId="44CAB179"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B7911C"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A3A01D" w14:textId="77777777" w:rsidR="00D27EC1" w:rsidRPr="00D13470" w:rsidRDefault="00D27EC1" w:rsidP="00135987">
            <w:pPr>
              <w:rPr>
                <w:rFonts w:eastAsia="Calibri"/>
                <w:sz w:val="22"/>
                <w:szCs w:val="22"/>
              </w:rPr>
            </w:pPr>
            <w:r w:rsidRPr="00D13470">
              <w:rPr>
                <w:rFonts w:eastAsia="Calibri"/>
                <w:sz w:val="22"/>
                <w:szCs w:val="22"/>
              </w:rPr>
              <w:t>R1 - Iš esmės naudojimas kurui arba kitais būdais energijai gauti</w:t>
            </w:r>
          </w:p>
          <w:p w14:paraId="5E46B9AF" w14:textId="0C449D42"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AB9C93C"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C19584" w14:textId="2469E747" w:rsidR="00D27EC1" w:rsidRPr="00D13470" w:rsidRDefault="00D27EC1" w:rsidP="0029116F">
            <w:pPr>
              <w:rPr>
                <w:color w:val="000000"/>
                <w:sz w:val="22"/>
                <w:szCs w:val="22"/>
                <w:lang w:eastAsia="en-US"/>
              </w:rPr>
            </w:pPr>
            <w:r w:rsidRPr="00D13470">
              <w:rPr>
                <w:color w:val="000000"/>
                <w:sz w:val="22"/>
                <w:szCs w:val="22"/>
                <w:lang w:eastAsia="en-US"/>
              </w:rPr>
              <w:t>18 01 09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918F17" w14:textId="0DDA5887" w:rsidR="00D27EC1" w:rsidRPr="00D13470" w:rsidRDefault="00D27EC1" w:rsidP="0029116F">
            <w:pPr>
              <w:rPr>
                <w:color w:val="000000"/>
                <w:sz w:val="22"/>
                <w:szCs w:val="22"/>
                <w:lang w:eastAsia="en-US"/>
              </w:rPr>
            </w:pPr>
            <w:r w:rsidRPr="00D13470">
              <w:rPr>
                <w:color w:val="000000"/>
                <w:sz w:val="22"/>
                <w:szCs w:val="22"/>
                <w:lang w:eastAsia="en-US"/>
              </w:rPr>
              <w:t>Vaistai, nenurodyti 18 01 08</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2B50A8" w14:textId="0C82DC55" w:rsidR="00D27EC1" w:rsidRPr="00D13470" w:rsidRDefault="00D27EC1" w:rsidP="0029116F">
            <w:pPr>
              <w:rPr>
                <w:color w:val="000000"/>
                <w:sz w:val="22"/>
                <w:szCs w:val="22"/>
                <w:lang w:eastAsia="en-US"/>
              </w:rPr>
            </w:pPr>
            <w:r w:rsidRPr="00D13470">
              <w:rPr>
                <w:color w:val="000000"/>
                <w:sz w:val="22"/>
                <w:szCs w:val="22"/>
                <w:lang w:eastAsia="en-US"/>
              </w:rPr>
              <w:t>Vaistai, nenurodyti 18 01 08</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F0749D9"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DC1F4B3" w14:textId="45A8C9F8"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D575A9"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30FD1D" w14:textId="77777777" w:rsidR="00D27EC1" w:rsidRPr="00D13470" w:rsidRDefault="00D27EC1" w:rsidP="00135987">
            <w:pPr>
              <w:rPr>
                <w:rFonts w:eastAsia="Calibri"/>
                <w:sz w:val="22"/>
                <w:szCs w:val="22"/>
              </w:rPr>
            </w:pPr>
            <w:r w:rsidRPr="00D13470">
              <w:rPr>
                <w:rFonts w:eastAsia="Calibri"/>
                <w:sz w:val="22"/>
                <w:szCs w:val="22"/>
              </w:rPr>
              <w:t>R1 - Iš esmės naudojimas kurui arba kitais būdais energijai gauti</w:t>
            </w:r>
          </w:p>
          <w:p w14:paraId="5C0F86F8" w14:textId="5A6AFE60" w:rsidR="00D27EC1" w:rsidRPr="00D13470" w:rsidRDefault="00D27EC1" w:rsidP="00135987">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12094C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FC43C5" w14:textId="59F7F446" w:rsidR="00D27EC1" w:rsidRPr="00D13470" w:rsidRDefault="00D27EC1" w:rsidP="0029116F">
            <w:pPr>
              <w:rPr>
                <w:color w:val="000000"/>
                <w:sz w:val="22"/>
                <w:szCs w:val="22"/>
                <w:lang w:eastAsia="en-US"/>
              </w:rPr>
            </w:pPr>
            <w:r w:rsidRPr="00D13470">
              <w:rPr>
                <w:color w:val="000000"/>
                <w:sz w:val="22"/>
                <w:szCs w:val="22"/>
                <w:lang w:eastAsia="en-US"/>
              </w:rPr>
              <w:t>18 02 03</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C0E191" w14:textId="18630FCE" w:rsidR="00D27EC1" w:rsidRPr="00D13470" w:rsidRDefault="00D27EC1" w:rsidP="0029116F">
            <w:pPr>
              <w:rPr>
                <w:color w:val="000000"/>
                <w:sz w:val="22"/>
                <w:szCs w:val="22"/>
                <w:lang w:eastAsia="en-US"/>
              </w:rPr>
            </w:pPr>
            <w:r w:rsidRPr="00D13470">
              <w:rPr>
                <w:color w:val="000000"/>
                <w:sz w:val="22"/>
                <w:szCs w:val="22"/>
                <w:lang w:eastAsia="en-US"/>
              </w:rPr>
              <w:t>Atliekos, kurių rinkimui ir šalinimui netaikomi specialūs reikalavimai, kad būtų išvengta infekcijos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9A3B09" w14:textId="2B61FFC5" w:rsidR="00D27EC1" w:rsidRPr="00D13470" w:rsidRDefault="00D27EC1" w:rsidP="0029116F">
            <w:pPr>
              <w:rPr>
                <w:color w:val="000000"/>
                <w:sz w:val="22"/>
                <w:szCs w:val="22"/>
                <w:lang w:eastAsia="en-US"/>
              </w:rPr>
            </w:pPr>
            <w:r w:rsidRPr="00D13470">
              <w:rPr>
                <w:color w:val="000000"/>
                <w:sz w:val="22"/>
                <w:szCs w:val="22"/>
                <w:lang w:eastAsia="en-US"/>
              </w:rPr>
              <w:t>Atliekos, kurių rinkimui ir šalinimui netaikomi specialūs reikalavimai, kad būtų išvengta infekcijos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7591B83"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5DD7AD6C" w14:textId="30816A6D"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624EA5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54F1CE"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413DF659" w14:textId="5ACD55B5"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26223C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5CBA8D" w14:textId="0A03610A" w:rsidR="00D27EC1" w:rsidRPr="00D13470" w:rsidRDefault="00D27EC1" w:rsidP="0029116F">
            <w:pPr>
              <w:rPr>
                <w:color w:val="000000"/>
                <w:sz w:val="22"/>
                <w:szCs w:val="22"/>
                <w:lang w:eastAsia="en-US"/>
              </w:rPr>
            </w:pPr>
            <w:r w:rsidRPr="00D13470">
              <w:rPr>
                <w:color w:val="000000"/>
                <w:sz w:val="22"/>
                <w:szCs w:val="22"/>
                <w:lang w:eastAsia="en-US"/>
              </w:rPr>
              <w:t>18 02 06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6D95E7" w14:textId="3EAE64A6" w:rsidR="00D27EC1" w:rsidRPr="00D13470" w:rsidRDefault="00D27EC1" w:rsidP="0029116F">
            <w:pPr>
              <w:rPr>
                <w:color w:val="000000"/>
                <w:sz w:val="22"/>
                <w:szCs w:val="22"/>
                <w:lang w:eastAsia="en-US"/>
              </w:rPr>
            </w:pPr>
            <w:r w:rsidRPr="00D13470">
              <w:rPr>
                <w:color w:val="000000"/>
                <w:sz w:val="22"/>
                <w:szCs w:val="22"/>
                <w:lang w:eastAsia="en-US"/>
              </w:rPr>
              <w:t>Cheminės medžiagos, nenurodytos 18 02 05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1CA139" w14:textId="4357FEA0" w:rsidR="00D27EC1" w:rsidRPr="00D13470" w:rsidRDefault="00D27EC1" w:rsidP="0029116F">
            <w:pPr>
              <w:rPr>
                <w:color w:val="000000"/>
                <w:sz w:val="22"/>
                <w:szCs w:val="22"/>
                <w:lang w:eastAsia="en-US"/>
              </w:rPr>
            </w:pPr>
            <w:r w:rsidRPr="00D13470">
              <w:rPr>
                <w:color w:val="000000"/>
                <w:sz w:val="22"/>
                <w:szCs w:val="22"/>
                <w:lang w:eastAsia="en-US"/>
              </w:rPr>
              <w:t>Cheminės medžiagos, nenurodytos 18 02 05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DC988F"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C61ED89" w14:textId="7CD5924B"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3E274D8"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5DF3D9"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71A92E4D" w14:textId="39607F4F"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9000C3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2D030AF" w14:textId="11E28024" w:rsidR="00D27EC1" w:rsidRPr="00D13470" w:rsidRDefault="00D27EC1" w:rsidP="0029116F">
            <w:pPr>
              <w:rPr>
                <w:color w:val="000000"/>
                <w:sz w:val="22"/>
                <w:szCs w:val="22"/>
                <w:lang w:eastAsia="en-US"/>
              </w:rPr>
            </w:pPr>
            <w:r w:rsidRPr="00D13470">
              <w:rPr>
                <w:color w:val="000000"/>
                <w:sz w:val="22"/>
                <w:szCs w:val="22"/>
                <w:lang w:eastAsia="en-US"/>
              </w:rPr>
              <w:t>18 02 08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E893F9" w14:textId="395AA1D9" w:rsidR="00D27EC1" w:rsidRPr="00D13470" w:rsidRDefault="00D27EC1" w:rsidP="0029116F">
            <w:pPr>
              <w:rPr>
                <w:color w:val="000000"/>
                <w:sz w:val="22"/>
                <w:szCs w:val="22"/>
                <w:lang w:eastAsia="en-US"/>
              </w:rPr>
            </w:pPr>
            <w:r w:rsidRPr="00D13470">
              <w:rPr>
                <w:color w:val="000000"/>
                <w:sz w:val="22"/>
                <w:szCs w:val="22"/>
                <w:lang w:eastAsia="en-US"/>
              </w:rPr>
              <w:t>Vaistai, nenurodyti 18 02 07*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818E99" w14:textId="64FFC138" w:rsidR="00D27EC1" w:rsidRPr="00D13470" w:rsidRDefault="00D27EC1" w:rsidP="0029116F">
            <w:pPr>
              <w:rPr>
                <w:color w:val="000000"/>
                <w:sz w:val="22"/>
                <w:szCs w:val="22"/>
                <w:lang w:eastAsia="en-US"/>
              </w:rPr>
            </w:pPr>
            <w:r w:rsidRPr="00D13470">
              <w:rPr>
                <w:color w:val="000000"/>
                <w:sz w:val="22"/>
                <w:szCs w:val="22"/>
                <w:lang w:eastAsia="en-US"/>
              </w:rPr>
              <w:t>Vaistai, nenurodyti 18 02 07*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5A3A43"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54866F0" w14:textId="2879EF4A"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A1D9A2"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600CB5F"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1D26EA87" w14:textId="2786D4E7"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78BFC9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919D4A8" w14:textId="3065E594" w:rsidR="00D27EC1" w:rsidRPr="00D13470" w:rsidRDefault="00D27EC1" w:rsidP="0029116F">
            <w:pPr>
              <w:rPr>
                <w:color w:val="000000"/>
                <w:sz w:val="22"/>
                <w:szCs w:val="22"/>
                <w:lang w:eastAsia="en-US"/>
              </w:rPr>
            </w:pPr>
            <w:r w:rsidRPr="00D13470">
              <w:rPr>
                <w:color w:val="000000"/>
                <w:sz w:val="22"/>
                <w:szCs w:val="22"/>
                <w:lang w:eastAsia="en-US"/>
              </w:rPr>
              <w:t>19 09 04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002CF6" w14:textId="5025257F" w:rsidR="00D27EC1" w:rsidRPr="00D13470" w:rsidRDefault="00D27EC1" w:rsidP="0029116F">
            <w:pPr>
              <w:rPr>
                <w:color w:val="000000"/>
                <w:sz w:val="22"/>
                <w:szCs w:val="22"/>
                <w:lang w:eastAsia="en-US"/>
              </w:rPr>
            </w:pPr>
            <w:r w:rsidRPr="00D13470">
              <w:rPr>
                <w:color w:val="000000"/>
                <w:sz w:val="22"/>
                <w:szCs w:val="22"/>
                <w:lang w:eastAsia="en-US"/>
              </w:rPr>
              <w:t>Naudotos aktyvintos anglys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C9C3FD" w14:textId="3C1C64F6" w:rsidR="00D27EC1" w:rsidRPr="00D13470" w:rsidRDefault="00D27EC1" w:rsidP="0029116F">
            <w:pPr>
              <w:rPr>
                <w:color w:val="000000"/>
                <w:sz w:val="22"/>
                <w:szCs w:val="22"/>
                <w:lang w:eastAsia="en-US"/>
              </w:rPr>
            </w:pPr>
            <w:r w:rsidRPr="00D13470">
              <w:rPr>
                <w:color w:val="000000"/>
                <w:sz w:val="22"/>
                <w:szCs w:val="22"/>
                <w:lang w:eastAsia="en-US"/>
              </w:rPr>
              <w:t>Naudotos aktyvintos anglys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DDA047"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7B70AD07" w14:textId="195ABF0D"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CAAE9F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DD9AE4" w14:textId="6FE1D537"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479896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903F75" w14:textId="55994D92" w:rsidR="00D27EC1" w:rsidRPr="00D13470" w:rsidRDefault="00D27EC1" w:rsidP="0029116F">
            <w:pPr>
              <w:rPr>
                <w:color w:val="000000"/>
                <w:sz w:val="22"/>
                <w:szCs w:val="22"/>
                <w:lang w:eastAsia="en-US"/>
              </w:rPr>
            </w:pPr>
            <w:r w:rsidRPr="00D13470">
              <w:rPr>
                <w:color w:val="000000"/>
                <w:sz w:val="22"/>
                <w:szCs w:val="22"/>
                <w:lang w:eastAsia="en-US"/>
              </w:rPr>
              <w:t>19 12 01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DF5322" w14:textId="7541BE5D" w:rsidR="00D27EC1" w:rsidRPr="00D13470" w:rsidRDefault="00D27EC1" w:rsidP="0029116F">
            <w:pPr>
              <w:rPr>
                <w:color w:val="000000"/>
                <w:sz w:val="22"/>
                <w:szCs w:val="22"/>
                <w:lang w:eastAsia="en-US"/>
              </w:rPr>
            </w:pPr>
            <w:r w:rsidRPr="00D13470">
              <w:rPr>
                <w:color w:val="000000"/>
                <w:sz w:val="22"/>
                <w:szCs w:val="22"/>
                <w:lang w:eastAsia="en-US"/>
              </w:rPr>
              <w:t>Popierius ir kartonas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84FAEB" w14:textId="7630FE4D" w:rsidR="00D27EC1" w:rsidRPr="00D13470" w:rsidRDefault="00D27EC1" w:rsidP="0029116F">
            <w:pPr>
              <w:rPr>
                <w:color w:val="000000"/>
                <w:sz w:val="22"/>
                <w:szCs w:val="22"/>
                <w:lang w:eastAsia="en-US"/>
              </w:rPr>
            </w:pPr>
            <w:r w:rsidRPr="00D13470">
              <w:rPr>
                <w:color w:val="000000"/>
                <w:sz w:val="22"/>
                <w:szCs w:val="22"/>
                <w:lang w:eastAsia="en-US"/>
              </w:rPr>
              <w:t>Popierius ir kartonas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96027D8"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19AF2B9" w14:textId="08E5664F"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05E65AB"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2F95A9" w14:textId="77777777" w:rsidR="00D27EC1" w:rsidRPr="00D13470" w:rsidRDefault="00D27EC1" w:rsidP="00CC0A3D">
            <w:pPr>
              <w:jc w:val="both"/>
              <w:rPr>
                <w:rFonts w:eastAsia="Calibri"/>
                <w:sz w:val="22"/>
                <w:szCs w:val="22"/>
              </w:rPr>
            </w:pPr>
            <w:r w:rsidRPr="00D13470">
              <w:rPr>
                <w:rFonts w:eastAsia="Calibri"/>
                <w:sz w:val="22"/>
                <w:szCs w:val="22"/>
              </w:rPr>
              <w:t>R3 - Organinių medžiagų, nenaudojamų kaip tirpikliai, perdirbimas ir (arba) atnaujinimas</w:t>
            </w:r>
          </w:p>
          <w:p w14:paraId="506F2F61" w14:textId="7927E646"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43765F8"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B92BD6" w14:textId="6C4FACEA" w:rsidR="00D27EC1" w:rsidRPr="00D13470" w:rsidRDefault="00D27EC1" w:rsidP="0029116F">
            <w:pPr>
              <w:rPr>
                <w:color w:val="000000"/>
                <w:sz w:val="22"/>
                <w:szCs w:val="22"/>
                <w:lang w:eastAsia="en-US"/>
              </w:rPr>
            </w:pPr>
            <w:r w:rsidRPr="00D13470">
              <w:rPr>
                <w:color w:val="000000"/>
                <w:sz w:val="22"/>
                <w:szCs w:val="22"/>
                <w:lang w:eastAsia="en-US"/>
              </w:rPr>
              <w:t>20 01 01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D3AE19" w14:textId="47A97455" w:rsidR="00D27EC1" w:rsidRPr="00D13470" w:rsidRDefault="00D27EC1" w:rsidP="0029116F">
            <w:pPr>
              <w:rPr>
                <w:color w:val="000000"/>
                <w:sz w:val="22"/>
                <w:szCs w:val="22"/>
                <w:lang w:eastAsia="en-US"/>
              </w:rPr>
            </w:pPr>
            <w:r w:rsidRPr="00D13470">
              <w:rPr>
                <w:color w:val="000000"/>
                <w:sz w:val="22"/>
                <w:szCs w:val="22"/>
                <w:lang w:eastAsia="en-US"/>
              </w:rPr>
              <w:t>Popierius ir kartonas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CACA93" w14:textId="4AE0CD4D" w:rsidR="00D27EC1" w:rsidRPr="00D13470" w:rsidRDefault="00D27EC1" w:rsidP="0029116F">
            <w:pPr>
              <w:rPr>
                <w:color w:val="000000"/>
                <w:sz w:val="22"/>
                <w:szCs w:val="22"/>
                <w:lang w:eastAsia="en-US"/>
              </w:rPr>
            </w:pPr>
            <w:r w:rsidRPr="00D13470">
              <w:rPr>
                <w:color w:val="000000"/>
                <w:sz w:val="22"/>
                <w:szCs w:val="22"/>
                <w:lang w:eastAsia="en-US"/>
              </w:rPr>
              <w:t>Popierius ir kartonas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929A32"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8CA4CE9" w14:textId="0A326488"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3F54284"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0DA763"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6B67AECE" w14:textId="77777777" w:rsidR="00D27EC1" w:rsidRPr="00D13470" w:rsidRDefault="00D27EC1" w:rsidP="00CC0A3D">
            <w:pPr>
              <w:jc w:val="both"/>
              <w:rPr>
                <w:rFonts w:eastAsia="Calibri"/>
                <w:sz w:val="22"/>
                <w:szCs w:val="22"/>
              </w:rPr>
            </w:pPr>
            <w:r w:rsidRPr="00D13470">
              <w:rPr>
                <w:rFonts w:eastAsia="Calibri"/>
                <w:sz w:val="22"/>
                <w:szCs w:val="22"/>
              </w:rPr>
              <w:t>R3 - Organinių medžiagų, nenaudojamų kaip tirpikliai, perdirbimas ir (arba) atnaujinimas</w:t>
            </w:r>
          </w:p>
          <w:p w14:paraId="13057A74" w14:textId="03AA0263"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6300BD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2DCB81" w14:textId="5C430375" w:rsidR="00D27EC1" w:rsidRPr="00D13470" w:rsidRDefault="00D27EC1" w:rsidP="0029116F">
            <w:pPr>
              <w:rPr>
                <w:color w:val="000000"/>
                <w:sz w:val="22"/>
                <w:szCs w:val="22"/>
                <w:lang w:eastAsia="en-US"/>
              </w:rPr>
            </w:pPr>
            <w:r w:rsidRPr="00D13470">
              <w:rPr>
                <w:color w:val="000000"/>
                <w:sz w:val="22"/>
                <w:szCs w:val="22"/>
                <w:lang w:eastAsia="en-US"/>
              </w:rPr>
              <w:t>19 12 07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E4EFF3" w14:textId="11E87CDE" w:rsidR="00D27EC1" w:rsidRPr="00D13470" w:rsidRDefault="00D27EC1" w:rsidP="0029116F">
            <w:pPr>
              <w:rPr>
                <w:color w:val="000000"/>
                <w:sz w:val="22"/>
                <w:szCs w:val="22"/>
                <w:lang w:eastAsia="en-US"/>
              </w:rPr>
            </w:pPr>
            <w:r w:rsidRPr="00D13470">
              <w:rPr>
                <w:color w:val="000000"/>
                <w:sz w:val="22"/>
                <w:szCs w:val="22"/>
                <w:lang w:eastAsia="en-US"/>
              </w:rPr>
              <w:t>Mediena, nenurodyta 19 12 06</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FD6202E" w14:textId="1F0B1091" w:rsidR="00D27EC1" w:rsidRPr="00D13470" w:rsidRDefault="00D27EC1" w:rsidP="0029116F">
            <w:pPr>
              <w:rPr>
                <w:color w:val="000000"/>
                <w:sz w:val="22"/>
                <w:szCs w:val="22"/>
                <w:lang w:eastAsia="en-US"/>
              </w:rPr>
            </w:pPr>
            <w:r w:rsidRPr="00D13470">
              <w:rPr>
                <w:color w:val="000000"/>
                <w:sz w:val="22"/>
                <w:szCs w:val="22"/>
                <w:lang w:eastAsia="en-US"/>
              </w:rPr>
              <w:t>Mediena, nenurodyta 19 12 06</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476C41"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49D7BEC" w14:textId="3110D1F4"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8A7E634"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0045FA"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2D8953A6" w14:textId="77777777" w:rsidR="00D27EC1" w:rsidRPr="00D13470" w:rsidRDefault="00D27EC1" w:rsidP="00CC0A3D">
            <w:pPr>
              <w:jc w:val="both"/>
              <w:rPr>
                <w:rFonts w:eastAsia="Calibri"/>
                <w:sz w:val="22"/>
                <w:szCs w:val="22"/>
              </w:rPr>
            </w:pPr>
            <w:r w:rsidRPr="00D13470">
              <w:rPr>
                <w:rFonts w:eastAsia="Calibri"/>
                <w:sz w:val="22"/>
                <w:szCs w:val="22"/>
              </w:rPr>
              <w:t>R3 - Organinių medžiagų, nenaudojamų kaip tirpikliai, perdirbimas ir (arba) atnaujinimas</w:t>
            </w:r>
          </w:p>
          <w:p w14:paraId="7C3707B8" w14:textId="085ADA41"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954CE7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8478545" w14:textId="45814FCC" w:rsidR="00D27EC1" w:rsidRPr="00D13470" w:rsidRDefault="00D27EC1" w:rsidP="0029116F">
            <w:pPr>
              <w:rPr>
                <w:color w:val="000000"/>
                <w:sz w:val="22"/>
                <w:szCs w:val="22"/>
                <w:lang w:eastAsia="en-US"/>
              </w:rPr>
            </w:pPr>
            <w:r w:rsidRPr="00D13470">
              <w:rPr>
                <w:color w:val="000000"/>
                <w:sz w:val="22"/>
                <w:szCs w:val="22"/>
                <w:lang w:eastAsia="en-US"/>
              </w:rPr>
              <w:t>20 01 38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D05EFD" w14:textId="0CDF112A" w:rsidR="00D27EC1" w:rsidRPr="00D13470" w:rsidRDefault="00D27EC1" w:rsidP="0029116F">
            <w:pPr>
              <w:rPr>
                <w:color w:val="000000"/>
                <w:sz w:val="22"/>
                <w:szCs w:val="22"/>
                <w:lang w:eastAsia="en-US"/>
              </w:rPr>
            </w:pPr>
            <w:r w:rsidRPr="00D13470">
              <w:rPr>
                <w:color w:val="000000"/>
                <w:sz w:val="22"/>
                <w:szCs w:val="22"/>
                <w:lang w:eastAsia="en-US"/>
              </w:rPr>
              <w:t>Mediena, nenurodyta 20 01 37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D8EF39" w14:textId="64A239BE" w:rsidR="00D27EC1" w:rsidRPr="00D13470" w:rsidRDefault="00D27EC1" w:rsidP="0029116F">
            <w:pPr>
              <w:rPr>
                <w:color w:val="000000"/>
                <w:sz w:val="22"/>
                <w:szCs w:val="22"/>
                <w:lang w:eastAsia="en-US"/>
              </w:rPr>
            </w:pPr>
            <w:r w:rsidRPr="00D13470">
              <w:rPr>
                <w:color w:val="000000"/>
                <w:sz w:val="22"/>
                <w:szCs w:val="22"/>
                <w:lang w:eastAsia="en-US"/>
              </w:rPr>
              <w:t>Mediena, nenurodyta 20 01 37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535D66"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4B5E12FB" w14:textId="3232F124"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30B06A4"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3B84DE"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0C6506A7" w14:textId="77777777" w:rsidR="00D27EC1" w:rsidRPr="00D13470" w:rsidRDefault="00D27EC1" w:rsidP="00CC0A3D">
            <w:pPr>
              <w:jc w:val="both"/>
              <w:rPr>
                <w:rFonts w:eastAsia="Calibri"/>
                <w:sz w:val="22"/>
                <w:szCs w:val="22"/>
              </w:rPr>
            </w:pPr>
            <w:r w:rsidRPr="00D13470">
              <w:rPr>
                <w:rFonts w:eastAsia="Calibri"/>
                <w:sz w:val="22"/>
                <w:szCs w:val="22"/>
              </w:rPr>
              <w:t>R3 - Organinių medžiagų, nenaudojamų kaip tirpikliai, perdirbimas ir (arba) atnaujinimas</w:t>
            </w:r>
          </w:p>
          <w:p w14:paraId="090AAB28" w14:textId="1ABCEB85"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4E5DC9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7C68B9" w14:textId="514CAA5B" w:rsidR="00D27EC1" w:rsidRPr="00D13470" w:rsidRDefault="00D27EC1" w:rsidP="0029116F">
            <w:pPr>
              <w:rPr>
                <w:color w:val="000000"/>
                <w:sz w:val="22"/>
                <w:szCs w:val="22"/>
                <w:lang w:eastAsia="en-US"/>
              </w:rPr>
            </w:pPr>
            <w:r w:rsidRPr="00D13470">
              <w:rPr>
                <w:color w:val="000000"/>
                <w:sz w:val="22"/>
                <w:szCs w:val="22"/>
                <w:lang w:eastAsia="en-US"/>
              </w:rPr>
              <w:t>19 12 08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7CA7917" w14:textId="0530378F" w:rsidR="00D27EC1" w:rsidRPr="00D13470" w:rsidRDefault="00D27EC1" w:rsidP="0029116F">
            <w:pPr>
              <w:rPr>
                <w:color w:val="000000"/>
                <w:sz w:val="22"/>
                <w:szCs w:val="22"/>
                <w:lang w:eastAsia="en-US"/>
              </w:rPr>
            </w:pPr>
            <w:r w:rsidRPr="00D13470">
              <w:rPr>
                <w:color w:val="000000"/>
                <w:sz w:val="22"/>
                <w:szCs w:val="22"/>
                <w:lang w:eastAsia="en-US"/>
              </w:rPr>
              <w:t>Tekstilės dirbiniai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94592D" w14:textId="25D01BE7" w:rsidR="00D27EC1" w:rsidRPr="00D13470" w:rsidRDefault="00D27EC1" w:rsidP="0029116F">
            <w:pPr>
              <w:rPr>
                <w:color w:val="000000"/>
                <w:sz w:val="22"/>
                <w:szCs w:val="22"/>
                <w:lang w:eastAsia="en-US"/>
              </w:rPr>
            </w:pPr>
            <w:r w:rsidRPr="00D13470">
              <w:rPr>
                <w:color w:val="000000"/>
                <w:sz w:val="22"/>
                <w:szCs w:val="22"/>
                <w:lang w:eastAsia="en-US"/>
              </w:rPr>
              <w:t>Tekstilės dirbiniai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59B8E2"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F2DC374" w14:textId="7816A8E3"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9B00424"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0D9CE0C"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7EC28ACE" w14:textId="77777777" w:rsidR="00D27EC1" w:rsidRPr="00D13470" w:rsidRDefault="00D27EC1" w:rsidP="00CC0A3D">
            <w:pPr>
              <w:jc w:val="both"/>
              <w:rPr>
                <w:rFonts w:eastAsia="Calibri"/>
                <w:sz w:val="22"/>
                <w:szCs w:val="22"/>
              </w:rPr>
            </w:pPr>
            <w:r w:rsidRPr="00D13470">
              <w:rPr>
                <w:rFonts w:eastAsia="Calibri"/>
                <w:sz w:val="22"/>
                <w:szCs w:val="22"/>
              </w:rPr>
              <w:t>R3 - Organinių medžiagų, nenaudojamų kaip tirpikliai, perdirbimas ir (arba) atnaujinimas</w:t>
            </w:r>
          </w:p>
          <w:p w14:paraId="209BD277" w14:textId="085408FC"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DD1A39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26BB16" w14:textId="4E7CD04F" w:rsidR="00D27EC1" w:rsidRPr="00D13470" w:rsidRDefault="00D27EC1" w:rsidP="0029116F">
            <w:pPr>
              <w:rPr>
                <w:color w:val="000000"/>
                <w:sz w:val="22"/>
                <w:szCs w:val="22"/>
                <w:lang w:eastAsia="en-US"/>
              </w:rPr>
            </w:pPr>
            <w:r w:rsidRPr="00D13470">
              <w:rPr>
                <w:color w:val="000000"/>
                <w:sz w:val="22"/>
                <w:szCs w:val="22"/>
                <w:lang w:eastAsia="en-US"/>
              </w:rPr>
              <w:t>19 12 12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E42BC2" w14:textId="2550505A" w:rsidR="00D27EC1" w:rsidRPr="00D13470" w:rsidRDefault="00D27EC1" w:rsidP="0029116F">
            <w:pPr>
              <w:rPr>
                <w:color w:val="000000"/>
                <w:sz w:val="22"/>
                <w:szCs w:val="22"/>
                <w:lang w:eastAsia="en-US"/>
              </w:rPr>
            </w:pPr>
            <w:r w:rsidRPr="00D13470">
              <w:rPr>
                <w:color w:val="000000"/>
                <w:sz w:val="22"/>
                <w:szCs w:val="22"/>
                <w:lang w:eastAsia="en-US"/>
              </w:rPr>
              <w:t>Kitos mechaninio apdorojimo atliekos (įskaitant medžiagų mišinius), nenurodytos 19 12 11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6F997A" w14:textId="15274485" w:rsidR="00D27EC1" w:rsidRPr="00D13470" w:rsidRDefault="00D27EC1" w:rsidP="0029116F">
            <w:pPr>
              <w:rPr>
                <w:color w:val="000000"/>
                <w:sz w:val="22"/>
                <w:szCs w:val="22"/>
                <w:lang w:eastAsia="en-US"/>
              </w:rPr>
            </w:pPr>
            <w:r w:rsidRPr="00D13470">
              <w:rPr>
                <w:color w:val="000000"/>
                <w:sz w:val="22"/>
                <w:szCs w:val="22"/>
                <w:lang w:eastAsia="en-US"/>
              </w:rPr>
              <w:t>Kitos mechaninio apdorojimo atliekos (įskaitant medžiagų mišinius), nenurodytos 19 12 11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5A1729"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E5FBBA8" w14:textId="53373BC3"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9AEE9CE"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E960AC"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264C7282" w14:textId="3FBEB02E"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AE9D154"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8332A1" w14:textId="57105B41" w:rsidR="00D27EC1" w:rsidRPr="00D13470" w:rsidRDefault="00D27EC1" w:rsidP="0029116F">
            <w:pPr>
              <w:rPr>
                <w:color w:val="000000"/>
                <w:sz w:val="22"/>
                <w:szCs w:val="22"/>
                <w:lang w:eastAsia="en-US"/>
              </w:rPr>
            </w:pPr>
            <w:r w:rsidRPr="00D13470">
              <w:rPr>
                <w:color w:val="000000"/>
                <w:sz w:val="22"/>
                <w:szCs w:val="22"/>
                <w:lang w:eastAsia="en-US"/>
              </w:rPr>
              <w:t>20 01 10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3A303F" w14:textId="2989C15A" w:rsidR="00D27EC1" w:rsidRPr="00D13470" w:rsidRDefault="00D27EC1" w:rsidP="0029116F">
            <w:pPr>
              <w:rPr>
                <w:color w:val="000000"/>
                <w:sz w:val="22"/>
                <w:szCs w:val="22"/>
                <w:lang w:eastAsia="en-US"/>
              </w:rPr>
            </w:pPr>
            <w:r w:rsidRPr="00D13470">
              <w:rPr>
                <w:color w:val="000000"/>
                <w:sz w:val="22"/>
                <w:szCs w:val="22"/>
                <w:lang w:eastAsia="en-US"/>
              </w:rPr>
              <w:t>Drabužiai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5987A1" w14:textId="24CB7363" w:rsidR="00D27EC1" w:rsidRPr="00D13470" w:rsidRDefault="00D27EC1" w:rsidP="0029116F">
            <w:pPr>
              <w:rPr>
                <w:color w:val="000000"/>
                <w:sz w:val="22"/>
                <w:szCs w:val="22"/>
                <w:lang w:eastAsia="en-US"/>
              </w:rPr>
            </w:pPr>
            <w:r w:rsidRPr="00D13470">
              <w:rPr>
                <w:color w:val="000000"/>
                <w:sz w:val="22"/>
                <w:szCs w:val="22"/>
                <w:lang w:eastAsia="en-US"/>
              </w:rPr>
              <w:t>Drabužiai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FC86B4"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EB4DB72" w14:textId="5AC85937"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B53787C"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11369F" w14:textId="77777777" w:rsidR="00D27EC1" w:rsidRPr="00D13470" w:rsidRDefault="00D27EC1" w:rsidP="00CC0A3D">
            <w:pPr>
              <w:rPr>
                <w:rFonts w:eastAsia="Calibri"/>
                <w:sz w:val="22"/>
                <w:szCs w:val="22"/>
              </w:rPr>
            </w:pPr>
            <w:r w:rsidRPr="00D13470">
              <w:rPr>
                <w:rFonts w:eastAsia="Calibri"/>
                <w:sz w:val="22"/>
                <w:szCs w:val="22"/>
              </w:rPr>
              <w:t>R1 - Iš esmės naudojimas kurui arba kitais būdais energijai gauti</w:t>
            </w:r>
          </w:p>
          <w:p w14:paraId="0C41FF3F" w14:textId="02D9AC61"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69F46B75"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413534" w14:textId="60CB4DA1" w:rsidR="00D27EC1" w:rsidRPr="00D13470" w:rsidRDefault="00D27EC1" w:rsidP="0029116F">
            <w:pPr>
              <w:rPr>
                <w:color w:val="000000"/>
                <w:sz w:val="22"/>
                <w:szCs w:val="22"/>
                <w:lang w:eastAsia="en-US"/>
              </w:rPr>
            </w:pPr>
            <w:r w:rsidRPr="00D13470">
              <w:rPr>
                <w:color w:val="000000"/>
                <w:sz w:val="22"/>
                <w:szCs w:val="22"/>
                <w:lang w:eastAsia="en-US"/>
              </w:rPr>
              <w:t>20 01 11</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A2E8BA" w14:textId="726E096E" w:rsidR="00D27EC1" w:rsidRPr="00D13470" w:rsidRDefault="00D27EC1" w:rsidP="0029116F">
            <w:pPr>
              <w:rPr>
                <w:color w:val="000000"/>
                <w:sz w:val="22"/>
                <w:szCs w:val="22"/>
                <w:lang w:eastAsia="en-US"/>
              </w:rPr>
            </w:pPr>
            <w:r w:rsidRPr="00D13470">
              <w:rPr>
                <w:color w:val="000000"/>
                <w:sz w:val="22"/>
                <w:szCs w:val="22"/>
                <w:lang w:eastAsia="en-US"/>
              </w:rPr>
              <w:t>Tekstilės gaminiai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9C7036E" w14:textId="026CA90A" w:rsidR="00D27EC1" w:rsidRPr="00D13470" w:rsidRDefault="00D27EC1" w:rsidP="0029116F">
            <w:pPr>
              <w:rPr>
                <w:color w:val="000000"/>
                <w:sz w:val="22"/>
                <w:szCs w:val="22"/>
                <w:lang w:eastAsia="en-US"/>
              </w:rPr>
            </w:pPr>
            <w:r w:rsidRPr="00D13470">
              <w:rPr>
                <w:color w:val="000000"/>
                <w:sz w:val="22"/>
                <w:szCs w:val="22"/>
                <w:lang w:eastAsia="en-US"/>
              </w:rPr>
              <w:t>Tekstilės gaminiai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3138B2A"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42DB8753" w14:textId="2FCEB196"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7AE3585C"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364E758" w14:textId="77777777" w:rsidR="00D27EC1" w:rsidRPr="00D13470" w:rsidRDefault="00D27EC1" w:rsidP="00CC0A3D">
            <w:pPr>
              <w:jc w:val="both"/>
              <w:rPr>
                <w:rFonts w:eastAsia="Calibri"/>
                <w:sz w:val="22"/>
                <w:szCs w:val="22"/>
              </w:rPr>
            </w:pPr>
            <w:r w:rsidRPr="00D13470">
              <w:rPr>
                <w:rFonts w:eastAsia="Calibri"/>
                <w:sz w:val="22"/>
                <w:szCs w:val="22"/>
              </w:rPr>
              <w:t>R3 - Organinių medžiagų, nenaudojamų kaip tirpikliai, perdirbimas ir (arba) atnaujinimas</w:t>
            </w:r>
          </w:p>
          <w:p w14:paraId="7EC1C01F" w14:textId="710BDE1A"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09E2F2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B7810C" w14:textId="7F82F90C" w:rsidR="00D27EC1" w:rsidRPr="00D13470" w:rsidRDefault="00D27EC1" w:rsidP="0029116F">
            <w:pPr>
              <w:rPr>
                <w:color w:val="000000"/>
                <w:sz w:val="22"/>
                <w:szCs w:val="22"/>
                <w:lang w:eastAsia="en-US"/>
              </w:rPr>
            </w:pPr>
            <w:r w:rsidRPr="00D13470">
              <w:rPr>
                <w:color w:val="000000"/>
                <w:sz w:val="22"/>
                <w:szCs w:val="22"/>
                <w:lang w:eastAsia="en-US"/>
              </w:rPr>
              <w:t>20 01 25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DDE8E23" w14:textId="5E994F7F" w:rsidR="00D27EC1" w:rsidRPr="00D13470" w:rsidRDefault="00D27EC1" w:rsidP="0029116F">
            <w:pPr>
              <w:rPr>
                <w:color w:val="000000"/>
                <w:sz w:val="22"/>
                <w:szCs w:val="22"/>
                <w:lang w:eastAsia="en-US"/>
              </w:rPr>
            </w:pPr>
            <w:r w:rsidRPr="00D13470">
              <w:rPr>
                <w:color w:val="000000"/>
                <w:sz w:val="22"/>
                <w:szCs w:val="22"/>
                <w:lang w:eastAsia="en-US"/>
              </w:rPr>
              <w:t>Maistinis aliejus ir riebalai</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FFBA65" w14:textId="3A8BAB01" w:rsidR="00D27EC1" w:rsidRPr="00D13470" w:rsidRDefault="00D27EC1" w:rsidP="0029116F">
            <w:pPr>
              <w:rPr>
                <w:color w:val="000000"/>
                <w:sz w:val="22"/>
                <w:szCs w:val="22"/>
                <w:lang w:eastAsia="en-US"/>
              </w:rPr>
            </w:pPr>
            <w:r w:rsidRPr="00D13470">
              <w:rPr>
                <w:color w:val="000000"/>
                <w:sz w:val="22"/>
                <w:szCs w:val="22"/>
                <w:lang w:eastAsia="en-US"/>
              </w:rPr>
              <w:t>Maistinis aliejus ir riebalai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7F8D7A"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69E7AE7" w14:textId="63634DD2"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8DDAAF7"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9E0D5A6" w14:textId="77777777" w:rsidR="00D27EC1" w:rsidRPr="00D13470" w:rsidRDefault="00D27EC1" w:rsidP="00CC0A3D">
            <w:pPr>
              <w:jc w:val="both"/>
              <w:rPr>
                <w:rFonts w:eastAsia="Calibri"/>
                <w:sz w:val="22"/>
                <w:szCs w:val="22"/>
              </w:rPr>
            </w:pPr>
            <w:r w:rsidRPr="00D13470">
              <w:rPr>
                <w:rFonts w:eastAsia="Calibri"/>
                <w:sz w:val="22"/>
                <w:szCs w:val="22"/>
              </w:rPr>
              <w:t>R3 - Organinių medžiagų, nenaudojamų kaip tirpikliai, perdirbimas ir (arba) atnaujinimas</w:t>
            </w:r>
          </w:p>
          <w:p w14:paraId="5AF47E4D" w14:textId="0171263D"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F83404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55D2361" w14:textId="4945C340" w:rsidR="00D27EC1" w:rsidRPr="00D13470" w:rsidRDefault="00D27EC1" w:rsidP="0029116F">
            <w:pPr>
              <w:rPr>
                <w:color w:val="000000"/>
                <w:sz w:val="22"/>
                <w:szCs w:val="22"/>
                <w:lang w:eastAsia="en-US"/>
              </w:rPr>
            </w:pPr>
            <w:r w:rsidRPr="00D13470">
              <w:rPr>
                <w:color w:val="000000"/>
                <w:sz w:val="22"/>
                <w:szCs w:val="22"/>
                <w:lang w:eastAsia="en-US"/>
              </w:rPr>
              <w:t>20 01 28</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232E16" w14:textId="146057D4" w:rsidR="00D27EC1" w:rsidRPr="00D13470" w:rsidRDefault="00D27EC1" w:rsidP="0029116F">
            <w:pPr>
              <w:rPr>
                <w:color w:val="000000"/>
                <w:sz w:val="22"/>
                <w:szCs w:val="22"/>
                <w:lang w:eastAsia="en-US"/>
              </w:rPr>
            </w:pPr>
            <w:r w:rsidRPr="00D13470">
              <w:rPr>
                <w:color w:val="000000"/>
                <w:sz w:val="22"/>
                <w:szCs w:val="22"/>
                <w:lang w:eastAsia="en-US"/>
              </w:rPr>
              <w:t>Dažai, rašalas klijai ir dervos, nenurodyti 20 01 27</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DABC090" w14:textId="4F1610DE" w:rsidR="00D27EC1" w:rsidRPr="00D13470" w:rsidRDefault="00D27EC1" w:rsidP="0029116F">
            <w:pPr>
              <w:rPr>
                <w:color w:val="000000"/>
                <w:sz w:val="22"/>
                <w:szCs w:val="22"/>
                <w:lang w:eastAsia="en-US"/>
              </w:rPr>
            </w:pPr>
            <w:r w:rsidRPr="00D13470">
              <w:rPr>
                <w:color w:val="000000"/>
                <w:sz w:val="22"/>
                <w:szCs w:val="22"/>
                <w:lang w:eastAsia="en-US"/>
              </w:rPr>
              <w:t>Dažai, rašalas klijai ir dervos, nenurodyti 20 01 27</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3AD5C95"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106FB21" w14:textId="5CC5C487"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53DCD7E9"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53E4F4" w14:textId="3E3514F2"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27E5089D"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9F046F" w14:textId="18882A9B" w:rsidR="00D27EC1" w:rsidRPr="00D13470" w:rsidRDefault="00D27EC1" w:rsidP="0029116F">
            <w:pPr>
              <w:rPr>
                <w:color w:val="000000"/>
                <w:sz w:val="22"/>
                <w:szCs w:val="22"/>
                <w:lang w:eastAsia="en-US"/>
              </w:rPr>
            </w:pPr>
            <w:r w:rsidRPr="00D13470">
              <w:rPr>
                <w:color w:val="000000"/>
                <w:sz w:val="22"/>
                <w:szCs w:val="22"/>
                <w:lang w:eastAsia="en-US"/>
              </w:rPr>
              <w:t>20 01 30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79EBBD" w14:textId="3AD73F4C" w:rsidR="00D27EC1" w:rsidRPr="00D13470" w:rsidRDefault="00D27EC1" w:rsidP="0029116F">
            <w:pPr>
              <w:rPr>
                <w:color w:val="000000"/>
                <w:sz w:val="22"/>
                <w:szCs w:val="22"/>
                <w:lang w:eastAsia="en-US"/>
              </w:rPr>
            </w:pPr>
            <w:r w:rsidRPr="00D13470">
              <w:rPr>
                <w:color w:val="000000"/>
                <w:sz w:val="22"/>
                <w:szCs w:val="22"/>
                <w:lang w:eastAsia="en-US"/>
              </w:rPr>
              <w:t>Plovikliai, nenurodyti 20 01 29</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55B490" w14:textId="6EA408EB" w:rsidR="00D27EC1" w:rsidRPr="00D13470" w:rsidRDefault="00D27EC1" w:rsidP="0029116F">
            <w:pPr>
              <w:rPr>
                <w:color w:val="000000"/>
                <w:sz w:val="22"/>
                <w:szCs w:val="22"/>
                <w:lang w:eastAsia="en-US"/>
              </w:rPr>
            </w:pPr>
            <w:r w:rsidRPr="00D13470">
              <w:rPr>
                <w:color w:val="000000"/>
                <w:sz w:val="22"/>
                <w:szCs w:val="22"/>
                <w:lang w:eastAsia="en-US"/>
              </w:rPr>
              <w:t>Plovikliai, nenurodyti 20 01 29</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114763"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9FCB861" w14:textId="73EC5A5B"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F3A2054"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F70E1C" w14:textId="15716979"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839A986"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6B039FD" w14:textId="57297649" w:rsidR="00D27EC1" w:rsidRPr="00D13470" w:rsidRDefault="00D27EC1" w:rsidP="0029116F">
            <w:pPr>
              <w:rPr>
                <w:color w:val="000000"/>
                <w:sz w:val="22"/>
                <w:szCs w:val="22"/>
                <w:lang w:eastAsia="en-US"/>
              </w:rPr>
            </w:pPr>
            <w:r w:rsidRPr="00D13470">
              <w:rPr>
                <w:color w:val="000000"/>
                <w:sz w:val="22"/>
                <w:szCs w:val="22"/>
                <w:lang w:eastAsia="en-US"/>
              </w:rPr>
              <w:t>20 01 32</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AD583B" w14:textId="6CABAB0E" w:rsidR="00D27EC1" w:rsidRPr="00D13470" w:rsidRDefault="00D27EC1" w:rsidP="0029116F">
            <w:pPr>
              <w:rPr>
                <w:color w:val="000000"/>
                <w:sz w:val="22"/>
                <w:szCs w:val="22"/>
                <w:lang w:eastAsia="en-US"/>
              </w:rPr>
            </w:pPr>
            <w:r w:rsidRPr="00D13470">
              <w:rPr>
                <w:color w:val="000000"/>
                <w:sz w:val="22"/>
                <w:szCs w:val="22"/>
                <w:lang w:eastAsia="en-US"/>
              </w:rPr>
              <w:t>Vaistai, nenurodyti 20 01 31</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1EA78E" w14:textId="10CE1E71" w:rsidR="00D27EC1" w:rsidRPr="00D13470" w:rsidRDefault="00D27EC1" w:rsidP="0029116F">
            <w:pPr>
              <w:rPr>
                <w:color w:val="000000"/>
                <w:sz w:val="22"/>
                <w:szCs w:val="22"/>
                <w:lang w:eastAsia="en-US"/>
              </w:rPr>
            </w:pPr>
            <w:r w:rsidRPr="00D13470">
              <w:rPr>
                <w:color w:val="000000"/>
                <w:sz w:val="22"/>
                <w:szCs w:val="22"/>
                <w:lang w:eastAsia="en-US"/>
              </w:rPr>
              <w:t>Vaistai, nenurodyti 20 01 31</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D535A81"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D0E9713" w14:textId="11C3F409"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3C69F5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5DC1C61" w14:textId="3AE80D77"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3E2DF9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431751" w14:textId="31A77E44" w:rsidR="00D27EC1" w:rsidRPr="00D13470" w:rsidRDefault="00D27EC1" w:rsidP="0029116F">
            <w:pPr>
              <w:rPr>
                <w:color w:val="000000"/>
                <w:sz w:val="22"/>
                <w:szCs w:val="22"/>
                <w:lang w:eastAsia="en-US"/>
              </w:rPr>
            </w:pPr>
            <w:r w:rsidRPr="00D13470">
              <w:rPr>
                <w:color w:val="000000"/>
                <w:sz w:val="22"/>
                <w:szCs w:val="22"/>
                <w:lang w:eastAsia="en-US"/>
              </w:rPr>
              <w:t>20 01 34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E2448F" w14:textId="01A3C036" w:rsidR="00D27EC1" w:rsidRPr="00D13470" w:rsidRDefault="00D27EC1" w:rsidP="0029116F">
            <w:pPr>
              <w:rPr>
                <w:color w:val="000000"/>
                <w:sz w:val="22"/>
                <w:szCs w:val="22"/>
                <w:lang w:eastAsia="en-US"/>
              </w:rPr>
            </w:pPr>
            <w:r w:rsidRPr="00D13470">
              <w:rPr>
                <w:color w:val="000000"/>
                <w:sz w:val="22"/>
                <w:szCs w:val="22"/>
                <w:lang w:eastAsia="en-US"/>
              </w:rPr>
              <w:t>Baterijos ir akumuliatoriai nenurodyti 20 01 33</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6CFC63" w14:textId="0211925D" w:rsidR="00D27EC1" w:rsidRPr="00D13470" w:rsidRDefault="00D27EC1" w:rsidP="0029116F">
            <w:pPr>
              <w:rPr>
                <w:color w:val="000000"/>
                <w:sz w:val="22"/>
                <w:szCs w:val="22"/>
                <w:lang w:eastAsia="en-US"/>
              </w:rPr>
            </w:pPr>
            <w:r w:rsidRPr="00D13470">
              <w:rPr>
                <w:color w:val="000000"/>
                <w:sz w:val="22"/>
                <w:szCs w:val="22"/>
                <w:lang w:eastAsia="en-US"/>
              </w:rPr>
              <w:t>Baterijos ir akumuliatoriai nenurodyti 20 01 33</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75C9B3"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461B4505" w14:textId="32C795FF"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F33AF9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E4782C" w14:textId="73596525"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3D38D0D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E9EF07" w14:textId="47B09FC5" w:rsidR="00D27EC1" w:rsidRPr="00D13470" w:rsidRDefault="00D27EC1" w:rsidP="0029116F">
            <w:pPr>
              <w:rPr>
                <w:color w:val="000000"/>
                <w:sz w:val="22"/>
                <w:szCs w:val="22"/>
                <w:lang w:eastAsia="en-US"/>
              </w:rPr>
            </w:pPr>
            <w:r w:rsidRPr="00D13470">
              <w:rPr>
                <w:color w:val="000000"/>
                <w:sz w:val="22"/>
                <w:szCs w:val="22"/>
                <w:lang w:eastAsia="en-US"/>
              </w:rPr>
              <w:t>20 01 36</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483C811" w14:textId="5DEE3656" w:rsidR="00D27EC1" w:rsidRPr="00D13470" w:rsidRDefault="00D27EC1" w:rsidP="0029116F">
            <w:pPr>
              <w:rPr>
                <w:color w:val="000000"/>
                <w:sz w:val="22"/>
                <w:szCs w:val="22"/>
                <w:lang w:eastAsia="en-US"/>
              </w:rPr>
            </w:pPr>
            <w:r w:rsidRPr="00D13470">
              <w:rPr>
                <w:color w:val="000000"/>
                <w:sz w:val="22"/>
                <w:szCs w:val="22"/>
                <w:lang w:eastAsia="en-US"/>
              </w:rPr>
              <w:t>Nebenaudojama elektros ir elektroninė įranga, nenurodyta 20 01 21, 20 01 23 ir 20 01 35</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E9F1CEC" w14:textId="16A75F0E" w:rsidR="00D27EC1" w:rsidRPr="00D13470" w:rsidRDefault="00D27EC1" w:rsidP="0029116F">
            <w:pPr>
              <w:rPr>
                <w:color w:val="000000"/>
                <w:sz w:val="22"/>
                <w:szCs w:val="22"/>
                <w:lang w:eastAsia="en-US"/>
              </w:rPr>
            </w:pPr>
            <w:r w:rsidRPr="00D13470">
              <w:rPr>
                <w:color w:val="000000"/>
                <w:sz w:val="22"/>
                <w:szCs w:val="22"/>
                <w:lang w:eastAsia="en-US"/>
              </w:rPr>
              <w:t>Nebenaudojama elektros ir elektroninė įranga, nenurodyta 20 01 21, 20 01 23 ir 20 01 35</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D2136E"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925878A" w14:textId="6F403AD9"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6FCD9212"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82A486" w14:textId="77777777" w:rsidR="00D27EC1" w:rsidRPr="00D13470" w:rsidRDefault="00D27EC1" w:rsidP="00CC0A3D">
            <w:pPr>
              <w:rPr>
                <w:rFonts w:eastAsia="Calibri"/>
                <w:sz w:val="22"/>
                <w:szCs w:val="22"/>
              </w:rPr>
            </w:pPr>
            <w:r w:rsidRPr="00D13470">
              <w:rPr>
                <w:rFonts w:eastAsia="Calibri"/>
                <w:sz w:val="22"/>
                <w:szCs w:val="22"/>
              </w:rPr>
              <w:t>R4 - Metalų ir metalų junginių perdirbimas ir (arba) atnaujinimas</w:t>
            </w:r>
          </w:p>
          <w:p w14:paraId="43EE6359" w14:textId="77777777" w:rsidR="00D27EC1" w:rsidRPr="00D13470" w:rsidRDefault="00D27EC1" w:rsidP="00CC0A3D">
            <w:pPr>
              <w:rPr>
                <w:rFonts w:eastAsia="Calibri"/>
                <w:sz w:val="22"/>
                <w:szCs w:val="22"/>
              </w:rPr>
            </w:pPr>
            <w:r w:rsidRPr="00D13470">
              <w:rPr>
                <w:rFonts w:eastAsia="Calibri"/>
                <w:sz w:val="22"/>
                <w:szCs w:val="22"/>
              </w:rPr>
              <w:t>R5 - Kitų neorganinių medžiagų perdirbimas ir (arba) atnaujinimas</w:t>
            </w:r>
          </w:p>
          <w:p w14:paraId="3C69ADAE" w14:textId="2B662FCA" w:rsidR="00D27EC1" w:rsidRPr="00D13470" w:rsidRDefault="00D27EC1" w:rsidP="00CC0A3D">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128650F7"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84EE34" w14:textId="45DCCE2D" w:rsidR="00D27EC1" w:rsidRPr="00D13470" w:rsidRDefault="00D27EC1" w:rsidP="0029116F">
            <w:pPr>
              <w:rPr>
                <w:color w:val="000000"/>
                <w:sz w:val="22"/>
                <w:szCs w:val="22"/>
                <w:lang w:eastAsia="en-US"/>
              </w:rPr>
            </w:pPr>
            <w:r w:rsidRPr="00D13470">
              <w:rPr>
                <w:color w:val="000000"/>
                <w:sz w:val="22"/>
                <w:szCs w:val="22"/>
                <w:lang w:eastAsia="en-US"/>
              </w:rPr>
              <w:t>20 03 07</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B317A9" w14:textId="42DE61E6" w:rsidR="00D27EC1" w:rsidRPr="00D13470" w:rsidRDefault="00D27EC1" w:rsidP="0029116F">
            <w:pPr>
              <w:rPr>
                <w:color w:val="000000"/>
                <w:sz w:val="22"/>
                <w:szCs w:val="22"/>
                <w:lang w:eastAsia="en-US"/>
              </w:rPr>
            </w:pPr>
            <w:r w:rsidRPr="00D13470">
              <w:rPr>
                <w:color w:val="000000"/>
                <w:sz w:val="22"/>
                <w:szCs w:val="22"/>
                <w:lang w:eastAsia="en-US"/>
              </w:rPr>
              <w:t>Didžiosios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B9F6EE8" w14:textId="685E8E51" w:rsidR="00D27EC1" w:rsidRPr="00D13470" w:rsidRDefault="00D27EC1" w:rsidP="0029116F">
            <w:pPr>
              <w:rPr>
                <w:color w:val="000000"/>
                <w:sz w:val="22"/>
                <w:szCs w:val="22"/>
                <w:lang w:eastAsia="en-US"/>
              </w:rPr>
            </w:pPr>
            <w:r w:rsidRPr="00D13470">
              <w:rPr>
                <w:color w:val="000000"/>
                <w:sz w:val="22"/>
                <w:szCs w:val="22"/>
                <w:lang w:eastAsia="en-US"/>
              </w:rPr>
              <w:t>Didžiosios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1E9983"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3E6EA32E" w14:textId="46F3E1AC"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57700F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5D771F1" w14:textId="77777777" w:rsidR="00D27EC1" w:rsidRPr="00D13470" w:rsidRDefault="00D27EC1" w:rsidP="002309F3">
            <w:pPr>
              <w:rPr>
                <w:rFonts w:eastAsia="Calibri"/>
                <w:sz w:val="22"/>
                <w:szCs w:val="22"/>
              </w:rPr>
            </w:pPr>
            <w:r w:rsidRPr="00D13470">
              <w:rPr>
                <w:rFonts w:eastAsia="Calibri"/>
                <w:sz w:val="22"/>
                <w:szCs w:val="22"/>
              </w:rPr>
              <w:t>R1 - Iš esmės naudojimas kurui arba kitais būdais energijai gauti</w:t>
            </w:r>
          </w:p>
          <w:p w14:paraId="316BE03D" w14:textId="553AE285" w:rsidR="00D27EC1" w:rsidRPr="00D13470" w:rsidRDefault="00D27EC1" w:rsidP="002309F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4A27F2CA"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1359C5" w14:textId="799A1C40" w:rsidR="00D27EC1" w:rsidRPr="00D13470" w:rsidRDefault="00D27EC1" w:rsidP="0029116F">
            <w:pPr>
              <w:rPr>
                <w:color w:val="000000"/>
                <w:sz w:val="22"/>
                <w:szCs w:val="22"/>
                <w:lang w:eastAsia="en-US"/>
              </w:rPr>
            </w:pPr>
            <w:r w:rsidRPr="00D13470">
              <w:rPr>
                <w:color w:val="000000"/>
                <w:sz w:val="22"/>
                <w:szCs w:val="22"/>
                <w:lang w:eastAsia="en-US"/>
              </w:rPr>
              <w:t>19 09 04</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67A424" w14:textId="283AC088" w:rsidR="00D27EC1" w:rsidRPr="00D13470" w:rsidRDefault="00D27EC1" w:rsidP="0029116F">
            <w:pPr>
              <w:rPr>
                <w:color w:val="000000"/>
                <w:sz w:val="22"/>
                <w:szCs w:val="22"/>
                <w:lang w:eastAsia="en-US"/>
              </w:rPr>
            </w:pPr>
            <w:r w:rsidRPr="00D13470">
              <w:rPr>
                <w:color w:val="000000"/>
                <w:sz w:val="22"/>
                <w:szCs w:val="22"/>
                <w:lang w:eastAsia="en-US"/>
              </w:rPr>
              <w:t>naudotos neaktyvintos anglys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110785" w14:textId="70F8EFDA" w:rsidR="00D27EC1" w:rsidRPr="00D13470" w:rsidRDefault="00D27EC1" w:rsidP="0029116F">
            <w:pPr>
              <w:rPr>
                <w:color w:val="000000"/>
                <w:sz w:val="22"/>
                <w:szCs w:val="22"/>
                <w:lang w:eastAsia="en-US"/>
              </w:rPr>
            </w:pPr>
            <w:r w:rsidRPr="00D13470">
              <w:rPr>
                <w:color w:val="000000"/>
                <w:sz w:val="22"/>
                <w:szCs w:val="22"/>
                <w:lang w:eastAsia="en-US"/>
              </w:rPr>
              <w:t>naudotos neaktyvintos anglys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5256E56"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045A3856" w14:textId="58068D77"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42FE581"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C844A6D" w14:textId="1770D5E8"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5FDE87BC"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9E31414" w14:textId="770A0FEF" w:rsidR="00D27EC1" w:rsidRPr="00D13470" w:rsidRDefault="00D27EC1" w:rsidP="0029116F">
            <w:pPr>
              <w:rPr>
                <w:color w:val="000000"/>
                <w:sz w:val="22"/>
                <w:szCs w:val="22"/>
                <w:lang w:eastAsia="en-US"/>
              </w:rPr>
            </w:pPr>
            <w:r w:rsidRPr="00D13470">
              <w:rPr>
                <w:color w:val="000000"/>
                <w:sz w:val="22"/>
                <w:szCs w:val="22"/>
                <w:lang w:eastAsia="en-US"/>
              </w:rPr>
              <w:t>19 09 05</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85FE17" w14:textId="58123F74" w:rsidR="00D27EC1" w:rsidRPr="00D13470" w:rsidRDefault="00D27EC1" w:rsidP="0029116F">
            <w:pPr>
              <w:rPr>
                <w:color w:val="000000"/>
                <w:sz w:val="22"/>
                <w:szCs w:val="22"/>
                <w:lang w:eastAsia="en-US"/>
              </w:rPr>
            </w:pPr>
            <w:r w:rsidRPr="00D13470">
              <w:rPr>
                <w:color w:val="000000"/>
                <w:sz w:val="22"/>
                <w:szCs w:val="22"/>
                <w:lang w:eastAsia="en-US"/>
              </w:rPr>
              <w:t>Prisotintos arba naudotos jonitinės dervos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715C06" w14:textId="4F193A41" w:rsidR="00D27EC1" w:rsidRPr="00D13470" w:rsidRDefault="00D27EC1" w:rsidP="0029116F">
            <w:pPr>
              <w:rPr>
                <w:color w:val="000000"/>
                <w:sz w:val="22"/>
                <w:szCs w:val="22"/>
                <w:lang w:eastAsia="en-US"/>
              </w:rPr>
            </w:pPr>
            <w:r w:rsidRPr="00D13470">
              <w:rPr>
                <w:color w:val="000000"/>
                <w:sz w:val="22"/>
                <w:szCs w:val="22"/>
                <w:lang w:eastAsia="en-US"/>
              </w:rPr>
              <w:t>Prisotintos arba naudotos jonitinės dervos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E0DD38"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29E41757" w14:textId="1593A29C"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2E60312F"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4BA3FA" w14:textId="5ECADD8D"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7173853F"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09F76E5" w14:textId="77CBB38D" w:rsidR="00D27EC1" w:rsidRPr="00D13470" w:rsidRDefault="00D27EC1" w:rsidP="0029116F">
            <w:pPr>
              <w:rPr>
                <w:color w:val="000000"/>
                <w:sz w:val="22"/>
                <w:szCs w:val="22"/>
                <w:lang w:eastAsia="en-US"/>
              </w:rPr>
            </w:pPr>
            <w:r w:rsidRPr="00D13470">
              <w:rPr>
                <w:color w:val="000000"/>
                <w:sz w:val="22"/>
                <w:szCs w:val="22"/>
                <w:lang w:eastAsia="en-US"/>
              </w:rPr>
              <w:t>03 01 99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0A116F8" w14:textId="5CB41731" w:rsidR="00D27EC1" w:rsidRPr="00D13470" w:rsidRDefault="00D27EC1" w:rsidP="0029116F">
            <w:pPr>
              <w:rPr>
                <w:color w:val="000000"/>
                <w:sz w:val="22"/>
                <w:szCs w:val="22"/>
                <w:lang w:eastAsia="en-US"/>
              </w:rPr>
            </w:pPr>
            <w:r w:rsidRPr="00D13470">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FAF19A" w14:textId="32090A55" w:rsidR="00D27EC1" w:rsidRPr="00D13470" w:rsidRDefault="00F60C3B" w:rsidP="0029116F">
            <w:pPr>
              <w:rPr>
                <w:color w:val="000000"/>
                <w:sz w:val="22"/>
                <w:szCs w:val="22"/>
                <w:lang w:eastAsia="en-US"/>
              </w:rPr>
            </w:pPr>
            <w:r w:rsidRPr="00D13470">
              <w:rPr>
                <w:color w:val="000000"/>
                <w:sz w:val="22"/>
                <w:szCs w:val="22"/>
                <w:lang w:eastAsia="en-US"/>
              </w:rPr>
              <w:t>Medienos perdirbimo ir plokščių bei baldų gamybos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BD1F869"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6C135BB0" w14:textId="2133C7C3"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3DB1585D"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7B9DD3A" w14:textId="77777777" w:rsidR="00D27EC1" w:rsidRPr="00D13470" w:rsidRDefault="00D27EC1" w:rsidP="00832AE3">
            <w:pPr>
              <w:rPr>
                <w:rFonts w:eastAsia="Calibri"/>
                <w:sz w:val="22"/>
                <w:szCs w:val="22"/>
              </w:rPr>
            </w:pPr>
            <w:r w:rsidRPr="00D13470">
              <w:rPr>
                <w:rFonts w:eastAsia="Calibri"/>
                <w:sz w:val="22"/>
                <w:szCs w:val="22"/>
              </w:rPr>
              <w:t>R12 - Atliekų būsenos ar sudėties pakeitimas, prieš vykdant su jomis bet kurią iš R1-R11 veiklų</w:t>
            </w:r>
          </w:p>
          <w:p w14:paraId="5797B124" w14:textId="6E32CDC0" w:rsidR="00D27EC1" w:rsidRPr="00D13470" w:rsidRDefault="00D27EC1" w:rsidP="00832AE3">
            <w:pPr>
              <w:rPr>
                <w:rFonts w:eastAsia="Calibri"/>
                <w:sz w:val="22"/>
                <w:szCs w:val="22"/>
              </w:rPr>
            </w:pPr>
            <w:r w:rsidRPr="00D13470">
              <w:rPr>
                <w:rFonts w:eastAsia="Calibri"/>
                <w:sz w:val="22"/>
                <w:szCs w:val="22"/>
              </w:rPr>
              <w:t>D1 - Išvertimas ant žemės ar po žeme</w:t>
            </w:r>
          </w:p>
        </w:tc>
      </w:tr>
      <w:tr w:rsidR="00D27EC1" w:rsidRPr="00D13470" w14:paraId="01D003AE"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F26065" w14:textId="2429CF01" w:rsidR="00D27EC1" w:rsidRPr="00D13470" w:rsidRDefault="00D27EC1" w:rsidP="0029116F">
            <w:pPr>
              <w:rPr>
                <w:color w:val="000000"/>
                <w:sz w:val="22"/>
                <w:szCs w:val="22"/>
                <w:lang w:eastAsia="en-US"/>
              </w:rPr>
            </w:pPr>
            <w:r w:rsidRPr="00D13470">
              <w:rPr>
                <w:color w:val="000000"/>
                <w:sz w:val="22"/>
                <w:szCs w:val="22"/>
                <w:lang w:eastAsia="en-US"/>
              </w:rPr>
              <w:t>16 01 99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68FA5B" w14:textId="72F713F5" w:rsidR="00D27EC1" w:rsidRPr="00D13470" w:rsidRDefault="00D27EC1" w:rsidP="0029116F">
            <w:pPr>
              <w:rPr>
                <w:color w:val="000000"/>
                <w:sz w:val="22"/>
                <w:szCs w:val="22"/>
                <w:lang w:eastAsia="en-US"/>
              </w:rPr>
            </w:pPr>
            <w:r w:rsidRPr="00D13470">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592B9B" w14:textId="24054261" w:rsidR="00D27EC1" w:rsidRPr="00D13470" w:rsidRDefault="005B31BD" w:rsidP="0029116F">
            <w:pPr>
              <w:rPr>
                <w:color w:val="000000"/>
                <w:sz w:val="22"/>
                <w:szCs w:val="22"/>
                <w:lang w:eastAsia="en-US"/>
              </w:rPr>
            </w:pPr>
            <w:r w:rsidRPr="00D13470">
              <w:rPr>
                <w:color w:val="000000"/>
                <w:sz w:val="22"/>
                <w:szCs w:val="22"/>
                <w:lang w:eastAsia="en-US"/>
              </w:rPr>
              <w:t>Eksploatuoti netinkamos įvairios paskirties transporto priemonės (įskaitant nesavaeiges mašinas) ir atliekos išardžius eksploatuoti netinkamas transporto priemones bei transporto priemonių eksploatavimo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A8341BB"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43EABC24" w14:textId="787D7E1E"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1F407AF6"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7F62EB3" w14:textId="77777777" w:rsidR="00D27EC1" w:rsidRPr="00D13470" w:rsidRDefault="00D27EC1" w:rsidP="002309F3">
            <w:pPr>
              <w:rPr>
                <w:rFonts w:eastAsia="Calibri"/>
                <w:sz w:val="22"/>
                <w:szCs w:val="22"/>
              </w:rPr>
            </w:pPr>
            <w:r w:rsidRPr="00D13470">
              <w:rPr>
                <w:rFonts w:eastAsia="Calibri"/>
                <w:sz w:val="22"/>
                <w:szCs w:val="22"/>
              </w:rPr>
              <w:t>R4 - Metalų ir metalų junginių perdirbimas ir (arba) atnaujinimas</w:t>
            </w:r>
          </w:p>
          <w:p w14:paraId="5A6A5980" w14:textId="77777777" w:rsidR="00D27EC1" w:rsidRPr="00D13470" w:rsidRDefault="00D27EC1" w:rsidP="002309F3">
            <w:pPr>
              <w:rPr>
                <w:rFonts w:eastAsia="Calibri"/>
                <w:sz w:val="22"/>
                <w:szCs w:val="22"/>
              </w:rPr>
            </w:pPr>
            <w:r w:rsidRPr="00D13470">
              <w:rPr>
                <w:rFonts w:eastAsia="Calibri"/>
                <w:sz w:val="22"/>
                <w:szCs w:val="22"/>
              </w:rPr>
              <w:t>R5 - Kitų neorganinių medžiagų perdirbimas ir (arba) atnaujinimas</w:t>
            </w:r>
          </w:p>
          <w:p w14:paraId="07B9E698" w14:textId="3CF8607D" w:rsidR="00D27EC1" w:rsidRPr="00D13470" w:rsidRDefault="00D27EC1" w:rsidP="002309F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260DA918" w14:textId="77777777" w:rsidTr="00D27EC1">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43E5D3" w14:textId="751CD0E3" w:rsidR="00D27EC1" w:rsidRPr="00D13470" w:rsidRDefault="00D27EC1" w:rsidP="0029116F">
            <w:pPr>
              <w:rPr>
                <w:color w:val="000000"/>
                <w:sz w:val="22"/>
                <w:szCs w:val="22"/>
                <w:lang w:eastAsia="en-US"/>
              </w:rPr>
            </w:pPr>
            <w:r w:rsidRPr="00D13470">
              <w:rPr>
                <w:color w:val="000000"/>
                <w:sz w:val="22"/>
                <w:szCs w:val="22"/>
                <w:lang w:eastAsia="en-US"/>
              </w:rPr>
              <w:t>12 01 99</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3D4B6C2" w14:textId="6D868621" w:rsidR="00D27EC1" w:rsidRPr="00D13470" w:rsidRDefault="00D27EC1" w:rsidP="0029116F">
            <w:pPr>
              <w:rPr>
                <w:color w:val="000000"/>
                <w:sz w:val="22"/>
                <w:szCs w:val="22"/>
                <w:lang w:eastAsia="en-US"/>
              </w:rPr>
            </w:pPr>
            <w:r w:rsidRPr="00D13470">
              <w:rPr>
                <w:color w:val="000000"/>
                <w:sz w:val="22"/>
                <w:szCs w:val="22"/>
                <w:lang w:eastAsia="en-US"/>
              </w:rPr>
              <w:t>Kitaip neapibrėžtos atliekos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273E18E" w14:textId="79E4DEFF" w:rsidR="00D27EC1" w:rsidRPr="00D13470" w:rsidRDefault="005B31BD" w:rsidP="0029116F">
            <w:pPr>
              <w:rPr>
                <w:color w:val="000000"/>
                <w:sz w:val="22"/>
                <w:szCs w:val="22"/>
                <w:lang w:eastAsia="en-US"/>
              </w:rPr>
            </w:pPr>
            <w:r w:rsidRPr="00D13470">
              <w:rPr>
                <w:color w:val="000000"/>
                <w:sz w:val="22"/>
                <w:szCs w:val="22"/>
                <w:lang w:eastAsia="en-US"/>
              </w:rPr>
              <w:t>Metalų ir plastikų formavimo, fizinio ir mechaninio jų paviršiaus apdorojimo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5C4747" w14:textId="77777777" w:rsidR="00D27EC1" w:rsidRPr="00D13470" w:rsidRDefault="00D27EC1" w:rsidP="00006EAE">
            <w:pPr>
              <w:jc w:val="both"/>
              <w:rPr>
                <w:rFonts w:eastAsia="Calibri"/>
                <w:sz w:val="22"/>
                <w:szCs w:val="22"/>
              </w:rPr>
            </w:pPr>
            <w:r w:rsidRPr="00D13470">
              <w:rPr>
                <w:rFonts w:eastAsia="Calibri"/>
                <w:sz w:val="22"/>
                <w:szCs w:val="22"/>
              </w:rPr>
              <w:t>R13 - R1-R12 veiklomis naudoti skirtų atliekų laikymas;</w:t>
            </w:r>
          </w:p>
          <w:p w14:paraId="12A0DD74" w14:textId="4C27245E" w:rsidR="00D27EC1" w:rsidRPr="00D13470" w:rsidRDefault="00D27EC1" w:rsidP="00006EAE">
            <w:pPr>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right w:val="single" w:sz="4" w:space="0" w:color="auto"/>
            </w:tcBorders>
            <w:vAlign w:val="center"/>
          </w:tcPr>
          <w:p w14:paraId="405C6EF3"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CBF4B02" w14:textId="77777777" w:rsidR="00D27EC1" w:rsidRPr="00D13470" w:rsidRDefault="00D27EC1" w:rsidP="002309F3">
            <w:pPr>
              <w:rPr>
                <w:rFonts w:eastAsia="Calibri"/>
                <w:sz w:val="22"/>
                <w:szCs w:val="22"/>
              </w:rPr>
            </w:pPr>
            <w:r w:rsidRPr="00D13470">
              <w:rPr>
                <w:rFonts w:eastAsia="Calibri"/>
                <w:sz w:val="22"/>
                <w:szCs w:val="22"/>
              </w:rPr>
              <w:t>R4 - Metalų ir metalų junginių perdirbimas ir (arba) atnaujinimas</w:t>
            </w:r>
          </w:p>
          <w:p w14:paraId="351948E1" w14:textId="1EFF7853" w:rsidR="00D27EC1" w:rsidRPr="00D13470" w:rsidRDefault="00D27EC1" w:rsidP="002309F3">
            <w:pPr>
              <w:rPr>
                <w:rFonts w:eastAsia="Calibri"/>
                <w:sz w:val="22"/>
                <w:szCs w:val="22"/>
              </w:rPr>
            </w:pPr>
            <w:r w:rsidRPr="00D13470">
              <w:rPr>
                <w:rFonts w:eastAsia="Calibri"/>
                <w:sz w:val="22"/>
                <w:szCs w:val="22"/>
              </w:rPr>
              <w:t>R12 - Atliekų būsenos ar sudėties pakeitimas, prieš vykdant su jomis bet kurią iš R1-R11 veiklų</w:t>
            </w:r>
          </w:p>
        </w:tc>
      </w:tr>
      <w:tr w:rsidR="00D27EC1" w:rsidRPr="00D13470" w14:paraId="0F047B61" w14:textId="77777777" w:rsidTr="0029116F">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6B0A7EA" w14:textId="39FDF36F" w:rsidR="00D27EC1" w:rsidRPr="00D13470" w:rsidRDefault="00D27EC1" w:rsidP="0029116F">
            <w:pPr>
              <w:rPr>
                <w:color w:val="000000"/>
                <w:sz w:val="22"/>
                <w:szCs w:val="22"/>
                <w:lang w:eastAsia="en-US"/>
              </w:rPr>
            </w:pPr>
            <w:r w:rsidRPr="00D13470">
              <w:rPr>
                <w:color w:val="000000"/>
                <w:sz w:val="22"/>
                <w:szCs w:val="22"/>
                <w:lang w:eastAsia="en-US"/>
              </w:rPr>
              <w:t>19 12 10</w:t>
            </w:r>
          </w:p>
        </w:tc>
        <w:tc>
          <w:tcPr>
            <w:tcW w:w="198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26B17F" w14:textId="5E70AFD5" w:rsidR="00D27EC1" w:rsidRPr="00D13470" w:rsidRDefault="00D27EC1" w:rsidP="0029116F">
            <w:pPr>
              <w:rPr>
                <w:color w:val="000000"/>
                <w:sz w:val="22"/>
                <w:szCs w:val="22"/>
                <w:lang w:eastAsia="en-US"/>
              </w:rPr>
            </w:pPr>
            <w:r w:rsidRPr="00D13470">
              <w:rPr>
                <w:color w:val="000000"/>
                <w:sz w:val="22"/>
                <w:szCs w:val="22"/>
                <w:lang w:eastAsia="en-US"/>
              </w:rPr>
              <w:t>Degiosios atliekos (iš atliekų gautas kuras)</w:t>
            </w:r>
          </w:p>
        </w:tc>
        <w:tc>
          <w:tcPr>
            <w:tcW w:w="22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7427C9" w14:textId="478F071B" w:rsidR="00D27EC1" w:rsidRPr="00D13470" w:rsidRDefault="00D27EC1" w:rsidP="0029116F">
            <w:pPr>
              <w:rPr>
                <w:color w:val="000000"/>
                <w:sz w:val="22"/>
                <w:szCs w:val="22"/>
                <w:lang w:eastAsia="en-US"/>
              </w:rPr>
            </w:pPr>
            <w:r w:rsidRPr="00D13470">
              <w:rPr>
                <w:color w:val="000000"/>
                <w:sz w:val="22"/>
                <w:szCs w:val="22"/>
                <w:lang w:eastAsia="en-US"/>
              </w:rPr>
              <w:t>Degiosios atliekos (iš atliekų gautas kuras)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E9DDFC5" w14:textId="77777777" w:rsidR="00D27EC1" w:rsidRPr="00D13470" w:rsidRDefault="00D27EC1" w:rsidP="00D27EC1">
            <w:pPr>
              <w:jc w:val="both"/>
              <w:rPr>
                <w:rFonts w:eastAsia="Calibri"/>
                <w:sz w:val="22"/>
                <w:szCs w:val="22"/>
              </w:rPr>
            </w:pPr>
            <w:r w:rsidRPr="00D13470">
              <w:rPr>
                <w:rFonts w:eastAsia="Calibri"/>
                <w:sz w:val="22"/>
                <w:szCs w:val="22"/>
              </w:rPr>
              <w:t>R13 - R1-R12 veiklomis naudoti skirtų atliekų laikymas;</w:t>
            </w:r>
          </w:p>
          <w:p w14:paraId="50270AE8" w14:textId="599E39DE" w:rsidR="00D27EC1" w:rsidRPr="00D13470" w:rsidRDefault="00D27EC1" w:rsidP="00D27EC1">
            <w:pPr>
              <w:jc w:val="both"/>
              <w:rPr>
                <w:rFonts w:eastAsia="Calibri"/>
                <w:sz w:val="22"/>
                <w:szCs w:val="22"/>
              </w:rPr>
            </w:pPr>
            <w:r w:rsidRPr="00D13470">
              <w:rPr>
                <w:rFonts w:eastAsia="Calibri"/>
                <w:sz w:val="22"/>
                <w:szCs w:val="22"/>
              </w:rPr>
              <w:t>D15 - D1-D14 veiklomis šalinti skirtų atliekų laikymas</w:t>
            </w:r>
          </w:p>
        </w:tc>
        <w:tc>
          <w:tcPr>
            <w:tcW w:w="2046" w:type="dxa"/>
            <w:vMerge/>
            <w:tcBorders>
              <w:left w:val="single" w:sz="4" w:space="0" w:color="auto"/>
              <w:bottom w:val="single" w:sz="4" w:space="0" w:color="auto"/>
              <w:right w:val="single" w:sz="4" w:space="0" w:color="auto"/>
            </w:tcBorders>
            <w:vAlign w:val="center"/>
          </w:tcPr>
          <w:p w14:paraId="04DA4BAA" w14:textId="77777777" w:rsidR="00D27EC1" w:rsidRPr="00D13470" w:rsidRDefault="00D27EC1" w:rsidP="00832AE3">
            <w:pPr>
              <w:rPr>
                <w:rFonts w:eastAsia="Calibri"/>
                <w:sz w:val="22"/>
                <w:szCs w:val="22"/>
              </w:rPr>
            </w:pPr>
          </w:p>
        </w:tc>
        <w:tc>
          <w:tcPr>
            <w:tcW w:w="32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3535AFA" w14:textId="77777777" w:rsidR="00D27EC1" w:rsidRPr="00D13470" w:rsidRDefault="00D27EC1" w:rsidP="00D27EC1">
            <w:pPr>
              <w:rPr>
                <w:rFonts w:eastAsia="Calibri"/>
                <w:sz w:val="22"/>
                <w:szCs w:val="22"/>
              </w:rPr>
            </w:pPr>
            <w:r w:rsidRPr="00D13470">
              <w:rPr>
                <w:rFonts w:eastAsia="Calibri"/>
                <w:sz w:val="22"/>
                <w:szCs w:val="22"/>
              </w:rPr>
              <w:t>R1 - Iš esmės naudojimas kurui arba kitais būdais energijai gauti</w:t>
            </w:r>
          </w:p>
          <w:p w14:paraId="45956304" w14:textId="6FD60AE6" w:rsidR="00D27EC1" w:rsidRPr="00D13470" w:rsidRDefault="00D27EC1" w:rsidP="00D27EC1">
            <w:pPr>
              <w:rPr>
                <w:rFonts w:eastAsia="Calibri"/>
                <w:sz w:val="22"/>
                <w:szCs w:val="22"/>
              </w:rPr>
            </w:pPr>
            <w:r w:rsidRPr="00D13470">
              <w:rPr>
                <w:rFonts w:eastAsia="Calibri"/>
                <w:sz w:val="22"/>
                <w:szCs w:val="22"/>
              </w:rPr>
              <w:t>R12 - Atliekų būsenos ar sudėties pakeitimas, prieš vykdant su jomis bet kurią iš R1-R11 veiklų</w:t>
            </w:r>
          </w:p>
        </w:tc>
      </w:tr>
    </w:tbl>
    <w:p w14:paraId="29A91311" w14:textId="77777777" w:rsidR="00564418" w:rsidRPr="00D13470" w:rsidRDefault="00564418" w:rsidP="00564418">
      <w:pPr>
        <w:rPr>
          <w:sz w:val="22"/>
          <w:szCs w:val="22"/>
        </w:rPr>
      </w:pPr>
    </w:p>
    <w:p w14:paraId="4E87CF6B" w14:textId="77777777" w:rsidR="002B7780" w:rsidRPr="00D13470" w:rsidRDefault="002B7780" w:rsidP="00564418">
      <w:pPr>
        <w:rPr>
          <w:sz w:val="22"/>
          <w:szCs w:val="22"/>
        </w:rPr>
      </w:pPr>
    </w:p>
    <w:p w14:paraId="28EA8959" w14:textId="77777777" w:rsidR="00C3063E" w:rsidRPr="00D13470" w:rsidRDefault="00C3063E" w:rsidP="00564418">
      <w:pPr>
        <w:rPr>
          <w:sz w:val="22"/>
          <w:szCs w:val="22"/>
        </w:rPr>
      </w:pPr>
    </w:p>
    <w:p w14:paraId="48A3D314" w14:textId="77777777" w:rsidR="00C3063E" w:rsidRPr="00D13470" w:rsidRDefault="00C3063E" w:rsidP="00564418">
      <w:pPr>
        <w:rPr>
          <w:sz w:val="22"/>
          <w:szCs w:val="22"/>
        </w:rPr>
      </w:pPr>
    </w:p>
    <w:p w14:paraId="564D31BD" w14:textId="77777777" w:rsidR="00564418" w:rsidRPr="00D13470" w:rsidRDefault="00564418" w:rsidP="00564418">
      <w:pPr>
        <w:rPr>
          <w:rFonts w:eastAsia="Calibri"/>
          <w:sz w:val="22"/>
          <w:szCs w:val="22"/>
        </w:rPr>
      </w:pPr>
      <w:r w:rsidRPr="00D13470">
        <w:rPr>
          <w:rFonts w:eastAsia="Calibri"/>
          <w:b/>
          <w:sz w:val="22"/>
          <w:szCs w:val="22"/>
        </w:rPr>
        <w:t>27 lentelė</w:t>
      </w:r>
      <w:r w:rsidRPr="00D13470">
        <w:rPr>
          <w:rFonts w:eastAsia="Calibri"/>
          <w:sz w:val="22"/>
          <w:szCs w:val="22"/>
        </w:rPr>
        <w:t>. Didžiausias numatomas laikyti nepavojingųjų atliekų kiekis jų susidarymo vietoje iki surinkimo (S8).</w:t>
      </w:r>
    </w:p>
    <w:p w14:paraId="683F68D0" w14:textId="2A694DBF" w:rsidR="00564418" w:rsidRPr="00D13470" w:rsidRDefault="00564418" w:rsidP="00564418">
      <w:pPr>
        <w:rPr>
          <w:rFonts w:eastAsia="Calibri"/>
          <w:sz w:val="22"/>
          <w:szCs w:val="22"/>
        </w:rPr>
      </w:pPr>
      <w:r w:rsidRPr="00D13470">
        <w:rPr>
          <w:rFonts w:eastAsia="Calibri"/>
          <w:sz w:val="22"/>
          <w:szCs w:val="22"/>
        </w:rPr>
        <w:t xml:space="preserve">Įrenginio pavadinimas </w:t>
      </w:r>
      <w:r w:rsidR="00E97DEB" w:rsidRPr="00D13470">
        <w:rPr>
          <w:rFonts w:eastAsia="Calibri"/>
          <w:b/>
          <w:sz w:val="22"/>
          <w:szCs w:val="22"/>
          <w:u w:val="single"/>
        </w:rPr>
        <w:t>UAB „Žalvaris“ Panevėžio skyrius</w:t>
      </w:r>
    </w:p>
    <w:p w14:paraId="63A4D2DF" w14:textId="77777777" w:rsidR="00564418" w:rsidRPr="00D13470" w:rsidRDefault="00564418" w:rsidP="00564418">
      <w:pPr>
        <w:rPr>
          <w:sz w:val="22"/>
          <w:szCs w:val="22"/>
        </w:rPr>
      </w:pPr>
    </w:p>
    <w:p w14:paraId="663ADCCD" w14:textId="6CCE2517" w:rsidR="00E97DEB" w:rsidRPr="00D13470" w:rsidRDefault="00E97DEB" w:rsidP="00E97DEB">
      <w:r w:rsidRPr="00D13470">
        <w:t>Kadangi įmonė veiklos metu susidarančias nepavojingąsias atliekas laik</w:t>
      </w:r>
      <w:r w:rsidR="007A0246" w:rsidRPr="00D13470">
        <w:t>ys</w:t>
      </w:r>
      <w:r w:rsidRPr="00D13470">
        <w:t xml:space="preserve"> trumpiau nei 1 metus, todėl ši lentelė nepildoma.</w:t>
      </w:r>
    </w:p>
    <w:p w14:paraId="7B359FE0" w14:textId="77777777" w:rsidR="00E97DEB" w:rsidRPr="00D13470" w:rsidRDefault="00E97DEB" w:rsidP="00E97DEB">
      <w:pPr>
        <w:rPr>
          <w:i/>
        </w:rPr>
      </w:pPr>
    </w:p>
    <w:p w14:paraId="09A3F942" w14:textId="77777777" w:rsidR="00564418" w:rsidRPr="00D13470" w:rsidRDefault="00564418" w:rsidP="00564418">
      <w:pPr>
        <w:jc w:val="both"/>
        <w:rPr>
          <w:rFonts w:eastAsia="Calibri"/>
          <w:b/>
          <w:sz w:val="22"/>
          <w:szCs w:val="22"/>
        </w:rPr>
      </w:pPr>
      <w:r w:rsidRPr="00D13470">
        <w:rPr>
          <w:rFonts w:eastAsia="Calibri"/>
          <w:b/>
          <w:sz w:val="22"/>
          <w:szCs w:val="22"/>
        </w:rPr>
        <w:t>24.2. Pavojingosios atliekos</w:t>
      </w:r>
    </w:p>
    <w:p w14:paraId="326AC5AB" w14:textId="77777777" w:rsidR="00564418" w:rsidRPr="00D13470" w:rsidRDefault="00564418"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D13470">
        <w:rPr>
          <w:rFonts w:eastAsia="Calibri"/>
          <w:b/>
          <w:sz w:val="22"/>
          <w:szCs w:val="22"/>
        </w:rPr>
        <w:t>28 lentelė</w:t>
      </w:r>
      <w:r w:rsidRPr="00D13470">
        <w:rPr>
          <w:rFonts w:eastAsia="Calibri"/>
          <w:sz w:val="22"/>
          <w:szCs w:val="22"/>
        </w:rPr>
        <w:t>. Numatomos naudoti pavojingosios atliekos.</w:t>
      </w:r>
    </w:p>
    <w:p w14:paraId="1EF1D971" w14:textId="77777777" w:rsidR="00E11B39" w:rsidRPr="00D13470" w:rsidRDefault="00E11B39" w:rsidP="00564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p w14:paraId="00F761EF" w14:textId="031C6BC8" w:rsidR="00564418" w:rsidRPr="00D13470" w:rsidRDefault="00564418" w:rsidP="00564418">
      <w:pPr>
        <w:rPr>
          <w:rFonts w:eastAsia="Calibri"/>
          <w:b/>
          <w:sz w:val="22"/>
          <w:szCs w:val="22"/>
          <w:u w:val="single"/>
        </w:rPr>
      </w:pPr>
      <w:r w:rsidRPr="00D13470">
        <w:rPr>
          <w:rFonts w:eastAsia="Calibri"/>
          <w:sz w:val="22"/>
          <w:szCs w:val="22"/>
        </w:rPr>
        <w:t>Įrenginio pavadinimas</w:t>
      </w:r>
      <w:r w:rsidR="00E97DEB" w:rsidRPr="00D13470">
        <w:rPr>
          <w:rFonts w:eastAsia="Calibri"/>
          <w:b/>
          <w:sz w:val="22"/>
          <w:szCs w:val="22"/>
          <w:u w:val="single"/>
        </w:rPr>
        <w:t xml:space="preserve">  UAB „Žalvaris“ Panevėžio skyrius</w:t>
      </w: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1212"/>
        <w:gridCol w:w="1168"/>
        <w:gridCol w:w="1951"/>
        <w:gridCol w:w="2126"/>
        <w:gridCol w:w="2552"/>
        <w:gridCol w:w="1737"/>
        <w:gridCol w:w="2548"/>
      </w:tblGrid>
      <w:tr w:rsidR="00564418" w:rsidRPr="00D13470" w14:paraId="63C60F6F" w14:textId="77777777" w:rsidTr="00C4446C">
        <w:trPr>
          <w:cantSplit/>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74D169" w14:textId="77777777" w:rsidR="00564418" w:rsidRPr="00D13470" w:rsidRDefault="00564418" w:rsidP="00657A35">
            <w:pPr>
              <w:jc w:val="center"/>
              <w:rPr>
                <w:rFonts w:eastAsia="Calibri"/>
                <w:sz w:val="22"/>
                <w:szCs w:val="22"/>
              </w:rPr>
            </w:pPr>
            <w:r w:rsidRPr="00D13470">
              <w:rPr>
                <w:rFonts w:eastAsia="Calibri"/>
                <w:sz w:val="22"/>
                <w:szCs w:val="22"/>
              </w:rPr>
              <w:t>Pavojingųjų</w:t>
            </w:r>
          </w:p>
          <w:p w14:paraId="75927CD6" w14:textId="77777777" w:rsidR="00564418" w:rsidRPr="00D13470" w:rsidRDefault="00564418" w:rsidP="00657A35">
            <w:pPr>
              <w:jc w:val="center"/>
              <w:rPr>
                <w:rFonts w:eastAsia="Calibri"/>
                <w:sz w:val="22"/>
                <w:szCs w:val="22"/>
              </w:rPr>
            </w:pPr>
            <w:r w:rsidRPr="00D13470">
              <w:rPr>
                <w:rFonts w:eastAsia="Calibri"/>
                <w:sz w:val="22"/>
                <w:szCs w:val="22"/>
              </w:rPr>
              <w:t>atliekų technologinio srauto žymėjimas</w:t>
            </w:r>
          </w:p>
        </w:tc>
        <w:tc>
          <w:tcPr>
            <w:tcW w:w="12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CC2554" w14:textId="77777777" w:rsidR="00564418" w:rsidRPr="00D13470" w:rsidRDefault="00564418" w:rsidP="00657A35">
            <w:pPr>
              <w:jc w:val="center"/>
              <w:rPr>
                <w:rFonts w:eastAsia="Calibri"/>
                <w:sz w:val="22"/>
                <w:szCs w:val="22"/>
              </w:rPr>
            </w:pPr>
            <w:r w:rsidRPr="00D13470">
              <w:rPr>
                <w:rFonts w:eastAsia="Calibri"/>
                <w:sz w:val="22"/>
                <w:szCs w:val="22"/>
              </w:rPr>
              <w:t>Pavojingųjų atliekų technologinio srauto pavadinimas</w:t>
            </w:r>
          </w:p>
        </w:tc>
        <w:tc>
          <w:tcPr>
            <w:tcW w:w="11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C0C1E3" w14:textId="77777777" w:rsidR="00564418" w:rsidRPr="00D13470" w:rsidRDefault="00564418" w:rsidP="00657A35">
            <w:pPr>
              <w:jc w:val="center"/>
              <w:rPr>
                <w:rFonts w:eastAsia="Calibri"/>
                <w:sz w:val="22"/>
                <w:szCs w:val="22"/>
              </w:rPr>
            </w:pPr>
            <w:r w:rsidRPr="00D13470">
              <w:rPr>
                <w:rFonts w:eastAsia="Calibri"/>
                <w:sz w:val="22"/>
                <w:szCs w:val="22"/>
              </w:rPr>
              <w:t>Atliekos kodas</w:t>
            </w:r>
          </w:p>
        </w:t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6EDAE80B" w14:textId="77777777" w:rsidR="00564418" w:rsidRPr="00D13470" w:rsidRDefault="00564418" w:rsidP="00657A35">
            <w:pPr>
              <w:jc w:val="center"/>
              <w:rPr>
                <w:rFonts w:eastAsia="Calibri"/>
                <w:sz w:val="22"/>
                <w:szCs w:val="22"/>
              </w:rPr>
            </w:pPr>
            <w:r w:rsidRPr="00D13470">
              <w:rPr>
                <w:rFonts w:eastAsia="Calibri"/>
                <w:sz w:val="22"/>
                <w:szCs w:val="22"/>
              </w:rPr>
              <w:t>Atliekos pavadinimas</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F04F23E" w14:textId="77777777" w:rsidR="00564418" w:rsidRPr="00D13470" w:rsidRDefault="00564418" w:rsidP="00657A35">
            <w:pPr>
              <w:jc w:val="center"/>
              <w:rPr>
                <w:rFonts w:eastAsia="Calibri"/>
                <w:sz w:val="22"/>
                <w:szCs w:val="22"/>
              </w:rPr>
            </w:pPr>
            <w:r w:rsidRPr="00D13470">
              <w:rPr>
                <w:rFonts w:eastAsia="Calibri"/>
                <w:sz w:val="22"/>
                <w:szCs w:val="22"/>
              </w:rPr>
              <w:t>Patikslintas atliekos pavadinimas</w:t>
            </w:r>
          </w:p>
        </w:tc>
        <w:tc>
          <w:tcPr>
            <w:tcW w:w="428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CE254A" w14:textId="77777777" w:rsidR="00564418" w:rsidRPr="00D13470" w:rsidRDefault="00564418" w:rsidP="00657A35">
            <w:pPr>
              <w:jc w:val="center"/>
              <w:rPr>
                <w:rFonts w:eastAsia="Calibri"/>
                <w:sz w:val="22"/>
                <w:szCs w:val="22"/>
              </w:rPr>
            </w:pPr>
            <w:r w:rsidRPr="00D13470">
              <w:rPr>
                <w:rFonts w:eastAsia="Calibri"/>
                <w:sz w:val="22"/>
                <w:szCs w:val="22"/>
              </w:rPr>
              <w:t>Atliekų naudojimo veikla</w:t>
            </w:r>
          </w:p>
        </w:tc>
        <w:tc>
          <w:tcPr>
            <w:tcW w:w="2548" w:type="dxa"/>
            <w:tcBorders>
              <w:top w:val="single" w:sz="4" w:space="0" w:color="auto"/>
              <w:left w:val="single" w:sz="4" w:space="0" w:color="auto"/>
              <w:bottom w:val="single" w:sz="4" w:space="0" w:color="auto"/>
              <w:right w:val="single" w:sz="4" w:space="0" w:color="auto"/>
            </w:tcBorders>
          </w:tcPr>
          <w:p w14:paraId="0E796FE3" w14:textId="77777777" w:rsidR="00564418" w:rsidRPr="00D13470" w:rsidRDefault="00564418" w:rsidP="00657A35">
            <w:pPr>
              <w:jc w:val="center"/>
              <w:rPr>
                <w:rFonts w:eastAsia="Calibri"/>
                <w:sz w:val="22"/>
                <w:szCs w:val="22"/>
              </w:rPr>
            </w:pPr>
          </w:p>
        </w:tc>
      </w:tr>
      <w:tr w:rsidR="00564418" w:rsidRPr="00D13470" w14:paraId="22C109F6" w14:textId="77777777" w:rsidTr="00C4446C">
        <w:trPr>
          <w:cantSplit/>
          <w:trHeight w:val="855"/>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404B0977" w14:textId="77777777" w:rsidR="00564418" w:rsidRPr="00D13470" w:rsidRDefault="00564418" w:rsidP="00657A3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19B6E28A" w14:textId="77777777" w:rsidR="00564418" w:rsidRPr="00D13470" w:rsidRDefault="00564418" w:rsidP="00657A35">
            <w:pPr>
              <w:rPr>
                <w:rFonts w:eastAsia="Calibri"/>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14:paraId="181D867A" w14:textId="77777777" w:rsidR="00564418" w:rsidRPr="00D13470" w:rsidRDefault="00564418" w:rsidP="00657A35">
            <w:pPr>
              <w:rPr>
                <w:rFonts w:eastAsia="Calibri"/>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3FBCAE98" w14:textId="77777777" w:rsidR="00564418" w:rsidRPr="00D13470" w:rsidRDefault="00564418" w:rsidP="00657A35">
            <w:pPr>
              <w:rPr>
                <w:rFonts w:eastAsia="Calibri"/>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482C081" w14:textId="77777777" w:rsidR="00564418" w:rsidRPr="00D13470" w:rsidRDefault="00564418" w:rsidP="00657A35">
            <w:pPr>
              <w:rPr>
                <w:rFonts w:eastAsia="Calibri"/>
                <w:sz w:val="22"/>
                <w:szCs w:val="22"/>
              </w:rPr>
            </w:pP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1FF30C" w14:textId="77777777" w:rsidR="00564418" w:rsidRPr="00D13470" w:rsidRDefault="00564418" w:rsidP="00657A35">
            <w:pPr>
              <w:jc w:val="center"/>
              <w:rPr>
                <w:rFonts w:eastAsia="Calibri"/>
                <w:sz w:val="22"/>
                <w:szCs w:val="22"/>
              </w:rPr>
            </w:pPr>
            <w:r w:rsidRPr="00D13470">
              <w:rPr>
                <w:rFonts w:eastAsia="Calibri"/>
                <w:sz w:val="22"/>
                <w:szCs w:val="22"/>
              </w:rPr>
              <w:t xml:space="preserve">Atliekos naudojimo veiklos kodas </w:t>
            </w:r>
          </w:p>
          <w:p w14:paraId="4FBBF990" w14:textId="77777777" w:rsidR="00564418" w:rsidRPr="00D13470" w:rsidRDefault="00564418" w:rsidP="00657A35">
            <w:pPr>
              <w:jc w:val="center"/>
              <w:rPr>
                <w:rFonts w:eastAsia="Calibri"/>
                <w:sz w:val="22"/>
                <w:szCs w:val="22"/>
              </w:rPr>
            </w:pPr>
            <w:r w:rsidRPr="00D13470">
              <w:rPr>
                <w:rFonts w:eastAsia="Calibri"/>
                <w:sz w:val="22"/>
                <w:szCs w:val="22"/>
              </w:rPr>
              <w:t xml:space="preserve">(R1–R11) </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EFB0E0" w14:textId="49F99625" w:rsidR="00564418" w:rsidRPr="00D13470" w:rsidRDefault="00564418" w:rsidP="00314C0B">
            <w:pPr>
              <w:jc w:val="center"/>
              <w:rPr>
                <w:rFonts w:eastAsia="Calibri"/>
                <w:sz w:val="22"/>
                <w:szCs w:val="22"/>
              </w:rPr>
            </w:pPr>
            <w:r w:rsidRPr="00D13470">
              <w:rPr>
                <w:rFonts w:eastAsia="Calibri"/>
                <w:sz w:val="22"/>
                <w:szCs w:val="22"/>
              </w:rPr>
              <w:t>Projektinis įrenginio pajėgumas, t/m.</w:t>
            </w:r>
          </w:p>
        </w:tc>
        <w:tc>
          <w:tcPr>
            <w:tcW w:w="2548" w:type="dxa"/>
            <w:tcBorders>
              <w:top w:val="single" w:sz="4" w:space="0" w:color="auto"/>
              <w:left w:val="single" w:sz="4" w:space="0" w:color="auto"/>
              <w:bottom w:val="single" w:sz="4" w:space="0" w:color="auto"/>
              <w:right w:val="single" w:sz="4" w:space="0" w:color="auto"/>
            </w:tcBorders>
            <w:hideMark/>
          </w:tcPr>
          <w:p w14:paraId="3B616734" w14:textId="77777777" w:rsidR="00564418" w:rsidRPr="00D13470" w:rsidRDefault="00564418" w:rsidP="00657A35">
            <w:pPr>
              <w:jc w:val="center"/>
              <w:rPr>
                <w:rFonts w:eastAsia="Calibri"/>
                <w:sz w:val="22"/>
                <w:szCs w:val="22"/>
              </w:rPr>
            </w:pPr>
            <w:r w:rsidRPr="00D13470">
              <w:rPr>
                <w:rFonts w:eastAsia="Calibri"/>
                <w:sz w:val="22"/>
                <w:szCs w:val="22"/>
              </w:rPr>
              <w:t>Planuojamas tolimesnis atliekų apdorojimas</w:t>
            </w:r>
          </w:p>
        </w:tc>
      </w:tr>
      <w:tr w:rsidR="00E11B39" w:rsidRPr="00D13470" w14:paraId="1AE68A61" w14:textId="77777777" w:rsidTr="00C4446C">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2A7F490" w14:textId="278BD050" w:rsidR="00E11B39" w:rsidRPr="00D13470" w:rsidRDefault="00E11B39" w:rsidP="00E11B39">
            <w:pPr>
              <w:jc w:val="center"/>
              <w:rPr>
                <w:rFonts w:eastAsia="Calibri"/>
                <w:sz w:val="22"/>
                <w:szCs w:val="22"/>
              </w:rPr>
            </w:pPr>
            <w:r w:rsidRPr="00D13470">
              <w:rPr>
                <w:rFonts w:eastAsia="Calibri"/>
                <w:sz w:val="22"/>
                <w:szCs w:val="22"/>
              </w:rPr>
              <w:t>1</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5E1C1E" w14:textId="17E24282" w:rsidR="00E11B39" w:rsidRPr="00D13470" w:rsidRDefault="00E11B39" w:rsidP="00E11B39">
            <w:pPr>
              <w:jc w:val="center"/>
              <w:rPr>
                <w:rFonts w:eastAsia="Calibri"/>
                <w:sz w:val="22"/>
                <w:szCs w:val="22"/>
              </w:rPr>
            </w:pPr>
            <w:r w:rsidRPr="00D13470">
              <w:rPr>
                <w:rFonts w:eastAsia="Calibri"/>
                <w:sz w:val="22"/>
                <w:szCs w:val="22"/>
              </w:rPr>
              <w:t>2</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56982A4" w14:textId="4673CE68" w:rsidR="00E11B39" w:rsidRPr="00D13470" w:rsidRDefault="00E11B39" w:rsidP="00E11B39">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hideMark/>
          </w:tcPr>
          <w:p w14:paraId="0BC59BF5" w14:textId="2FA7EE6B" w:rsidR="00E11B39" w:rsidRPr="00D13470" w:rsidRDefault="00E11B39" w:rsidP="00E11B39">
            <w:pPr>
              <w:jc w:val="center"/>
              <w:rPr>
                <w:rFonts w:eastAsia="Calibri"/>
                <w:sz w:val="22"/>
                <w:szCs w:val="22"/>
              </w:rPr>
            </w:pPr>
            <w:r w:rsidRPr="00D13470">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FCB955" w14:textId="31E53C47" w:rsidR="00E11B39" w:rsidRPr="00D13470" w:rsidRDefault="00E11B39" w:rsidP="00E11B39">
            <w:pPr>
              <w:jc w:val="center"/>
              <w:rPr>
                <w:rFonts w:eastAsia="Calibri"/>
                <w:sz w:val="22"/>
                <w:szCs w:val="22"/>
              </w:rPr>
            </w:pPr>
            <w:r w:rsidRPr="00D13470">
              <w:rPr>
                <w:rFonts w:eastAsia="Calibri"/>
                <w:sz w:val="22"/>
                <w:szCs w:val="22"/>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5EB59E" w14:textId="1D2D6168" w:rsidR="00E11B39" w:rsidRPr="00D13470" w:rsidRDefault="00E11B39" w:rsidP="00E11B39">
            <w:pPr>
              <w:jc w:val="center"/>
              <w:rPr>
                <w:rFonts w:eastAsia="Calibri"/>
                <w:sz w:val="22"/>
                <w:szCs w:val="22"/>
              </w:rPr>
            </w:pPr>
            <w:r w:rsidRPr="00D13470">
              <w:rPr>
                <w:rFonts w:eastAsia="Calibri"/>
                <w:sz w:val="22"/>
                <w:szCs w:val="22"/>
              </w:rPr>
              <w:t>6</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46A29AC" w14:textId="70A7D5AE" w:rsidR="00E11B39" w:rsidRPr="00D13470" w:rsidRDefault="00E11B39" w:rsidP="00E11B39">
            <w:pPr>
              <w:jc w:val="center"/>
              <w:rPr>
                <w:rFonts w:eastAsia="Calibri"/>
                <w:sz w:val="22"/>
                <w:szCs w:val="22"/>
              </w:rPr>
            </w:pPr>
            <w:r w:rsidRPr="00D13470">
              <w:rPr>
                <w:rFonts w:eastAsia="Calibri"/>
                <w:sz w:val="22"/>
                <w:szCs w:val="22"/>
              </w:rPr>
              <w:t>7</w:t>
            </w:r>
          </w:p>
        </w:tc>
        <w:tc>
          <w:tcPr>
            <w:tcW w:w="2548" w:type="dxa"/>
            <w:tcBorders>
              <w:top w:val="single" w:sz="4" w:space="0" w:color="auto"/>
              <w:left w:val="single" w:sz="4" w:space="0" w:color="auto"/>
              <w:bottom w:val="single" w:sz="4" w:space="0" w:color="auto"/>
              <w:right w:val="single" w:sz="4" w:space="0" w:color="auto"/>
            </w:tcBorders>
            <w:hideMark/>
          </w:tcPr>
          <w:p w14:paraId="77CD5298" w14:textId="08A7009C" w:rsidR="00E11B39" w:rsidRPr="00D13470" w:rsidRDefault="00E11B39" w:rsidP="00E11B39">
            <w:pPr>
              <w:jc w:val="center"/>
              <w:rPr>
                <w:rFonts w:eastAsia="Calibri"/>
                <w:sz w:val="22"/>
                <w:szCs w:val="22"/>
              </w:rPr>
            </w:pPr>
            <w:r w:rsidRPr="00D13470">
              <w:rPr>
                <w:rFonts w:eastAsia="Calibri"/>
                <w:sz w:val="22"/>
                <w:szCs w:val="22"/>
              </w:rPr>
              <w:t>8</w:t>
            </w:r>
          </w:p>
        </w:tc>
      </w:tr>
      <w:tr w:rsidR="00E11B39" w:rsidRPr="00D13470" w14:paraId="0DD8A4B4" w14:textId="77777777" w:rsidTr="00F067CA">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BD94E1" w14:textId="66F301F6" w:rsidR="00E11B39" w:rsidRPr="00D13470" w:rsidRDefault="00E11B39" w:rsidP="00E11B39">
            <w:pPr>
              <w:jc w:val="center"/>
              <w:rPr>
                <w:rFonts w:eastAsia="Calibri"/>
                <w:sz w:val="22"/>
                <w:szCs w:val="22"/>
              </w:rPr>
            </w:pPr>
            <w:r w:rsidRPr="00D13470">
              <w:rPr>
                <w:rFonts w:eastAsia="Calibri"/>
                <w:sz w:val="22"/>
                <w:szCs w:val="22"/>
              </w:rPr>
              <w:t>TS-03</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055954" w14:textId="139F1F13" w:rsidR="00E11B39" w:rsidRPr="00D13470" w:rsidRDefault="00E11B39" w:rsidP="00E11B39">
            <w:pPr>
              <w:jc w:val="center"/>
              <w:rPr>
                <w:rFonts w:eastAsia="Calibri"/>
                <w:sz w:val="22"/>
                <w:szCs w:val="22"/>
              </w:rPr>
            </w:pPr>
            <w:r w:rsidRPr="00D13470">
              <w:rPr>
                <w:rFonts w:eastAsia="Calibri"/>
                <w:sz w:val="22"/>
                <w:szCs w:val="22"/>
              </w:rPr>
              <w:t>Naftos produktais užteršti dumblai, gruntai ir atliekos</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4099F8" w14:textId="5A77D42C" w:rsidR="00E11B39" w:rsidRPr="00D13470" w:rsidRDefault="00E11B39" w:rsidP="00E11B39">
            <w:pPr>
              <w:jc w:val="center"/>
              <w:rPr>
                <w:rFonts w:eastAsia="Calibri"/>
                <w:sz w:val="22"/>
                <w:szCs w:val="22"/>
              </w:rPr>
            </w:pPr>
            <w:r w:rsidRPr="00D13470">
              <w:rPr>
                <w:color w:val="000000"/>
                <w:sz w:val="22"/>
                <w:szCs w:val="22"/>
                <w:lang w:eastAsia="en-US"/>
              </w:rPr>
              <w:t>17 05 07*</w:t>
            </w:r>
          </w:p>
        </w:tc>
        <w:tc>
          <w:tcPr>
            <w:tcW w:w="1951" w:type="dxa"/>
            <w:tcBorders>
              <w:top w:val="single" w:sz="4" w:space="0" w:color="auto"/>
              <w:left w:val="single" w:sz="4" w:space="0" w:color="auto"/>
              <w:bottom w:val="single" w:sz="4" w:space="0" w:color="auto"/>
              <w:right w:val="single" w:sz="4" w:space="0" w:color="auto"/>
            </w:tcBorders>
            <w:vAlign w:val="center"/>
          </w:tcPr>
          <w:p w14:paraId="345FB09C" w14:textId="421385A2" w:rsidR="00E11B39" w:rsidRPr="00D13470" w:rsidRDefault="00E11B39" w:rsidP="00E11B39">
            <w:pPr>
              <w:jc w:val="center"/>
              <w:rPr>
                <w:rFonts w:eastAsia="Calibri"/>
                <w:sz w:val="22"/>
                <w:szCs w:val="22"/>
              </w:rPr>
            </w:pPr>
            <w:r w:rsidRPr="00D13470">
              <w:rPr>
                <w:color w:val="000000"/>
                <w:sz w:val="22"/>
                <w:szCs w:val="22"/>
                <w:lang w:eastAsia="en-US"/>
              </w:rPr>
              <w:t>Kelių skalda,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0731A1" w14:textId="01FA760A" w:rsidR="00E11B39" w:rsidRPr="00D13470" w:rsidRDefault="00E11B39" w:rsidP="00E11B39">
            <w:pPr>
              <w:jc w:val="center"/>
              <w:rPr>
                <w:rFonts w:eastAsia="Calibri"/>
                <w:sz w:val="22"/>
                <w:szCs w:val="22"/>
              </w:rPr>
            </w:pPr>
            <w:r w:rsidRPr="00D13470">
              <w:rPr>
                <w:color w:val="000000"/>
                <w:sz w:val="22"/>
                <w:szCs w:val="22"/>
                <w:lang w:eastAsia="en-US"/>
              </w:rPr>
              <w:t>Kelių skalda, kurioje yra pavojingųjų medžiagų</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07C8F9" w14:textId="008F1D7A" w:rsidR="00E11B39" w:rsidRPr="00D13470" w:rsidRDefault="00E11B39" w:rsidP="00E11B39">
            <w:pPr>
              <w:jc w:val="center"/>
              <w:rPr>
                <w:rFonts w:eastAsia="Calibri"/>
                <w:sz w:val="22"/>
                <w:szCs w:val="22"/>
              </w:rPr>
            </w:pPr>
            <w:r w:rsidRPr="00D13470">
              <w:rPr>
                <w:rFonts w:eastAsia="Calibri"/>
                <w:sz w:val="22"/>
                <w:szCs w:val="22"/>
              </w:rPr>
              <w:t>R5 - Kitų neorganinių medžiagų perdirbimas ir (arba) atnaujinimas</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B5F057" w14:textId="0D6A7B83" w:rsidR="00E11B39" w:rsidRPr="00D13470" w:rsidRDefault="00E11B39" w:rsidP="00E11B39">
            <w:pPr>
              <w:jc w:val="center"/>
              <w:rPr>
                <w:rFonts w:eastAsia="Calibri"/>
                <w:sz w:val="22"/>
                <w:szCs w:val="22"/>
              </w:rPr>
            </w:pPr>
            <w:r w:rsidRPr="00D13470">
              <w:rPr>
                <w:rFonts w:eastAsia="Calibri"/>
                <w:sz w:val="22"/>
                <w:szCs w:val="22"/>
              </w:rPr>
              <w:t>4800</w:t>
            </w:r>
            <w:r w:rsidRPr="00D13470">
              <w:rPr>
                <w:rStyle w:val="Puslapioinaosnuoroda"/>
                <w:rFonts w:eastAsia="Calibri"/>
                <w:sz w:val="22"/>
                <w:szCs w:val="22"/>
              </w:rPr>
              <w:footnoteReference w:id="1"/>
            </w:r>
          </w:p>
        </w:tc>
        <w:tc>
          <w:tcPr>
            <w:tcW w:w="2548" w:type="dxa"/>
            <w:tcBorders>
              <w:top w:val="single" w:sz="4" w:space="0" w:color="auto"/>
              <w:left w:val="single" w:sz="4" w:space="0" w:color="auto"/>
              <w:bottom w:val="single" w:sz="4" w:space="0" w:color="auto"/>
              <w:right w:val="single" w:sz="4" w:space="0" w:color="auto"/>
            </w:tcBorders>
          </w:tcPr>
          <w:p w14:paraId="04D22B6D" w14:textId="2C0C616A" w:rsidR="00E11B39" w:rsidRPr="00D13470" w:rsidRDefault="00E11B39" w:rsidP="00533A85">
            <w:pPr>
              <w:jc w:val="both"/>
              <w:rPr>
                <w:rFonts w:eastAsia="Calibri"/>
                <w:sz w:val="22"/>
                <w:szCs w:val="22"/>
              </w:rPr>
            </w:pPr>
            <w:r w:rsidRPr="00D13470">
              <w:rPr>
                <w:rFonts w:eastAsia="Calibri"/>
                <w:sz w:val="22"/>
                <w:szCs w:val="22"/>
              </w:rPr>
              <w:t>D10 - Deginimas sausumoje</w:t>
            </w:r>
          </w:p>
        </w:tc>
      </w:tr>
      <w:tr w:rsidR="00E11B39" w:rsidRPr="00D13470" w14:paraId="466E9A58" w14:textId="77777777" w:rsidTr="00C4446C">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0F80A4" w14:textId="12ABE36B" w:rsidR="00E11B39" w:rsidRPr="00D13470" w:rsidRDefault="00E11B39" w:rsidP="00E11B39">
            <w:pPr>
              <w:jc w:val="center"/>
              <w:rPr>
                <w:rFonts w:eastAsia="Calibri"/>
                <w:sz w:val="22"/>
                <w:szCs w:val="22"/>
              </w:rPr>
            </w:pPr>
            <w:r w:rsidRPr="00D13470">
              <w:rPr>
                <w:rFonts w:eastAsia="Calibri"/>
                <w:sz w:val="22"/>
                <w:szCs w:val="22"/>
              </w:rPr>
              <w:t>1</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C6FDD4" w14:textId="6740469A" w:rsidR="00E11B39" w:rsidRPr="00D13470" w:rsidRDefault="00E11B39" w:rsidP="00E11B39">
            <w:pPr>
              <w:jc w:val="center"/>
              <w:rPr>
                <w:rFonts w:eastAsia="Calibri"/>
                <w:sz w:val="22"/>
                <w:szCs w:val="22"/>
              </w:rPr>
            </w:pPr>
            <w:r w:rsidRPr="00D13470">
              <w:rPr>
                <w:rFonts w:eastAsia="Calibri"/>
                <w:sz w:val="22"/>
                <w:szCs w:val="22"/>
              </w:rPr>
              <w:t>2</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047738" w14:textId="27E16DC5" w:rsidR="00E11B39" w:rsidRPr="00D13470" w:rsidRDefault="00E11B39" w:rsidP="00E11B39">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Pr>
          <w:p w14:paraId="315E8AF1" w14:textId="0E3CE0A8" w:rsidR="00E11B39" w:rsidRPr="00D13470" w:rsidRDefault="00E11B39" w:rsidP="00E11B39">
            <w:pPr>
              <w:jc w:val="center"/>
              <w:rPr>
                <w:rFonts w:eastAsia="Calibri"/>
                <w:sz w:val="22"/>
                <w:szCs w:val="22"/>
              </w:rPr>
            </w:pPr>
            <w:r w:rsidRPr="00D13470">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051319" w14:textId="50834873" w:rsidR="00E11B39" w:rsidRPr="00D13470" w:rsidRDefault="00E11B39" w:rsidP="00E11B39">
            <w:pPr>
              <w:jc w:val="center"/>
              <w:rPr>
                <w:rFonts w:eastAsia="Calibri"/>
                <w:sz w:val="22"/>
                <w:szCs w:val="22"/>
              </w:rPr>
            </w:pPr>
            <w:r w:rsidRPr="00D13470">
              <w:rPr>
                <w:rFonts w:eastAsia="Calibri"/>
                <w:sz w:val="22"/>
                <w:szCs w:val="22"/>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BA6DDD" w14:textId="577F3F30" w:rsidR="00E11B39" w:rsidRPr="00D13470" w:rsidRDefault="00E11B39" w:rsidP="00E11B39">
            <w:pPr>
              <w:jc w:val="center"/>
              <w:rPr>
                <w:rFonts w:eastAsia="Calibri"/>
                <w:sz w:val="22"/>
                <w:szCs w:val="22"/>
              </w:rPr>
            </w:pPr>
            <w:r w:rsidRPr="00D13470">
              <w:rPr>
                <w:rFonts w:eastAsia="Calibri"/>
                <w:sz w:val="22"/>
                <w:szCs w:val="22"/>
              </w:rPr>
              <w:t>6</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159193" w14:textId="47A8055B" w:rsidR="00E11B39" w:rsidRPr="00D13470" w:rsidRDefault="00E11B39" w:rsidP="00E11B39">
            <w:pPr>
              <w:jc w:val="center"/>
              <w:rPr>
                <w:rFonts w:eastAsia="Calibri"/>
                <w:sz w:val="22"/>
                <w:szCs w:val="22"/>
              </w:rPr>
            </w:pPr>
            <w:r w:rsidRPr="00D13470">
              <w:rPr>
                <w:rFonts w:eastAsia="Calibri"/>
                <w:sz w:val="22"/>
                <w:szCs w:val="22"/>
              </w:rPr>
              <w:t>7</w:t>
            </w:r>
          </w:p>
        </w:tc>
        <w:tc>
          <w:tcPr>
            <w:tcW w:w="2548" w:type="dxa"/>
            <w:tcBorders>
              <w:top w:val="single" w:sz="4" w:space="0" w:color="auto"/>
              <w:left w:val="single" w:sz="4" w:space="0" w:color="auto"/>
              <w:bottom w:val="single" w:sz="4" w:space="0" w:color="auto"/>
              <w:right w:val="single" w:sz="4" w:space="0" w:color="auto"/>
            </w:tcBorders>
          </w:tcPr>
          <w:p w14:paraId="397E8986" w14:textId="13E243A3" w:rsidR="00E11B39" w:rsidRPr="00D13470" w:rsidRDefault="00E11B39" w:rsidP="00E11B39">
            <w:pPr>
              <w:jc w:val="center"/>
              <w:rPr>
                <w:rFonts w:eastAsia="Calibri"/>
                <w:sz w:val="22"/>
                <w:szCs w:val="22"/>
              </w:rPr>
            </w:pPr>
            <w:r w:rsidRPr="00D13470">
              <w:rPr>
                <w:rFonts w:eastAsia="Calibri"/>
                <w:sz w:val="22"/>
                <w:szCs w:val="22"/>
              </w:rPr>
              <w:t>8</w:t>
            </w:r>
          </w:p>
        </w:tc>
      </w:tr>
      <w:tr w:rsidR="00533A85" w:rsidRPr="00D13470" w14:paraId="7EC22E33" w14:textId="77777777" w:rsidTr="00533A85">
        <w:trPr>
          <w:cantSplit/>
          <w:trHeight w:val="243"/>
        </w:trPr>
        <w:tc>
          <w:tcPr>
            <w:tcW w:w="159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47F03B7" w14:textId="3E42DCB9" w:rsidR="00533A85" w:rsidRPr="00D13470" w:rsidRDefault="00533A85" w:rsidP="00533A85">
            <w:pPr>
              <w:jc w:val="center"/>
              <w:rPr>
                <w:rFonts w:eastAsia="Calibri"/>
                <w:sz w:val="22"/>
                <w:szCs w:val="22"/>
              </w:rPr>
            </w:pPr>
            <w:r w:rsidRPr="00D13470">
              <w:rPr>
                <w:rFonts w:eastAsia="Calibri"/>
                <w:sz w:val="22"/>
                <w:szCs w:val="22"/>
              </w:rPr>
              <w:t>TS-11</w:t>
            </w:r>
          </w:p>
        </w:tc>
        <w:tc>
          <w:tcPr>
            <w:tcW w:w="121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7BE4CAF" w14:textId="261A8917" w:rsidR="00533A85" w:rsidRPr="00D13470" w:rsidRDefault="00533A85" w:rsidP="00533A85">
            <w:pPr>
              <w:jc w:val="center"/>
              <w:rPr>
                <w:rFonts w:eastAsia="Calibri"/>
                <w:sz w:val="22"/>
                <w:szCs w:val="22"/>
              </w:rPr>
            </w:pPr>
            <w:r w:rsidRPr="00D13470">
              <w:rPr>
                <w:rFonts w:eastAsia="Calibri"/>
                <w:sz w:val="22"/>
                <w:szCs w:val="22"/>
              </w:rPr>
              <w:t>Elektrotechnikos ir elektronikos pavojingos atliekos</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90C12C" w14:textId="2B7AD49A" w:rsidR="00533A85" w:rsidRPr="00D13470" w:rsidRDefault="00533A85" w:rsidP="00533A85">
            <w:pPr>
              <w:jc w:val="center"/>
              <w:rPr>
                <w:rFonts w:eastAsia="Calibri"/>
                <w:sz w:val="22"/>
                <w:szCs w:val="22"/>
              </w:rPr>
            </w:pPr>
            <w:r w:rsidRPr="00D13470">
              <w:rPr>
                <w:color w:val="000000"/>
                <w:sz w:val="22"/>
                <w:szCs w:val="22"/>
                <w:lang w:eastAsia="en-US"/>
              </w:rPr>
              <w:t>16 02 13*</w:t>
            </w:r>
          </w:p>
        </w:tc>
        <w:tc>
          <w:tcPr>
            <w:tcW w:w="1951" w:type="dxa"/>
            <w:tcBorders>
              <w:top w:val="single" w:sz="4" w:space="0" w:color="auto"/>
              <w:left w:val="single" w:sz="4" w:space="0" w:color="auto"/>
              <w:bottom w:val="single" w:sz="4" w:space="0" w:color="auto"/>
              <w:right w:val="single" w:sz="4" w:space="0" w:color="auto"/>
            </w:tcBorders>
            <w:vAlign w:val="center"/>
          </w:tcPr>
          <w:p w14:paraId="5E4F8887" w14:textId="223AEC78" w:rsidR="00533A85" w:rsidRPr="00D13470" w:rsidRDefault="00533A85" w:rsidP="00533A85">
            <w:pPr>
              <w:jc w:val="center"/>
              <w:rPr>
                <w:rFonts w:eastAsia="Calibri"/>
                <w:sz w:val="22"/>
                <w:szCs w:val="22"/>
              </w:rPr>
            </w:pPr>
            <w:r w:rsidRPr="00D13470">
              <w:rPr>
                <w:color w:val="000000"/>
                <w:sz w:val="22"/>
                <w:szCs w:val="22"/>
                <w:lang w:eastAsia="en-US"/>
              </w:rPr>
              <w:t>Nebenaudojama įranga, kurioje yra pavojingų sudedamųjų dalių, nenurodytų 16 02 09 – 16 02 12</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359130" w14:textId="498E7260" w:rsidR="00533A85" w:rsidRPr="00D13470" w:rsidRDefault="00533A85" w:rsidP="00533A85">
            <w:pPr>
              <w:jc w:val="center"/>
              <w:rPr>
                <w:rFonts w:eastAsia="Calibri"/>
                <w:sz w:val="22"/>
                <w:szCs w:val="22"/>
              </w:rPr>
            </w:pPr>
            <w:r w:rsidRPr="00D13470">
              <w:rPr>
                <w:color w:val="000000"/>
                <w:sz w:val="22"/>
                <w:szCs w:val="22"/>
                <w:lang w:eastAsia="en-US"/>
              </w:rPr>
              <w:t>Nebenaudojama įranga, kurioje yra pavojingų sudedamųjų dalių, nenurodytų 16 02 09 – 16 02 12</w:t>
            </w:r>
          </w:p>
        </w:tc>
        <w:tc>
          <w:tcPr>
            <w:tcW w:w="2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E0FB8BA" w14:textId="64000664" w:rsidR="00533A85" w:rsidRPr="00D13470" w:rsidRDefault="00533A85" w:rsidP="00533A85">
            <w:pPr>
              <w:jc w:val="center"/>
              <w:rPr>
                <w:rFonts w:eastAsia="Calibri"/>
                <w:sz w:val="22"/>
                <w:szCs w:val="22"/>
              </w:rPr>
            </w:pPr>
            <w:r w:rsidRPr="00D13470">
              <w:rPr>
                <w:sz w:val="22"/>
                <w:szCs w:val="22"/>
              </w:rPr>
              <w:t>R10</w:t>
            </w:r>
            <w:r w:rsidRPr="00D13470">
              <w:rPr>
                <w:sz w:val="22"/>
                <w:szCs w:val="22"/>
                <w:vertAlign w:val="superscript"/>
              </w:rPr>
              <w:t>1</w:t>
            </w:r>
            <w:r w:rsidRPr="00D13470">
              <w:rPr>
                <w:sz w:val="22"/>
                <w:szCs w:val="22"/>
              </w:rPr>
              <w:t xml:space="preserve"> - Paruošimas naudoti pakartotinai</w:t>
            </w:r>
          </w:p>
        </w:tc>
        <w:tc>
          <w:tcPr>
            <w:tcW w:w="173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2E8CB0" w14:textId="79AB2517" w:rsidR="00533A85" w:rsidRPr="00D13470" w:rsidRDefault="00533A85" w:rsidP="00533A85">
            <w:pPr>
              <w:jc w:val="center"/>
              <w:rPr>
                <w:rFonts w:eastAsia="Calibri"/>
                <w:sz w:val="22"/>
                <w:szCs w:val="22"/>
              </w:rPr>
            </w:pPr>
            <w:r w:rsidRPr="00D13470">
              <w:rPr>
                <w:rFonts w:eastAsia="Calibri"/>
                <w:sz w:val="22"/>
                <w:szCs w:val="22"/>
              </w:rPr>
              <w:t>90</w:t>
            </w:r>
          </w:p>
        </w:tc>
        <w:tc>
          <w:tcPr>
            <w:tcW w:w="2548" w:type="dxa"/>
            <w:tcBorders>
              <w:top w:val="single" w:sz="4" w:space="0" w:color="auto"/>
              <w:left w:val="single" w:sz="4" w:space="0" w:color="auto"/>
              <w:bottom w:val="single" w:sz="4" w:space="0" w:color="auto"/>
              <w:right w:val="single" w:sz="4" w:space="0" w:color="auto"/>
            </w:tcBorders>
          </w:tcPr>
          <w:p w14:paraId="09D96D5C" w14:textId="77777777" w:rsidR="00533A85" w:rsidRPr="00D13470" w:rsidRDefault="00533A85" w:rsidP="00533A85">
            <w:pPr>
              <w:jc w:val="both"/>
              <w:rPr>
                <w:rFonts w:eastAsia="Calibri"/>
                <w:sz w:val="22"/>
                <w:szCs w:val="22"/>
              </w:rPr>
            </w:pPr>
            <w:r w:rsidRPr="00D13470">
              <w:rPr>
                <w:rFonts w:eastAsia="Calibri"/>
                <w:sz w:val="22"/>
                <w:szCs w:val="22"/>
              </w:rPr>
              <w:t>R4 - Metalų ir metalų junginių perdirbimas ir (arba) atnaujinimas</w:t>
            </w:r>
          </w:p>
          <w:p w14:paraId="75450B1B" w14:textId="77777777" w:rsidR="00533A85" w:rsidRPr="00D13470" w:rsidRDefault="00533A85" w:rsidP="00533A85">
            <w:pPr>
              <w:jc w:val="both"/>
              <w:rPr>
                <w:rFonts w:eastAsia="Calibri"/>
                <w:sz w:val="22"/>
                <w:szCs w:val="22"/>
              </w:rPr>
            </w:pPr>
            <w:r w:rsidRPr="00D13470">
              <w:rPr>
                <w:rFonts w:eastAsia="Calibri"/>
                <w:sz w:val="22"/>
                <w:szCs w:val="22"/>
              </w:rPr>
              <w:t>R5 - Kitų neorganinių medžiagų perdirbimas ir (arba) atnaujinimas</w:t>
            </w:r>
          </w:p>
          <w:p w14:paraId="00D822F8" w14:textId="74C7FCD9" w:rsidR="00533A85" w:rsidRPr="00D13470" w:rsidRDefault="00533A85" w:rsidP="00533A85">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533A85" w:rsidRPr="00D13470" w14:paraId="2BAC8FEA" w14:textId="77777777" w:rsidTr="00744355">
        <w:trPr>
          <w:cantSplit/>
          <w:trHeight w:val="243"/>
        </w:trPr>
        <w:tc>
          <w:tcPr>
            <w:tcW w:w="1590"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D5C3FEE" w14:textId="77777777" w:rsidR="00533A85" w:rsidRPr="00D13470" w:rsidRDefault="00533A85" w:rsidP="00533A85">
            <w:pPr>
              <w:jc w:val="center"/>
              <w:rPr>
                <w:rFonts w:eastAsia="Calibri"/>
                <w:sz w:val="22"/>
                <w:szCs w:val="22"/>
              </w:rPr>
            </w:pPr>
          </w:p>
        </w:tc>
        <w:tc>
          <w:tcPr>
            <w:tcW w:w="121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70D826E" w14:textId="77777777" w:rsidR="00533A85" w:rsidRPr="00D13470" w:rsidRDefault="00533A85" w:rsidP="00533A85">
            <w:pPr>
              <w:jc w:val="cente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5157E8" w14:textId="41942C1B" w:rsidR="00533A85" w:rsidRPr="00D13470" w:rsidRDefault="00533A85" w:rsidP="00533A85">
            <w:pPr>
              <w:jc w:val="center"/>
              <w:rPr>
                <w:rFonts w:eastAsia="Calibri"/>
                <w:sz w:val="22"/>
                <w:szCs w:val="22"/>
              </w:rPr>
            </w:pPr>
            <w:r w:rsidRPr="00D13470">
              <w:rPr>
                <w:color w:val="000000"/>
                <w:sz w:val="22"/>
                <w:szCs w:val="22"/>
                <w:lang w:eastAsia="en-US"/>
              </w:rPr>
              <w:t>20 01 35*</w:t>
            </w:r>
          </w:p>
        </w:tc>
        <w:tc>
          <w:tcPr>
            <w:tcW w:w="1951" w:type="dxa"/>
            <w:tcBorders>
              <w:top w:val="single" w:sz="4" w:space="0" w:color="auto"/>
              <w:left w:val="single" w:sz="4" w:space="0" w:color="auto"/>
              <w:bottom w:val="single" w:sz="4" w:space="0" w:color="auto"/>
              <w:right w:val="single" w:sz="4" w:space="0" w:color="auto"/>
            </w:tcBorders>
            <w:vAlign w:val="center"/>
          </w:tcPr>
          <w:p w14:paraId="47A61D9F" w14:textId="6C6CDBA7" w:rsidR="00533A85" w:rsidRPr="00D13470" w:rsidRDefault="00533A85" w:rsidP="00533A85">
            <w:pPr>
              <w:jc w:val="center"/>
              <w:rPr>
                <w:rFonts w:eastAsia="Calibri"/>
                <w:sz w:val="22"/>
                <w:szCs w:val="22"/>
              </w:rPr>
            </w:pPr>
            <w:r w:rsidRPr="00D13470">
              <w:rPr>
                <w:color w:val="000000"/>
                <w:sz w:val="22"/>
                <w:szCs w:val="22"/>
                <w:lang w:eastAsia="en-US"/>
              </w:rPr>
              <w:t>Nebenaudojama elektros ir elektroninė įranga, nenurodyta 20 01 21 ir 20 01 23, kurioje yra pavojingų sudedamųjų dalių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CB3B65" w14:textId="27337953" w:rsidR="00533A85" w:rsidRPr="00D13470" w:rsidRDefault="00533A85" w:rsidP="00533A85">
            <w:pPr>
              <w:jc w:val="center"/>
              <w:rPr>
                <w:rFonts w:eastAsia="Calibri"/>
                <w:sz w:val="22"/>
                <w:szCs w:val="22"/>
              </w:rPr>
            </w:pPr>
            <w:r w:rsidRPr="00D13470">
              <w:rPr>
                <w:color w:val="000000"/>
                <w:sz w:val="22"/>
                <w:szCs w:val="22"/>
                <w:lang w:eastAsia="en-US"/>
              </w:rPr>
              <w:t>Nebenaudojama elektros ir elektroninė įranga, nenurodyta 20 01 21 ir 20 01 23, kurioje yra pavojingų sudedamųjų dalių</w:t>
            </w:r>
          </w:p>
        </w:tc>
        <w:tc>
          <w:tcPr>
            <w:tcW w:w="2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1B27B56" w14:textId="77777777" w:rsidR="00533A85" w:rsidRPr="00D13470" w:rsidRDefault="00533A85" w:rsidP="00533A85">
            <w:pPr>
              <w:jc w:val="center"/>
              <w:rPr>
                <w:rFonts w:eastAsia="Calibri"/>
                <w:sz w:val="22"/>
                <w:szCs w:val="22"/>
              </w:rPr>
            </w:pPr>
          </w:p>
        </w:tc>
        <w:tc>
          <w:tcPr>
            <w:tcW w:w="1737" w:type="dxa"/>
            <w:vMerge/>
            <w:tcBorders>
              <w:left w:val="single" w:sz="4" w:space="0" w:color="auto"/>
              <w:bottom w:val="single" w:sz="4" w:space="0" w:color="auto"/>
              <w:right w:val="single" w:sz="4" w:space="0" w:color="auto"/>
            </w:tcBorders>
            <w:tcMar>
              <w:top w:w="0" w:type="dxa"/>
              <w:left w:w="28" w:type="dxa"/>
              <w:bottom w:w="0" w:type="dxa"/>
              <w:right w:w="28" w:type="dxa"/>
            </w:tcMar>
          </w:tcPr>
          <w:p w14:paraId="673296CA" w14:textId="77777777" w:rsidR="00533A85" w:rsidRPr="00D13470" w:rsidRDefault="00533A85" w:rsidP="00533A85">
            <w:pPr>
              <w:jc w:val="cente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373BFC5B" w14:textId="77777777" w:rsidR="00533A85" w:rsidRPr="00D13470" w:rsidRDefault="00533A85" w:rsidP="00533A85">
            <w:pPr>
              <w:jc w:val="both"/>
              <w:rPr>
                <w:rFonts w:eastAsia="Calibri"/>
                <w:sz w:val="22"/>
                <w:szCs w:val="22"/>
              </w:rPr>
            </w:pPr>
            <w:r w:rsidRPr="00D13470">
              <w:rPr>
                <w:rFonts w:eastAsia="Calibri"/>
                <w:sz w:val="22"/>
                <w:szCs w:val="22"/>
              </w:rPr>
              <w:t>R4 - Metalų ir metalų junginių perdirbimas ir (arba) atnaujinimas</w:t>
            </w:r>
          </w:p>
          <w:p w14:paraId="134CFBB7" w14:textId="77777777" w:rsidR="00533A85" w:rsidRPr="00D13470" w:rsidRDefault="00533A85" w:rsidP="00533A85">
            <w:pPr>
              <w:jc w:val="both"/>
              <w:rPr>
                <w:rFonts w:eastAsia="Calibri"/>
                <w:sz w:val="22"/>
                <w:szCs w:val="22"/>
              </w:rPr>
            </w:pPr>
            <w:r w:rsidRPr="00D13470">
              <w:rPr>
                <w:rFonts w:eastAsia="Calibri"/>
                <w:sz w:val="22"/>
                <w:szCs w:val="22"/>
              </w:rPr>
              <w:t>R5 - Kitų neorganinių medžiagų perdirbimas ir (arba) atnaujinimas</w:t>
            </w:r>
          </w:p>
          <w:p w14:paraId="1ACFA9AA" w14:textId="0B6147FE" w:rsidR="00533A85" w:rsidRPr="00D13470" w:rsidRDefault="00533A85" w:rsidP="00533A85">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533A85" w:rsidRPr="00D13470" w14:paraId="7F3E0D3B" w14:textId="77777777" w:rsidTr="00C4446C">
        <w:trPr>
          <w:cantSplit/>
          <w:trHeight w:val="243"/>
        </w:trPr>
        <w:tc>
          <w:tcPr>
            <w:tcW w:w="159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7A8A4F" w14:textId="0E31604F" w:rsidR="00533A85" w:rsidRPr="00D13470" w:rsidRDefault="00533A85" w:rsidP="00533A85">
            <w:pPr>
              <w:jc w:val="center"/>
              <w:rPr>
                <w:rFonts w:eastAsia="Calibri"/>
                <w:sz w:val="22"/>
                <w:szCs w:val="22"/>
              </w:rPr>
            </w:pPr>
            <w:r w:rsidRPr="00D13470">
              <w:rPr>
                <w:rFonts w:eastAsia="Calibri"/>
                <w:sz w:val="22"/>
                <w:szCs w:val="22"/>
              </w:rPr>
              <w:t>1</w:t>
            </w:r>
          </w:p>
        </w:tc>
        <w:tc>
          <w:tcPr>
            <w:tcW w:w="12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18C786" w14:textId="17487617" w:rsidR="00533A85" w:rsidRPr="00D13470" w:rsidRDefault="00533A85" w:rsidP="00533A85">
            <w:pPr>
              <w:jc w:val="center"/>
              <w:rPr>
                <w:rFonts w:eastAsia="Calibri"/>
                <w:sz w:val="22"/>
                <w:szCs w:val="22"/>
              </w:rPr>
            </w:pPr>
            <w:r w:rsidRPr="00D13470">
              <w:rPr>
                <w:rFonts w:eastAsia="Calibri"/>
                <w:sz w:val="22"/>
                <w:szCs w:val="22"/>
              </w:rPr>
              <w:t>2</w:t>
            </w: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AB3CD1" w14:textId="51E71D75" w:rsidR="00533A85" w:rsidRPr="00D13470" w:rsidRDefault="00533A85" w:rsidP="00533A85">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Pr>
          <w:p w14:paraId="6B48EF4C" w14:textId="2A61E7D3" w:rsidR="00533A85" w:rsidRPr="00D13470" w:rsidRDefault="00533A85" w:rsidP="00533A85">
            <w:pPr>
              <w:jc w:val="center"/>
              <w:rPr>
                <w:rFonts w:eastAsia="Calibri"/>
                <w:sz w:val="22"/>
                <w:szCs w:val="22"/>
              </w:rPr>
            </w:pPr>
            <w:r w:rsidRPr="00D13470">
              <w:rPr>
                <w:rFonts w:eastAsia="Calibri"/>
                <w:sz w:val="22"/>
                <w:szCs w:val="22"/>
              </w:rPr>
              <w:t>4</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111A7D" w14:textId="090746B9" w:rsidR="00533A85" w:rsidRPr="00D13470" w:rsidRDefault="00533A85" w:rsidP="00533A85">
            <w:pPr>
              <w:jc w:val="center"/>
              <w:rPr>
                <w:rFonts w:eastAsia="Calibri"/>
                <w:sz w:val="22"/>
                <w:szCs w:val="22"/>
              </w:rPr>
            </w:pPr>
            <w:r w:rsidRPr="00D13470">
              <w:rPr>
                <w:rFonts w:eastAsia="Calibri"/>
                <w:sz w:val="22"/>
                <w:szCs w:val="22"/>
              </w:rPr>
              <w:t>5</w:t>
            </w:r>
          </w:p>
        </w:tc>
        <w:tc>
          <w:tcPr>
            <w:tcW w:w="25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320C31" w14:textId="7730DC1A" w:rsidR="00533A85" w:rsidRPr="00D13470" w:rsidRDefault="00533A85" w:rsidP="00533A85">
            <w:pPr>
              <w:jc w:val="center"/>
              <w:rPr>
                <w:rFonts w:eastAsia="Calibri"/>
                <w:sz w:val="22"/>
                <w:szCs w:val="22"/>
              </w:rPr>
            </w:pPr>
            <w:r w:rsidRPr="00D13470">
              <w:rPr>
                <w:rFonts w:eastAsia="Calibri"/>
                <w:sz w:val="22"/>
                <w:szCs w:val="22"/>
              </w:rPr>
              <w:t>6</w:t>
            </w:r>
          </w:p>
        </w:tc>
        <w:tc>
          <w:tcPr>
            <w:tcW w:w="17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0AAB62" w14:textId="2878DACA" w:rsidR="00533A85" w:rsidRPr="00D13470" w:rsidRDefault="00533A85" w:rsidP="00533A85">
            <w:pPr>
              <w:jc w:val="center"/>
              <w:rPr>
                <w:rFonts w:eastAsia="Calibri"/>
                <w:sz w:val="22"/>
                <w:szCs w:val="22"/>
              </w:rPr>
            </w:pPr>
            <w:r w:rsidRPr="00D13470">
              <w:rPr>
                <w:rFonts w:eastAsia="Calibri"/>
                <w:sz w:val="22"/>
                <w:szCs w:val="22"/>
              </w:rPr>
              <w:t>7</w:t>
            </w:r>
          </w:p>
        </w:tc>
        <w:tc>
          <w:tcPr>
            <w:tcW w:w="2548" w:type="dxa"/>
            <w:tcBorders>
              <w:top w:val="single" w:sz="4" w:space="0" w:color="auto"/>
              <w:left w:val="single" w:sz="4" w:space="0" w:color="auto"/>
              <w:bottom w:val="single" w:sz="4" w:space="0" w:color="auto"/>
              <w:right w:val="single" w:sz="4" w:space="0" w:color="auto"/>
            </w:tcBorders>
          </w:tcPr>
          <w:p w14:paraId="4E5DCAE8" w14:textId="3F6E4F46" w:rsidR="00533A85" w:rsidRPr="00D13470" w:rsidRDefault="00533A85" w:rsidP="00533A85">
            <w:pPr>
              <w:jc w:val="center"/>
              <w:rPr>
                <w:rFonts w:eastAsia="Calibri"/>
                <w:sz w:val="22"/>
                <w:szCs w:val="22"/>
              </w:rPr>
            </w:pPr>
            <w:r w:rsidRPr="00D13470">
              <w:rPr>
                <w:rFonts w:eastAsia="Calibri"/>
                <w:sz w:val="22"/>
                <w:szCs w:val="22"/>
              </w:rPr>
              <w:t>8</w:t>
            </w:r>
          </w:p>
        </w:tc>
      </w:tr>
      <w:tr w:rsidR="00533A85" w:rsidRPr="00D13470" w14:paraId="04A397BA" w14:textId="77777777" w:rsidTr="00E11B39">
        <w:trPr>
          <w:cantSplit/>
          <w:trHeight w:val="243"/>
        </w:trPr>
        <w:tc>
          <w:tcPr>
            <w:tcW w:w="159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577A24" w14:textId="43396F41" w:rsidR="00533A85" w:rsidRPr="00D13470" w:rsidRDefault="00533A85" w:rsidP="00533A85">
            <w:pPr>
              <w:jc w:val="center"/>
              <w:rPr>
                <w:rFonts w:eastAsia="Calibri"/>
                <w:sz w:val="22"/>
                <w:szCs w:val="22"/>
              </w:rPr>
            </w:pPr>
            <w:r w:rsidRPr="00D13470">
              <w:rPr>
                <w:rFonts w:eastAsia="Calibri"/>
                <w:sz w:val="22"/>
                <w:szCs w:val="22"/>
              </w:rPr>
              <w:t>TS-31</w:t>
            </w:r>
          </w:p>
        </w:tc>
        <w:tc>
          <w:tcPr>
            <w:tcW w:w="12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4ADB61" w14:textId="77777777" w:rsidR="00533A85" w:rsidRPr="00D13470" w:rsidRDefault="00533A85" w:rsidP="00533A85">
            <w:pPr>
              <w:rPr>
                <w:rFonts w:eastAsia="Calibri"/>
                <w:sz w:val="22"/>
                <w:szCs w:val="22"/>
              </w:rPr>
            </w:pPr>
            <w:r w:rsidRPr="00D13470">
              <w:rPr>
                <w:rFonts w:eastAsia="Calibri"/>
                <w:sz w:val="22"/>
                <w:szCs w:val="22"/>
              </w:rPr>
              <w:t>Kietosios atliekos, kuriuose yra pavojingų cheminių medžiagų</w:t>
            </w:r>
          </w:p>
          <w:p w14:paraId="4BF574D2" w14:textId="77777777" w:rsidR="00533A85" w:rsidRPr="00D13470"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F698B" w14:textId="604A72CD" w:rsidR="00533A85" w:rsidRPr="00D13470" w:rsidRDefault="00533A85" w:rsidP="00533A85">
            <w:pPr>
              <w:rPr>
                <w:rFonts w:eastAsia="Calibri"/>
                <w:sz w:val="22"/>
                <w:szCs w:val="22"/>
              </w:rPr>
            </w:pPr>
            <w:r w:rsidRPr="00D13470">
              <w:rPr>
                <w:color w:val="000000"/>
                <w:sz w:val="22"/>
                <w:szCs w:val="22"/>
                <w:lang w:eastAsia="en-US"/>
              </w:rPr>
              <w:t>03 01 04*</w:t>
            </w:r>
          </w:p>
        </w:tc>
        <w:tc>
          <w:tcPr>
            <w:tcW w:w="1951" w:type="dxa"/>
            <w:tcBorders>
              <w:top w:val="single" w:sz="4" w:space="0" w:color="auto"/>
              <w:left w:val="single" w:sz="4" w:space="0" w:color="auto"/>
              <w:bottom w:val="single" w:sz="4" w:space="0" w:color="auto"/>
              <w:right w:val="single" w:sz="4" w:space="0" w:color="auto"/>
            </w:tcBorders>
            <w:vAlign w:val="center"/>
          </w:tcPr>
          <w:p w14:paraId="72D0B762" w14:textId="2323077A" w:rsidR="00533A85" w:rsidRPr="00D13470" w:rsidRDefault="00533A85" w:rsidP="00533A85">
            <w:pPr>
              <w:rPr>
                <w:rFonts w:eastAsia="Calibri"/>
                <w:sz w:val="22"/>
                <w:szCs w:val="22"/>
              </w:rPr>
            </w:pPr>
            <w:r w:rsidRPr="00D13470">
              <w:rPr>
                <w:color w:val="000000"/>
                <w:sz w:val="22"/>
                <w:szCs w:val="22"/>
                <w:lang w:eastAsia="en-US"/>
              </w:rPr>
              <w:t>Pjuvenos, drožlės, skiedros, mediena, medienos drožlių plokštės ir faniera, kuriose yra pavojingų cheminių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182C27" w14:textId="4BD56DD4" w:rsidR="00533A85" w:rsidRPr="00D13470" w:rsidRDefault="00533A85" w:rsidP="00533A85">
            <w:pPr>
              <w:rPr>
                <w:rFonts w:eastAsia="Calibri"/>
                <w:sz w:val="22"/>
                <w:szCs w:val="22"/>
              </w:rPr>
            </w:pPr>
            <w:r w:rsidRPr="00D13470">
              <w:rPr>
                <w:color w:val="000000"/>
                <w:sz w:val="22"/>
                <w:szCs w:val="22"/>
                <w:lang w:eastAsia="en-US"/>
              </w:rPr>
              <w:t>Pjuvenos, drožlės, skiedros, mediena, medienos drožlių plokštės ir faniera, kuriose yra pavojingų cheminių medžiagų</w:t>
            </w:r>
          </w:p>
        </w:tc>
        <w:tc>
          <w:tcPr>
            <w:tcW w:w="2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662B041" w14:textId="52803D61" w:rsidR="00533A85" w:rsidRPr="00D13470" w:rsidRDefault="00533A85" w:rsidP="00533A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tc>
        <w:tc>
          <w:tcPr>
            <w:tcW w:w="173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1A2FEC" w14:textId="77777777" w:rsidR="00533A85" w:rsidRPr="00D13470" w:rsidRDefault="00533A85" w:rsidP="00533A85">
            <w:pPr>
              <w:jc w:val="center"/>
              <w:rPr>
                <w:rFonts w:eastAsia="Calibri"/>
                <w:sz w:val="22"/>
                <w:szCs w:val="22"/>
              </w:rPr>
            </w:pPr>
          </w:p>
          <w:p w14:paraId="352D6F36" w14:textId="77777777" w:rsidR="00533A85" w:rsidRPr="00D13470" w:rsidRDefault="00533A85" w:rsidP="00533A85">
            <w:pPr>
              <w:jc w:val="center"/>
              <w:rPr>
                <w:rFonts w:eastAsia="Calibri"/>
                <w:sz w:val="22"/>
                <w:szCs w:val="22"/>
              </w:rPr>
            </w:pPr>
          </w:p>
          <w:p w14:paraId="2B104701" w14:textId="77777777" w:rsidR="00533A85" w:rsidRPr="00D13470" w:rsidRDefault="00533A85" w:rsidP="00533A85">
            <w:pPr>
              <w:jc w:val="center"/>
              <w:rPr>
                <w:rFonts w:eastAsia="Calibri"/>
                <w:sz w:val="22"/>
                <w:szCs w:val="22"/>
              </w:rPr>
            </w:pPr>
          </w:p>
          <w:p w14:paraId="23109085" w14:textId="20E3B157" w:rsidR="00533A85" w:rsidRPr="00D13470" w:rsidRDefault="00533A85" w:rsidP="00533A85">
            <w:pPr>
              <w:jc w:val="center"/>
              <w:rPr>
                <w:rFonts w:eastAsia="Calibri"/>
                <w:sz w:val="22"/>
                <w:szCs w:val="22"/>
              </w:rPr>
            </w:pPr>
            <w:r w:rsidRPr="00D13470">
              <w:rPr>
                <w:rFonts w:eastAsia="Calibri"/>
                <w:sz w:val="22"/>
                <w:szCs w:val="22"/>
              </w:rPr>
              <w:t>8400</w:t>
            </w:r>
            <w:r w:rsidRPr="00D13470">
              <w:rPr>
                <w:rStyle w:val="Puslapioinaosnuoroda"/>
                <w:rFonts w:eastAsia="Calibri"/>
                <w:sz w:val="22"/>
                <w:szCs w:val="22"/>
              </w:rPr>
              <w:footnoteReference w:id="2"/>
            </w:r>
          </w:p>
        </w:tc>
        <w:tc>
          <w:tcPr>
            <w:tcW w:w="2548" w:type="dxa"/>
            <w:tcBorders>
              <w:top w:val="single" w:sz="4" w:space="0" w:color="auto"/>
              <w:left w:val="single" w:sz="4" w:space="0" w:color="auto"/>
              <w:bottom w:val="single" w:sz="4" w:space="0" w:color="auto"/>
              <w:right w:val="single" w:sz="4" w:space="0" w:color="auto"/>
            </w:tcBorders>
          </w:tcPr>
          <w:p w14:paraId="6B8E99CC" w14:textId="77777777" w:rsidR="00533A85" w:rsidRPr="00D13470" w:rsidRDefault="00533A85" w:rsidP="00533A85">
            <w:pPr>
              <w:jc w:val="both"/>
              <w:rPr>
                <w:rFonts w:eastAsia="Calibri"/>
                <w:sz w:val="22"/>
                <w:szCs w:val="22"/>
              </w:rPr>
            </w:pPr>
            <w:r w:rsidRPr="00D13470">
              <w:rPr>
                <w:rFonts w:eastAsia="Calibri"/>
                <w:sz w:val="22"/>
                <w:szCs w:val="22"/>
              </w:rPr>
              <w:t>R1 - Iš esmės naudojimas kurui arba kitais būdais energijai gauti</w:t>
            </w:r>
          </w:p>
          <w:p w14:paraId="4D850F2A" w14:textId="37AB2967" w:rsidR="00533A85" w:rsidRPr="00D13470" w:rsidRDefault="00533A85" w:rsidP="00533A85">
            <w:pPr>
              <w:jc w:val="both"/>
              <w:rPr>
                <w:rFonts w:eastAsia="Calibri"/>
                <w:sz w:val="22"/>
                <w:szCs w:val="22"/>
              </w:rPr>
            </w:pPr>
            <w:r w:rsidRPr="00D13470">
              <w:rPr>
                <w:rFonts w:eastAsia="Calibri"/>
                <w:sz w:val="22"/>
                <w:szCs w:val="22"/>
              </w:rPr>
              <w:t>D10 - Deginimas sausumoje</w:t>
            </w:r>
          </w:p>
        </w:tc>
      </w:tr>
      <w:tr w:rsidR="00533A85" w:rsidRPr="00D13470" w14:paraId="49B2BC9C"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5BC3E9" w14:textId="77777777" w:rsidR="00533A85" w:rsidRPr="00D13470"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779917" w14:textId="77777777" w:rsidR="00533A85" w:rsidRPr="00D13470"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38B9DB" w14:textId="11E2A778" w:rsidR="00533A85" w:rsidRPr="00D13470" w:rsidRDefault="00533A85" w:rsidP="00533A85">
            <w:pPr>
              <w:rPr>
                <w:rFonts w:eastAsia="Calibri"/>
                <w:sz w:val="22"/>
                <w:szCs w:val="22"/>
              </w:rPr>
            </w:pPr>
            <w:r w:rsidRPr="00D13470">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vAlign w:val="center"/>
          </w:tcPr>
          <w:p w14:paraId="6D3EF0BB" w14:textId="3F3F5965" w:rsidR="00533A85" w:rsidRPr="00D13470" w:rsidRDefault="00533A85" w:rsidP="00533A85">
            <w:pPr>
              <w:rPr>
                <w:rFonts w:eastAsia="Calibri"/>
                <w:sz w:val="22"/>
                <w:szCs w:val="22"/>
              </w:rPr>
            </w:pPr>
            <w:r w:rsidRPr="00D13470">
              <w:rPr>
                <w:color w:val="000000"/>
                <w:sz w:val="22"/>
                <w:szCs w:val="22"/>
                <w:lang w:eastAsia="en-US"/>
              </w:rPr>
              <w:t>Pakuotės, kuriose yra pavojingųjų medžiagų likučių arba kurios yra jomis užterštos (medinė pakuotė)</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A61E9C" w14:textId="55E33E73" w:rsidR="00533A85" w:rsidRPr="00D13470" w:rsidRDefault="00533A85" w:rsidP="00533A85">
            <w:pPr>
              <w:rPr>
                <w:rFonts w:eastAsia="Calibri"/>
                <w:sz w:val="22"/>
                <w:szCs w:val="22"/>
              </w:rPr>
            </w:pPr>
            <w:r w:rsidRPr="00D13470">
              <w:rPr>
                <w:color w:val="000000"/>
                <w:sz w:val="22"/>
                <w:szCs w:val="22"/>
                <w:lang w:eastAsia="en-US"/>
              </w:rPr>
              <w:t>Pakuotės, kuriose yra pavojingųjų medžiagų likučių arba kurios yra jomis užterštos (medinė pakuotė)</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59F11712" w14:textId="77777777" w:rsidR="00533A85" w:rsidRPr="00D13470"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0EE38F" w14:textId="77777777" w:rsidR="00533A85" w:rsidRPr="00D13470"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5C0AF2DF" w14:textId="77777777" w:rsidR="00533A85" w:rsidRPr="00D13470" w:rsidRDefault="00533A85" w:rsidP="00533A85">
            <w:pPr>
              <w:jc w:val="both"/>
              <w:rPr>
                <w:rFonts w:eastAsia="Calibri"/>
                <w:sz w:val="22"/>
                <w:szCs w:val="22"/>
              </w:rPr>
            </w:pPr>
            <w:r w:rsidRPr="00D13470">
              <w:rPr>
                <w:rFonts w:eastAsia="Calibri"/>
                <w:sz w:val="22"/>
                <w:szCs w:val="22"/>
              </w:rPr>
              <w:t>R1 - Iš esmės naudojimas kurui arba kitais būdais energijai gauti</w:t>
            </w:r>
          </w:p>
          <w:p w14:paraId="033CAC83" w14:textId="2B142A6E" w:rsidR="00533A85" w:rsidRPr="00D13470" w:rsidRDefault="00533A85" w:rsidP="00533A85">
            <w:pPr>
              <w:jc w:val="both"/>
              <w:rPr>
                <w:rFonts w:eastAsia="Calibri"/>
                <w:sz w:val="22"/>
                <w:szCs w:val="22"/>
              </w:rPr>
            </w:pPr>
            <w:r w:rsidRPr="00D13470">
              <w:rPr>
                <w:rFonts w:eastAsia="Calibri"/>
                <w:sz w:val="22"/>
                <w:szCs w:val="22"/>
              </w:rPr>
              <w:t>D10 - Deginimas sausumoje</w:t>
            </w:r>
          </w:p>
        </w:tc>
      </w:tr>
      <w:tr w:rsidR="00533A85" w:rsidRPr="00D13470" w14:paraId="5E6464F9"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44535C" w14:textId="77777777" w:rsidR="00533A85" w:rsidRPr="00D13470"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3EBE7F" w14:textId="77777777" w:rsidR="00533A85" w:rsidRPr="00D13470"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1EF252" w14:textId="7C55575F" w:rsidR="00533A85" w:rsidRPr="00D13470" w:rsidRDefault="00533A85" w:rsidP="00533A85">
            <w:pPr>
              <w:rPr>
                <w:rFonts w:eastAsia="Calibri"/>
                <w:sz w:val="22"/>
                <w:szCs w:val="22"/>
              </w:rPr>
            </w:pPr>
            <w:r w:rsidRPr="00D13470">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vAlign w:val="center"/>
          </w:tcPr>
          <w:p w14:paraId="0F42E1A6" w14:textId="7105D5FD" w:rsidR="00533A85" w:rsidRPr="00D13470" w:rsidRDefault="00533A85" w:rsidP="00533A85">
            <w:pPr>
              <w:rPr>
                <w:rFonts w:eastAsia="Calibri"/>
                <w:sz w:val="22"/>
                <w:szCs w:val="22"/>
              </w:rPr>
            </w:pPr>
            <w:r w:rsidRPr="00D13470">
              <w:rPr>
                <w:color w:val="000000"/>
                <w:sz w:val="22"/>
                <w:szCs w:val="22"/>
                <w:lang w:eastAsia="en-US"/>
              </w:rPr>
              <w:t>Stiklas, plastikas ir mediena, kuriuose yra pavojingųjų medžiagų arba kurie yra jomis užteršti (mediena, kuriuose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D75714" w14:textId="09DF92DA" w:rsidR="00533A85" w:rsidRPr="00D13470" w:rsidRDefault="00533A85" w:rsidP="00533A85">
            <w:pPr>
              <w:rPr>
                <w:rFonts w:eastAsia="Calibri"/>
                <w:sz w:val="22"/>
                <w:szCs w:val="22"/>
              </w:rPr>
            </w:pPr>
            <w:r w:rsidRPr="00D13470">
              <w:rPr>
                <w:color w:val="000000"/>
                <w:sz w:val="22"/>
                <w:szCs w:val="22"/>
                <w:lang w:eastAsia="en-US"/>
              </w:rPr>
              <w:t>Stiklas, plastikas ir mediena, kuriuose yra pavojingųjų medžiagų arba kurie yra jomis užteršti (mediena, kuriuose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47344F77" w14:textId="77777777" w:rsidR="00533A85" w:rsidRPr="00D13470"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960B9" w14:textId="77777777" w:rsidR="00533A85" w:rsidRPr="00D13470"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BD6A1E8" w14:textId="77777777" w:rsidR="00533A85" w:rsidRPr="00D13470" w:rsidRDefault="00533A85" w:rsidP="00533A85">
            <w:pPr>
              <w:jc w:val="both"/>
              <w:rPr>
                <w:rFonts w:eastAsia="Calibri"/>
                <w:sz w:val="22"/>
                <w:szCs w:val="22"/>
              </w:rPr>
            </w:pPr>
            <w:r w:rsidRPr="00D13470">
              <w:rPr>
                <w:rFonts w:eastAsia="Calibri"/>
                <w:sz w:val="22"/>
                <w:szCs w:val="22"/>
              </w:rPr>
              <w:t>R1 - Iš esmės naudojimas kurui arba kitais būdais energijai gauti</w:t>
            </w:r>
          </w:p>
          <w:p w14:paraId="7A606089" w14:textId="140E0159" w:rsidR="00533A85" w:rsidRPr="00D13470" w:rsidRDefault="00533A85" w:rsidP="00533A85">
            <w:pPr>
              <w:jc w:val="both"/>
              <w:rPr>
                <w:rFonts w:eastAsia="Calibri"/>
                <w:sz w:val="22"/>
                <w:szCs w:val="22"/>
              </w:rPr>
            </w:pPr>
            <w:r w:rsidRPr="00D13470">
              <w:rPr>
                <w:rFonts w:eastAsia="Calibri"/>
                <w:sz w:val="22"/>
                <w:szCs w:val="22"/>
              </w:rPr>
              <w:t>D10 - Deginimas sausumoje</w:t>
            </w:r>
          </w:p>
        </w:tc>
      </w:tr>
      <w:tr w:rsidR="00533A85" w:rsidRPr="00D13470" w14:paraId="60606632"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5A0518" w14:textId="77777777" w:rsidR="00533A85" w:rsidRPr="00D13470"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822090" w14:textId="77777777" w:rsidR="00533A85" w:rsidRPr="00D13470"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283304" w14:textId="07EF3C21" w:rsidR="00533A85" w:rsidRPr="00D13470" w:rsidRDefault="00533A85" w:rsidP="00533A85">
            <w:pPr>
              <w:rPr>
                <w:rFonts w:eastAsia="Calibri"/>
                <w:sz w:val="22"/>
                <w:szCs w:val="22"/>
              </w:rPr>
            </w:pPr>
            <w:r w:rsidRPr="00D13470">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vAlign w:val="center"/>
          </w:tcPr>
          <w:p w14:paraId="183A0037" w14:textId="7FE28325" w:rsidR="00533A85" w:rsidRPr="00D13470" w:rsidRDefault="00533A85" w:rsidP="00533A85">
            <w:pPr>
              <w:rPr>
                <w:rFonts w:eastAsia="Calibri"/>
                <w:sz w:val="22"/>
                <w:szCs w:val="22"/>
              </w:rPr>
            </w:pPr>
            <w:r w:rsidRPr="00D13470">
              <w:rPr>
                <w:color w:val="000000"/>
                <w:sz w:val="22"/>
                <w:szCs w:val="22"/>
                <w:lang w:eastAsia="en-US"/>
              </w:rPr>
              <w:t>Mediena,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26F6B5" w14:textId="61117D33" w:rsidR="00533A85" w:rsidRPr="00D13470" w:rsidRDefault="00533A85" w:rsidP="00533A85">
            <w:pPr>
              <w:rPr>
                <w:rFonts w:eastAsia="Calibri"/>
                <w:sz w:val="22"/>
                <w:szCs w:val="22"/>
              </w:rPr>
            </w:pPr>
            <w:r w:rsidRPr="00D13470">
              <w:rPr>
                <w:color w:val="000000"/>
                <w:sz w:val="22"/>
                <w:szCs w:val="22"/>
                <w:lang w:eastAsia="en-US"/>
              </w:rPr>
              <w:t>Mediena, kurioje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65D31E1F" w14:textId="77777777" w:rsidR="00533A85" w:rsidRPr="00D13470"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377715" w14:textId="77777777" w:rsidR="00533A85" w:rsidRPr="00D13470"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7856726B" w14:textId="77777777" w:rsidR="00533A85" w:rsidRPr="00D13470" w:rsidRDefault="00533A85" w:rsidP="00533A85">
            <w:pPr>
              <w:rPr>
                <w:rFonts w:eastAsia="Calibri"/>
                <w:sz w:val="22"/>
                <w:szCs w:val="22"/>
              </w:rPr>
            </w:pPr>
            <w:r w:rsidRPr="00D13470">
              <w:rPr>
                <w:rFonts w:eastAsia="Calibri"/>
                <w:sz w:val="22"/>
                <w:szCs w:val="22"/>
              </w:rPr>
              <w:t>R1 - Iš esmės naudojimas kurui arba kitais būdais energijai gauti</w:t>
            </w:r>
          </w:p>
          <w:p w14:paraId="3DE04914" w14:textId="277070D4" w:rsidR="00533A85" w:rsidRPr="00D13470" w:rsidRDefault="00533A85" w:rsidP="00533A85">
            <w:pPr>
              <w:rPr>
                <w:rFonts w:eastAsia="Calibri"/>
                <w:sz w:val="22"/>
                <w:szCs w:val="22"/>
              </w:rPr>
            </w:pPr>
            <w:r w:rsidRPr="00D13470">
              <w:rPr>
                <w:rFonts w:eastAsia="Calibri"/>
                <w:sz w:val="22"/>
                <w:szCs w:val="22"/>
              </w:rPr>
              <w:t>D10 - Deginimas sausumoje</w:t>
            </w:r>
          </w:p>
        </w:tc>
      </w:tr>
      <w:tr w:rsidR="00533A85" w:rsidRPr="00D13470" w14:paraId="3FC73B28"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AA9A10" w14:textId="77777777" w:rsidR="00533A85" w:rsidRPr="00D13470"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E532C6" w14:textId="77777777" w:rsidR="00533A85" w:rsidRPr="00D13470"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D9C367" w14:textId="2FCE1562" w:rsidR="00533A85" w:rsidRPr="00D13470" w:rsidRDefault="00533A85" w:rsidP="00533A85">
            <w:pPr>
              <w:rPr>
                <w:rFonts w:eastAsia="Calibri"/>
                <w:sz w:val="22"/>
                <w:szCs w:val="22"/>
              </w:rPr>
            </w:pPr>
            <w:r w:rsidRPr="00D13470">
              <w:rPr>
                <w:color w:val="000000"/>
                <w:sz w:val="22"/>
                <w:szCs w:val="22"/>
                <w:lang w:eastAsia="en-US"/>
              </w:rPr>
              <w:t>20 01 37*</w:t>
            </w:r>
          </w:p>
        </w:tc>
        <w:tc>
          <w:tcPr>
            <w:tcW w:w="1951" w:type="dxa"/>
            <w:tcBorders>
              <w:top w:val="single" w:sz="4" w:space="0" w:color="auto"/>
              <w:left w:val="single" w:sz="4" w:space="0" w:color="auto"/>
              <w:bottom w:val="single" w:sz="4" w:space="0" w:color="auto"/>
              <w:right w:val="single" w:sz="4" w:space="0" w:color="auto"/>
            </w:tcBorders>
            <w:vAlign w:val="center"/>
          </w:tcPr>
          <w:p w14:paraId="752A085A" w14:textId="10171CA8" w:rsidR="00533A85" w:rsidRPr="00D13470" w:rsidRDefault="00533A85" w:rsidP="00533A85">
            <w:pPr>
              <w:rPr>
                <w:rFonts w:eastAsia="Calibri"/>
                <w:sz w:val="22"/>
                <w:szCs w:val="22"/>
              </w:rPr>
            </w:pPr>
            <w:r w:rsidRPr="00D13470">
              <w:rPr>
                <w:color w:val="000000"/>
                <w:sz w:val="22"/>
                <w:szCs w:val="22"/>
                <w:lang w:eastAsia="en-US"/>
              </w:rPr>
              <w:t>Mediena, kurioje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8F5EE7" w14:textId="76FCFCB8" w:rsidR="00533A85" w:rsidRPr="00D13470" w:rsidRDefault="00533A85" w:rsidP="00533A85">
            <w:pPr>
              <w:rPr>
                <w:rFonts w:eastAsia="Calibri"/>
                <w:sz w:val="22"/>
                <w:szCs w:val="22"/>
              </w:rPr>
            </w:pPr>
            <w:r w:rsidRPr="00D13470">
              <w:rPr>
                <w:color w:val="000000"/>
                <w:sz w:val="22"/>
                <w:szCs w:val="22"/>
                <w:lang w:eastAsia="en-US"/>
              </w:rPr>
              <w:t>Mediena, kurioje yra pavojingųjų medžiagų</w:t>
            </w:r>
          </w:p>
        </w:tc>
        <w:tc>
          <w:tcPr>
            <w:tcW w:w="2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F38A7A5" w14:textId="77777777" w:rsidR="00533A85" w:rsidRPr="00D13470"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45C14" w14:textId="77777777" w:rsidR="00533A85" w:rsidRPr="00D13470"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1FA53588" w14:textId="77777777" w:rsidR="00533A85" w:rsidRPr="00D13470" w:rsidRDefault="00533A85" w:rsidP="00533A85">
            <w:pPr>
              <w:rPr>
                <w:rFonts w:eastAsia="Calibri"/>
                <w:sz w:val="22"/>
                <w:szCs w:val="22"/>
              </w:rPr>
            </w:pPr>
            <w:r w:rsidRPr="00D13470">
              <w:rPr>
                <w:rFonts w:eastAsia="Calibri"/>
                <w:sz w:val="22"/>
                <w:szCs w:val="22"/>
              </w:rPr>
              <w:t>R1 - Iš esmės naudojimas kurui arba kitais būdais energijai gauti</w:t>
            </w:r>
          </w:p>
          <w:p w14:paraId="3FCD3DC3" w14:textId="200364F2" w:rsidR="00533A85" w:rsidRPr="00D13470" w:rsidRDefault="00533A85" w:rsidP="00533A85">
            <w:pPr>
              <w:rPr>
                <w:rFonts w:eastAsia="Calibri"/>
                <w:sz w:val="22"/>
                <w:szCs w:val="22"/>
              </w:rPr>
            </w:pPr>
            <w:r w:rsidRPr="00D13470">
              <w:rPr>
                <w:rFonts w:eastAsia="Calibri"/>
                <w:sz w:val="22"/>
                <w:szCs w:val="22"/>
              </w:rPr>
              <w:t>D10 - Deginimas sausumoje</w:t>
            </w:r>
          </w:p>
        </w:tc>
      </w:tr>
      <w:tr w:rsidR="00533A85" w:rsidRPr="00D13470" w14:paraId="3AC7A574"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63FEF0" w14:textId="77777777" w:rsidR="00533A85" w:rsidRPr="00D13470"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37FE9A" w14:textId="77777777" w:rsidR="00533A85" w:rsidRPr="00D13470"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2F2361" w14:textId="2A039081" w:rsidR="00533A85" w:rsidRPr="00D13470" w:rsidRDefault="00533A85" w:rsidP="00533A85">
            <w:pPr>
              <w:rPr>
                <w:rFonts w:eastAsia="Calibri"/>
                <w:sz w:val="22"/>
                <w:szCs w:val="22"/>
              </w:rPr>
            </w:pPr>
            <w:r w:rsidRPr="00D13470">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vAlign w:val="center"/>
          </w:tcPr>
          <w:p w14:paraId="706CF403" w14:textId="65CB80B9" w:rsidR="00533A85" w:rsidRPr="00D13470" w:rsidRDefault="00533A85" w:rsidP="00533A85">
            <w:pPr>
              <w:rPr>
                <w:rFonts w:eastAsia="Calibri"/>
                <w:sz w:val="22"/>
                <w:szCs w:val="22"/>
              </w:rPr>
            </w:pPr>
            <w:r w:rsidRPr="00D13470">
              <w:rPr>
                <w:color w:val="000000"/>
                <w:sz w:val="22"/>
                <w:szCs w:val="22"/>
                <w:lang w:eastAsia="en-US"/>
              </w:rPr>
              <w:t>Gruntas ir akmenys, kuriuose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DA04A3" w14:textId="62780DF6" w:rsidR="00533A85" w:rsidRPr="00D13470" w:rsidRDefault="00533A85" w:rsidP="00533A85">
            <w:pPr>
              <w:rPr>
                <w:rFonts w:eastAsia="Calibri"/>
                <w:sz w:val="22"/>
                <w:szCs w:val="22"/>
              </w:rPr>
            </w:pPr>
            <w:r w:rsidRPr="00D13470">
              <w:rPr>
                <w:color w:val="000000"/>
                <w:sz w:val="22"/>
                <w:szCs w:val="22"/>
                <w:lang w:eastAsia="en-US"/>
              </w:rPr>
              <w:t>Gruntas ir akmenys, kuriuose yra pavojingųjų medžiagų</w:t>
            </w:r>
          </w:p>
        </w:tc>
        <w:tc>
          <w:tcPr>
            <w:tcW w:w="2552"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F0AA45" w14:textId="0BFCF323" w:rsidR="00533A85" w:rsidRPr="00D13470" w:rsidRDefault="00533A85" w:rsidP="00533A85">
            <w:pPr>
              <w:rPr>
                <w:rFonts w:eastAsia="Calibri"/>
                <w:sz w:val="22"/>
                <w:szCs w:val="22"/>
              </w:rPr>
            </w:pPr>
            <w:r w:rsidRPr="00D13470">
              <w:rPr>
                <w:rFonts w:eastAsia="Calibri"/>
                <w:sz w:val="22"/>
                <w:szCs w:val="22"/>
              </w:rPr>
              <w:t>R5 - Kitų neorganinių medžiagų perdirbimas ir (arba) atnaujinimas</w:t>
            </w:r>
          </w:p>
        </w:tc>
        <w:tc>
          <w:tcPr>
            <w:tcW w:w="173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C0F6BB" w14:textId="77777777" w:rsidR="00533A85" w:rsidRPr="00D13470"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30C6195C" w14:textId="01C1F959" w:rsidR="00533A85" w:rsidRPr="00D13470" w:rsidRDefault="00533A85" w:rsidP="00533A85">
            <w:pPr>
              <w:rPr>
                <w:rFonts w:eastAsia="Calibri"/>
                <w:sz w:val="22"/>
                <w:szCs w:val="22"/>
              </w:rPr>
            </w:pPr>
            <w:r w:rsidRPr="00D13470">
              <w:rPr>
                <w:rFonts w:eastAsia="Calibri"/>
                <w:sz w:val="22"/>
                <w:szCs w:val="22"/>
              </w:rPr>
              <w:t>D10 - Deginimas sausumoje</w:t>
            </w:r>
          </w:p>
        </w:tc>
      </w:tr>
      <w:tr w:rsidR="00533A85" w:rsidRPr="00D13470" w14:paraId="5D9314A6"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vAlign w:val="center"/>
          </w:tcPr>
          <w:p w14:paraId="4AB082D4" w14:textId="77777777" w:rsidR="00533A85" w:rsidRPr="00D13470"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tcPr>
          <w:p w14:paraId="7097E9F0" w14:textId="77777777" w:rsidR="00533A85" w:rsidRPr="00D13470"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F67DBF" w14:textId="058BCA98" w:rsidR="00533A85" w:rsidRPr="00D13470" w:rsidRDefault="00533A85" w:rsidP="00533A85">
            <w:pPr>
              <w:rPr>
                <w:rFonts w:eastAsia="Calibri"/>
                <w:sz w:val="22"/>
                <w:szCs w:val="22"/>
              </w:rPr>
            </w:pPr>
            <w:r w:rsidRPr="00D13470">
              <w:rPr>
                <w:color w:val="000000"/>
                <w:sz w:val="22"/>
                <w:szCs w:val="22"/>
                <w:lang w:eastAsia="en-US"/>
              </w:rPr>
              <w:t>17 09 03*</w:t>
            </w:r>
          </w:p>
        </w:tc>
        <w:tc>
          <w:tcPr>
            <w:tcW w:w="1951" w:type="dxa"/>
            <w:tcBorders>
              <w:top w:val="single" w:sz="4" w:space="0" w:color="auto"/>
              <w:left w:val="single" w:sz="4" w:space="0" w:color="auto"/>
              <w:bottom w:val="single" w:sz="4" w:space="0" w:color="auto"/>
              <w:right w:val="single" w:sz="4" w:space="0" w:color="auto"/>
            </w:tcBorders>
            <w:vAlign w:val="center"/>
          </w:tcPr>
          <w:p w14:paraId="2142CF0C" w14:textId="5EE7E29D" w:rsidR="00533A85" w:rsidRPr="00D13470" w:rsidRDefault="00533A85" w:rsidP="00533A85">
            <w:pPr>
              <w:rPr>
                <w:rFonts w:eastAsia="Calibri"/>
                <w:sz w:val="22"/>
                <w:szCs w:val="22"/>
              </w:rPr>
            </w:pPr>
            <w:r w:rsidRPr="00D13470">
              <w:rPr>
                <w:color w:val="000000"/>
                <w:sz w:val="22"/>
                <w:szCs w:val="22"/>
                <w:lang w:eastAsia="en-US"/>
              </w:rPr>
              <w:t>Kitos statybinės ir griovimo atliekos (įskaitant mišrias atliekas), kuriose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0DBDDA" w14:textId="32BC7E98" w:rsidR="00533A85" w:rsidRPr="00D13470" w:rsidRDefault="00533A85" w:rsidP="00533A85">
            <w:pPr>
              <w:rPr>
                <w:rFonts w:eastAsia="Calibri"/>
                <w:sz w:val="22"/>
                <w:szCs w:val="22"/>
              </w:rPr>
            </w:pPr>
            <w:r w:rsidRPr="00D13470">
              <w:rPr>
                <w:color w:val="000000"/>
                <w:sz w:val="22"/>
                <w:szCs w:val="22"/>
                <w:lang w:eastAsia="en-US"/>
              </w:rPr>
              <w:t>Kitos statybinės ir griovimo atliekos (įskaitant mišrias atliekas), kuriose yra pavojingųjų medžiagų</w:t>
            </w:r>
          </w:p>
        </w:tc>
        <w:tc>
          <w:tcPr>
            <w:tcW w:w="2552" w:type="dxa"/>
            <w:vMerge/>
            <w:tcBorders>
              <w:left w:val="single" w:sz="4" w:space="0" w:color="auto"/>
              <w:right w:val="single" w:sz="4" w:space="0" w:color="auto"/>
            </w:tcBorders>
            <w:tcMar>
              <w:top w:w="0" w:type="dxa"/>
              <w:left w:w="28" w:type="dxa"/>
              <w:bottom w:w="0" w:type="dxa"/>
              <w:right w:w="28" w:type="dxa"/>
            </w:tcMar>
            <w:vAlign w:val="center"/>
          </w:tcPr>
          <w:p w14:paraId="79391A66" w14:textId="77777777" w:rsidR="00533A85" w:rsidRPr="00D13470"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tcPr>
          <w:p w14:paraId="1EB6C2D4" w14:textId="77777777" w:rsidR="00533A85" w:rsidRPr="00D13470"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5F1506AF" w14:textId="77777777" w:rsidR="00533A85" w:rsidRPr="00D13470" w:rsidRDefault="00533A85" w:rsidP="00533A85">
            <w:pPr>
              <w:rPr>
                <w:rFonts w:eastAsia="Calibri"/>
                <w:sz w:val="22"/>
                <w:szCs w:val="22"/>
              </w:rPr>
            </w:pPr>
            <w:r w:rsidRPr="00D13470">
              <w:rPr>
                <w:rFonts w:eastAsia="Calibri"/>
                <w:sz w:val="22"/>
                <w:szCs w:val="22"/>
              </w:rPr>
              <w:t>R1 - Iš esmės naudojimas kurui arba kitais būdais energijai gauti</w:t>
            </w:r>
          </w:p>
          <w:p w14:paraId="645CF796" w14:textId="44AE47AB" w:rsidR="00533A85" w:rsidRPr="00D13470" w:rsidRDefault="00533A85" w:rsidP="00533A85">
            <w:pPr>
              <w:rPr>
                <w:rFonts w:eastAsia="Calibri"/>
                <w:sz w:val="22"/>
                <w:szCs w:val="22"/>
              </w:rPr>
            </w:pPr>
            <w:r w:rsidRPr="00D13470">
              <w:rPr>
                <w:rFonts w:eastAsia="Calibri"/>
                <w:sz w:val="22"/>
                <w:szCs w:val="22"/>
              </w:rPr>
              <w:t>D10 - Deginimas sausumoje</w:t>
            </w:r>
          </w:p>
        </w:tc>
      </w:tr>
      <w:tr w:rsidR="00533A85" w:rsidRPr="00D13470" w14:paraId="15D6A1B7" w14:textId="77777777" w:rsidTr="00C4446C">
        <w:trPr>
          <w:cantSplit/>
          <w:trHeight w:val="243"/>
        </w:trPr>
        <w:tc>
          <w:tcPr>
            <w:tcW w:w="1590" w:type="dxa"/>
            <w:vMerge/>
            <w:tcBorders>
              <w:top w:val="single" w:sz="4" w:space="0" w:color="auto"/>
              <w:left w:val="single" w:sz="4" w:space="0" w:color="auto"/>
              <w:bottom w:val="single" w:sz="4" w:space="0" w:color="auto"/>
              <w:right w:val="single" w:sz="4" w:space="0" w:color="auto"/>
            </w:tcBorders>
            <w:vAlign w:val="center"/>
            <w:hideMark/>
          </w:tcPr>
          <w:p w14:paraId="6B77D94F" w14:textId="77777777" w:rsidR="00533A85" w:rsidRPr="00D13470" w:rsidRDefault="00533A85" w:rsidP="00533A85">
            <w:pPr>
              <w:rPr>
                <w:rFonts w:eastAsia="Calibri"/>
                <w:sz w:val="22"/>
                <w:szCs w:val="22"/>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6FD889A8" w14:textId="77777777" w:rsidR="00533A85" w:rsidRPr="00D13470" w:rsidRDefault="00533A85" w:rsidP="00533A85">
            <w:pPr>
              <w:rPr>
                <w:rFonts w:eastAsia="Calibri"/>
                <w:sz w:val="22"/>
                <w:szCs w:val="22"/>
              </w:rPr>
            </w:pPr>
          </w:p>
        </w:tc>
        <w:tc>
          <w:tcPr>
            <w:tcW w:w="11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25E9D7" w14:textId="00ED8020" w:rsidR="00533A85" w:rsidRPr="00D13470" w:rsidRDefault="00533A85" w:rsidP="00533A85">
            <w:pPr>
              <w:rPr>
                <w:rFonts w:eastAsia="Calibri"/>
                <w:sz w:val="22"/>
                <w:szCs w:val="22"/>
              </w:rPr>
            </w:pPr>
            <w:r w:rsidRPr="00D13470">
              <w:rPr>
                <w:color w:val="000000"/>
                <w:sz w:val="22"/>
                <w:szCs w:val="22"/>
                <w:lang w:eastAsia="en-US"/>
              </w:rPr>
              <w:t>19 13 01*</w:t>
            </w:r>
          </w:p>
        </w:tc>
        <w:tc>
          <w:tcPr>
            <w:tcW w:w="1951" w:type="dxa"/>
            <w:tcBorders>
              <w:top w:val="single" w:sz="4" w:space="0" w:color="auto"/>
              <w:left w:val="single" w:sz="4" w:space="0" w:color="auto"/>
              <w:bottom w:val="single" w:sz="4" w:space="0" w:color="auto"/>
              <w:right w:val="single" w:sz="4" w:space="0" w:color="auto"/>
            </w:tcBorders>
            <w:vAlign w:val="center"/>
          </w:tcPr>
          <w:p w14:paraId="0688C808" w14:textId="3258EBFF" w:rsidR="00533A85" w:rsidRPr="00D13470" w:rsidRDefault="00533A85" w:rsidP="00533A85">
            <w:pPr>
              <w:rPr>
                <w:rFonts w:eastAsia="Calibri"/>
                <w:sz w:val="22"/>
                <w:szCs w:val="22"/>
              </w:rPr>
            </w:pPr>
            <w:r w:rsidRPr="00D13470">
              <w:rPr>
                <w:color w:val="000000"/>
                <w:sz w:val="22"/>
                <w:szCs w:val="22"/>
                <w:lang w:eastAsia="en-US"/>
              </w:rPr>
              <w:t>Grunto valymo kietosios atliekos, kuriose yra pavojingųjų medžiagų</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6E9619" w14:textId="04515A19" w:rsidR="00533A85" w:rsidRPr="00D13470" w:rsidRDefault="00533A85" w:rsidP="00533A85">
            <w:pPr>
              <w:rPr>
                <w:rFonts w:eastAsia="Calibri"/>
                <w:sz w:val="22"/>
                <w:szCs w:val="22"/>
              </w:rPr>
            </w:pPr>
            <w:r w:rsidRPr="00D13470">
              <w:rPr>
                <w:color w:val="000000"/>
                <w:sz w:val="22"/>
                <w:szCs w:val="22"/>
                <w:lang w:eastAsia="en-US"/>
              </w:rPr>
              <w:t>Grunto valymo kietosios atliekos, kuriose yra pavojingųjų medžiagų</w:t>
            </w:r>
          </w:p>
        </w:tc>
        <w:tc>
          <w:tcPr>
            <w:tcW w:w="2552"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58129F4" w14:textId="77777777" w:rsidR="00533A85" w:rsidRPr="00D13470" w:rsidRDefault="00533A85" w:rsidP="00533A85">
            <w:pPr>
              <w:rPr>
                <w:rFonts w:eastAsia="Calibri"/>
                <w:sz w:val="22"/>
                <w:szCs w:val="22"/>
              </w:rPr>
            </w:pP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7334C8E" w14:textId="77777777" w:rsidR="00533A85" w:rsidRPr="00D13470" w:rsidRDefault="00533A85" w:rsidP="00533A85">
            <w:pPr>
              <w:rPr>
                <w:rFonts w:eastAsia="Calibri"/>
                <w:sz w:val="22"/>
                <w:szCs w:val="22"/>
              </w:rPr>
            </w:pPr>
          </w:p>
        </w:tc>
        <w:tc>
          <w:tcPr>
            <w:tcW w:w="2548" w:type="dxa"/>
            <w:tcBorders>
              <w:top w:val="single" w:sz="4" w:space="0" w:color="auto"/>
              <w:left w:val="single" w:sz="4" w:space="0" w:color="auto"/>
              <w:bottom w:val="single" w:sz="4" w:space="0" w:color="auto"/>
              <w:right w:val="single" w:sz="4" w:space="0" w:color="auto"/>
            </w:tcBorders>
          </w:tcPr>
          <w:p w14:paraId="6D00566A" w14:textId="77777777" w:rsidR="00533A85" w:rsidRPr="00D13470" w:rsidRDefault="00533A85" w:rsidP="00533A85">
            <w:pPr>
              <w:rPr>
                <w:rFonts w:eastAsia="Calibri"/>
                <w:sz w:val="22"/>
                <w:szCs w:val="22"/>
              </w:rPr>
            </w:pPr>
            <w:r w:rsidRPr="00D13470">
              <w:rPr>
                <w:rFonts w:eastAsia="Calibri"/>
                <w:sz w:val="22"/>
                <w:szCs w:val="22"/>
              </w:rPr>
              <w:t>R1 - Iš esmės naudojimas kurui arba kitais būdais energijai gauti</w:t>
            </w:r>
          </w:p>
          <w:p w14:paraId="660CD866" w14:textId="410024E8" w:rsidR="00533A85" w:rsidRPr="00D13470" w:rsidRDefault="00533A85" w:rsidP="00533A85">
            <w:pPr>
              <w:rPr>
                <w:rFonts w:eastAsia="Calibri"/>
                <w:sz w:val="22"/>
                <w:szCs w:val="22"/>
              </w:rPr>
            </w:pPr>
            <w:r w:rsidRPr="00D13470">
              <w:rPr>
                <w:rFonts w:eastAsia="Calibri"/>
                <w:sz w:val="22"/>
                <w:szCs w:val="22"/>
              </w:rPr>
              <w:t>D10 - Deginimas sausumoje</w:t>
            </w:r>
          </w:p>
        </w:tc>
      </w:tr>
    </w:tbl>
    <w:p w14:paraId="35893FC5" w14:textId="77777777" w:rsidR="00564418" w:rsidRPr="00D13470" w:rsidRDefault="00564418" w:rsidP="00564418">
      <w:pPr>
        <w:rPr>
          <w:sz w:val="22"/>
          <w:szCs w:val="22"/>
        </w:rPr>
      </w:pPr>
    </w:p>
    <w:p w14:paraId="7BC4F3E3" w14:textId="77777777" w:rsidR="004216BB" w:rsidRPr="00D13470" w:rsidRDefault="004216BB" w:rsidP="00564418">
      <w:pPr>
        <w:rPr>
          <w:sz w:val="22"/>
          <w:szCs w:val="22"/>
        </w:rPr>
      </w:pPr>
    </w:p>
    <w:p w14:paraId="4DCD4260" w14:textId="77777777" w:rsidR="004216BB" w:rsidRPr="00D13470" w:rsidRDefault="004216BB" w:rsidP="00564418">
      <w:pPr>
        <w:rPr>
          <w:sz w:val="22"/>
          <w:szCs w:val="22"/>
        </w:rPr>
      </w:pPr>
    </w:p>
    <w:p w14:paraId="6D602EFF" w14:textId="77777777" w:rsidR="00564418" w:rsidRPr="00D13470" w:rsidRDefault="00564418" w:rsidP="00564418">
      <w:pPr>
        <w:rPr>
          <w:rFonts w:eastAsia="Calibri"/>
          <w:sz w:val="22"/>
          <w:szCs w:val="22"/>
        </w:rPr>
      </w:pPr>
      <w:r w:rsidRPr="00D13470">
        <w:rPr>
          <w:rFonts w:eastAsia="Calibri"/>
          <w:b/>
          <w:sz w:val="22"/>
          <w:szCs w:val="22"/>
        </w:rPr>
        <w:t>29 lentelė</w:t>
      </w:r>
      <w:r w:rsidRPr="00D13470">
        <w:rPr>
          <w:rFonts w:eastAsia="Calibri"/>
          <w:sz w:val="22"/>
          <w:szCs w:val="22"/>
        </w:rPr>
        <w:t>. Numatomos šalinti pavojingosios atliekos.</w:t>
      </w:r>
    </w:p>
    <w:p w14:paraId="567840E7" w14:textId="77777777" w:rsidR="004216BB" w:rsidRPr="00D13470" w:rsidRDefault="004216BB" w:rsidP="0029116F">
      <w:pPr>
        <w:rPr>
          <w:rFonts w:eastAsia="Calibri"/>
          <w:sz w:val="22"/>
          <w:szCs w:val="22"/>
        </w:rPr>
      </w:pPr>
    </w:p>
    <w:p w14:paraId="439D427D" w14:textId="77777777" w:rsidR="0029116F" w:rsidRPr="00D13470" w:rsidRDefault="00564418" w:rsidP="0029116F">
      <w:pPr>
        <w:rPr>
          <w:sz w:val="22"/>
          <w:szCs w:val="22"/>
        </w:rPr>
      </w:pPr>
      <w:r w:rsidRPr="00D13470">
        <w:rPr>
          <w:rFonts w:eastAsia="Calibri"/>
          <w:sz w:val="22"/>
          <w:szCs w:val="22"/>
        </w:rPr>
        <w:t>Įrenginio pavadinimas</w:t>
      </w:r>
      <w:r w:rsidR="0029116F" w:rsidRPr="00D13470">
        <w:rPr>
          <w:rFonts w:eastAsia="Calibri"/>
          <w:sz w:val="22"/>
          <w:szCs w:val="22"/>
        </w:rPr>
        <w:t xml:space="preserve"> </w:t>
      </w:r>
      <w:r w:rsidR="0029116F" w:rsidRPr="00D13470">
        <w:rPr>
          <w:rFonts w:eastAsia="Calibri"/>
          <w:b/>
          <w:sz w:val="22"/>
          <w:szCs w:val="22"/>
          <w:u w:val="single"/>
        </w:rPr>
        <w:t>UAB „Žalvaris“ Panevėžio skyrius</w:t>
      </w:r>
    </w:p>
    <w:p w14:paraId="49CA56EC" w14:textId="73EC198E" w:rsidR="00564418" w:rsidRPr="00D13470" w:rsidRDefault="00564418" w:rsidP="00564418">
      <w:pPr>
        <w:rPr>
          <w:rFonts w:eastAsia="Calibri"/>
          <w:sz w:val="22"/>
          <w:szCs w:val="22"/>
        </w:rPr>
      </w:pPr>
    </w:p>
    <w:p w14:paraId="7366983A" w14:textId="2C5D610A" w:rsidR="0029116F" w:rsidRPr="00D13470" w:rsidRDefault="0029116F" w:rsidP="0029116F">
      <w:pPr>
        <w:rPr>
          <w:rFonts w:eastAsia="Calibri"/>
          <w:sz w:val="22"/>
          <w:szCs w:val="22"/>
        </w:rPr>
      </w:pPr>
      <w:r w:rsidRPr="00D13470">
        <w:rPr>
          <w:sz w:val="22"/>
        </w:rPr>
        <w:t>L</w:t>
      </w:r>
      <w:r w:rsidRPr="00D13470">
        <w:t xml:space="preserve">entelė nepildoma, nes UAB „Žalvaris“ Panevėžio skyriuje pavojingosios atliekos nebus šalinamos. </w:t>
      </w:r>
    </w:p>
    <w:p w14:paraId="5AE86593" w14:textId="0B8FBF97" w:rsidR="002B7780" w:rsidRPr="00D13470" w:rsidRDefault="002B7780">
      <w:pPr>
        <w:spacing w:after="160" w:line="259" w:lineRule="auto"/>
        <w:rPr>
          <w:sz w:val="22"/>
          <w:szCs w:val="22"/>
        </w:rPr>
      </w:pPr>
    </w:p>
    <w:p w14:paraId="0AF1D0EA" w14:textId="77777777" w:rsidR="0029116F" w:rsidRPr="00D13470" w:rsidRDefault="0029116F" w:rsidP="00564418">
      <w:pPr>
        <w:rPr>
          <w:sz w:val="22"/>
          <w:szCs w:val="22"/>
        </w:rPr>
      </w:pPr>
    </w:p>
    <w:p w14:paraId="7996D4B5" w14:textId="77777777" w:rsidR="00564418" w:rsidRPr="00D13470" w:rsidRDefault="00564418" w:rsidP="00564418">
      <w:pPr>
        <w:rPr>
          <w:rFonts w:eastAsia="Calibri"/>
          <w:sz w:val="22"/>
          <w:szCs w:val="22"/>
        </w:rPr>
      </w:pPr>
      <w:r w:rsidRPr="00D13470">
        <w:rPr>
          <w:rFonts w:eastAsia="Calibri"/>
          <w:b/>
          <w:sz w:val="22"/>
          <w:szCs w:val="22"/>
        </w:rPr>
        <w:t>30 lentelė</w:t>
      </w:r>
      <w:r w:rsidRPr="00D13470">
        <w:rPr>
          <w:rFonts w:eastAsia="Calibri"/>
          <w:sz w:val="22"/>
          <w:szCs w:val="22"/>
        </w:rPr>
        <w:t>. Numatomos paruošti naudoti ir (ar) šalinti pavojingosios atliekos.</w:t>
      </w:r>
    </w:p>
    <w:p w14:paraId="2A6B1160" w14:textId="77777777" w:rsidR="00564418" w:rsidRPr="00D13470" w:rsidRDefault="00564418" w:rsidP="00564418">
      <w:pPr>
        <w:rPr>
          <w:sz w:val="22"/>
          <w:szCs w:val="22"/>
        </w:rPr>
      </w:pPr>
    </w:p>
    <w:p w14:paraId="68865FD2" w14:textId="42F5A525" w:rsidR="00564418" w:rsidRPr="00D13470" w:rsidRDefault="00564418" w:rsidP="00564418">
      <w:pPr>
        <w:rPr>
          <w:rFonts w:eastAsia="Calibri"/>
          <w:sz w:val="22"/>
          <w:szCs w:val="22"/>
          <w:u w:val="single"/>
        </w:rPr>
      </w:pPr>
      <w:r w:rsidRPr="00D13470">
        <w:rPr>
          <w:rFonts w:eastAsia="Calibri"/>
          <w:sz w:val="22"/>
          <w:szCs w:val="22"/>
        </w:rPr>
        <w:t>Įrenginio pavadinimas</w:t>
      </w:r>
      <w:r w:rsidR="00C60E9F" w:rsidRPr="00D13470">
        <w:t xml:space="preserve"> </w:t>
      </w:r>
      <w:r w:rsidR="00C60E9F" w:rsidRPr="00D13470">
        <w:rPr>
          <w:rFonts w:eastAsia="Calibri"/>
          <w:b/>
          <w:sz w:val="22"/>
          <w:szCs w:val="22"/>
          <w:u w:val="single"/>
        </w:rPr>
        <w:t>UAB „Žalvaris“ Panevėžio skyrius</w:t>
      </w:r>
    </w:p>
    <w:tbl>
      <w:tblPr>
        <w:tblW w:w="5021"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24"/>
        <w:gridCol w:w="1386"/>
        <w:gridCol w:w="2126"/>
        <w:gridCol w:w="1842"/>
        <w:gridCol w:w="3488"/>
        <w:gridCol w:w="2828"/>
      </w:tblGrid>
      <w:tr w:rsidR="00564418" w:rsidRPr="00D13470" w14:paraId="1C4C2C48" w14:textId="77777777" w:rsidTr="002B7780">
        <w:trPr>
          <w:cantSplit/>
          <w:trHeight w:val="300"/>
        </w:trPr>
        <w:tc>
          <w:tcPr>
            <w:tcW w:w="453"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A40EFE" w14:textId="77777777" w:rsidR="00564418" w:rsidRPr="00D13470" w:rsidRDefault="00564418" w:rsidP="00657A35">
            <w:pPr>
              <w:jc w:val="center"/>
              <w:rPr>
                <w:rFonts w:eastAsia="Calibri"/>
                <w:sz w:val="22"/>
                <w:szCs w:val="22"/>
              </w:rPr>
            </w:pPr>
            <w:r w:rsidRPr="00D13470">
              <w:rPr>
                <w:rFonts w:eastAsia="Calibri"/>
                <w:sz w:val="22"/>
                <w:szCs w:val="22"/>
              </w:rPr>
              <w:t>Pavojingųjų</w:t>
            </w:r>
          </w:p>
          <w:p w14:paraId="65DFE968" w14:textId="77777777" w:rsidR="00564418" w:rsidRPr="00D13470" w:rsidRDefault="00564418" w:rsidP="00657A35">
            <w:pPr>
              <w:jc w:val="center"/>
              <w:rPr>
                <w:rFonts w:eastAsia="Calibri"/>
                <w:sz w:val="22"/>
                <w:szCs w:val="22"/>
              </w:rPr>
            </w:pPr>
            <w:r w:rsidRPr="00D13470">
              <w:rPr>
                <w:rFonts w:eastAsia="Calibri"/>
                <w:sz w:val="22"/>
                <w:szCs w:val="22"/>
              </w:rPr>
              <w:t>atliekų technologinio srauto žymėjimas</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A0A3164" w14:textId="77777777" w:rsidR="00564418" w:rsidRPr="00D13470" w:rsidRDefault="00564418" w:rsidP="00657A35">
            <w:pPr>
              <w:jc w:val="center"/>
              <w:rPr>
                <w:rFonts w:eastAsia="Calibri"/>
                <w:sz w:val="22"/>
                <w:szCs w:val="22"/>
              </w:rPr>
            </w:pPr>
            <w:r w:rsidRPr="00D13470">
              <w:rPr>
                <w:rFonts w:eastAsia="Calibri"/>
                <w:sz w:val="22"/>
                <w:szCs w:val="22"/>
              </w:rPr>
              <w:t>Pavojingųjų atliekų technologinio srauto pavadinimas</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15B7C6" w14:textId="77777777" w:rsidR="00564418" w:rsidRPr="00D13470" w:rsidRDefault="00564418" w:rsidP="00657A35">
            <w:pPr>
              <w:jc w:val="center"/>
              <w:rPr>
                <w:rFonts w:eastAsia="Calibri"/>
                <w:sz w:val="22"/>
                <w:szCs w:val="22"/>
              </w:rPr>
            </w:pPr>
            <w:r w:rsidRPr="00D13470">
              <w:rPr>
                <w:rFonts w:eastAsia="Calibri"/>
                <w:sz w:val="22"/>
                <w:szCs w:val="22"/>
              </w:rPr>
              <w:t>Atliekos kodas</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14:paraId="6037F6BA" w14:textId="77777777" w:rsidR="00564418" w:rsidRPr="00D13470" w:rsidRDefault="00564418" w:rsidP="00657A35">
            <w:pPr>
              <w:jc w:val="center"/>
              <w:rPr>
                <w:rFonts w:eastAsia="Calibri"/>
                <w:sz w:val="22"/>
                <w:szCs w:val="22"/>
              </w:rPr>
            </w:pPr>
            <w:r w:rsidRPr="00D13470">
              <w:rPr>
                <w:rFonts w:eastAsia="Calibri"/>
                <w:sz w:val="22"/>
                <w:szCs w:val="22"/>
              </w:rPr>
              <w:t>Atliekos pavadinimas</w:t>
            </w:r>
          </w:p>
        </w:tc>
        <w:tc>
          <w:tcPr>
            <w:tcW w:w="63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012891" w14:textId="77777777" w:rsidR="00564418" w:rsidRPr="00D13470" w:rsidRDefault="00564418" w:rsidP="00657A35">
            <w:pPr>
              <w:jc w:val="center"/>
              <w:rPr>
                <w:rFonts w:eastAsia="Calibri"/>
                <w:sz w:val="22"/>
                <w:szCs w:val="22"/>
              </w:rPr>
            </w:pPr>
            <w:r w:rsidRPr="00D13470">
              <w:rPr>
                <w:rFonts w:eastAsia="Calibri"/>
                <w:sz w:val="22"/>
                <w:szCs w:val="22"/>
              </w:rPr>
              <w:t>Patikslintas atliekos pavadinimas</w:t>
            </w:r>
          </w:p>
        </w:tc>
        <w:tc>
          <w:tcPr>
            <w:tcW w:w="216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D7E2B33" w14:textId="77777777" w:rsidR="00564418" w:rsidRPr="00D13470" w:rsidRDefault="00564418" w:rsidP="00657A35">
            <w:pPr>
              <w:jc w:val="center"/>
              <w:rPr>
                <w:rFonts w:eastAsia="Calibri"/>
                <w:sz w:val="22"/>
                <w:szCs w:val="22"/>
              </w:rPr>
            </w:pPr>
            <w:r w:rsidRPr="00D13470">
              <w:rPr>
                <w:rFonts w:eastAsia="Calibri"/>
                <w:sz w:val="22"/>
                <w:szCs w:val="22"/>
              </w:rPr>
              <w:t>Atliekų paruošimas naudoti ir (ar) šalinti</w:t>
            </w:r>
          </w:p>
        </w:tc>
      </w:tr>
      <w:tr w:rsidR="00564418" w:rsidRPr="00D13470" w14:paraId="10B48829" w14:textId="77777777" w:rsidTr="002B7780">
        <w:trPr>
          <w:cantSplit/>
          <w:trHeight w:val="855"/>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314B773C" w14:textId="77777777" w:rsidR="00564418" w:rsidRPr="00D13470" w:rsidRDefault="00564418" w:rsidP="00657A35">
            <w:pPr>
              <w:rPr>
                <w:rFonts w:eastAsia="Calibri"/>
                <w:sz w:val="22"/>
                <w:szCs w:val="22"/>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372A11AA" w14:textId="77777777" w:rsidR="00564418" w:rsidRPr="00D13470" w:rsidRDefault="00564418" w:rsidP="00657A35">
            <w:pPr>
              <w:rPr>
                <w:rFonts w:eastAsia="Calibri"/>
                <w:sz w:val="22"/>
                <w:szCs w:val="22"/>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14:paraId="63F46A91" w14:textId="77777777" w:rsidR="00564418" w:rsidRPr="00D13470" w:rsidRDefault="00564418" w:rsidP="00657A35">
            <w:pPr>
              <w:rPr>
                <w:rFonts w:eastAsia="Calibri"/>
                <w:sz w:val="22"/>
                <w:szCs w:val="22"/>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32A92547" w14:textId="77777777" w:rsidR="00564418" w:rsidRPr="00D13470" w:rsidRDefault="00564418" w:rsidP="00657A35">
            <w:pPr>
              <w:rPr>
                <w:rFonts w:eastAsia="Calibri"/>
                <w:sz w:val="22"/>
                <w:szCs w:val="22"/>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14:paraId="1E07DE26" w14:textId="77777777" w:rsidR="00564418" w:rsidRPr="00D13470" w:rsidRDefault="00564418" w:rsidP="00657A35">
            <w:pPr>
              <w:rPr>
                <w:rFonts w:eastAsia="Calibr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E22AFA" w14:textId="77777777" w:rsidR="00564418" w:rsidRPr="00D13470" w:rsidRDefault="00564418" w:rsidP="00657A35">
            <w:pPr>
              <w:jc w:val="center"/>
              <w:rPr>
                <w:rFonts w:eastAsia="Calibri"/>
                <w:sz w:val="22"/>
                <w:szCs w:val="22"/>
                <w:vertAlign w:val="superscript"/>
              </w:rPr>
            </w:pPr>
            <w:r w:rsidRPr="00D13470">
              <w:rPr>
                <w:rFonts w:eastAsia="Calibri"/>
                <w:sz w:val="22"/>
                <w:szCs w:val="22"/>
              </w:rPr>
              <w:t xml:space="preserve">Atliekos paruošimo naudoti ir (ar) šalinti veiklos kodas (D8, D9, D13, D14, R12, S5) </w:t>
            </w:r>
          </w:p>
        </w:tc>
        <w:tc>
          <w:tcPr>
            <w:tcW w:w="9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978420" w14:textId="77777777" w:rsidR="00564418" w:rsidRPr="00D13470" w:rsidRDefault="00564418" w:rsidP="00657A35">
            <w:pPr>
              <w:jc w:val="center"/>
              <w:rPr>
                <w:rFonts w:eastAsia="Calibri"/>
                <w:sz w:val="22"/>
                <w:szCs w:val="22"/>
              </w:rPr>
            </w:pPr>
            <w:r w:rsidRPr="00D13470">
              <w:rPr>
                <w:rFonts w:eastAsia="Calibri"/>
                <w:sz w:val="22"/>
                <w:szCs w:val="22"/>
              </w:rPr>
              <w:t>Projektinis įrenginio pajėgumas, t/m.</w:t>
            </w:r>
          </w:p>
        </w:tc>
      </w:tr>
      <w:tr w:rsidR="00564418" w:rsidRPr="00D13470" w14:paraId="2973DAC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D839C6" w14:textId="77777777" w:rsidR="00564418" w:rsidRPr="00D13470" w:rsidRDefault="00564418" w:rsidP="00657A35">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A2D5991" w14:textId="77777777" w:rsidR="00564418" w:rsidRPr="00D13470" w:rsidRDefault="00564418" w:rsidP="00657A35">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8D1D43C" w14:textId="77777777" w:rsidR="00564418" w:rsidRPr="00D13470" w:rsidRDefault="00564418" w:rsidP="00657A35">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hideMark/>
          </w:tcPr>
          <w:p w14:paraId="04C7E35C" w14:textId="77777777" w:rsidR="00564418" w:rsidRPr="00D13470" w:rsidRDefault="00564418" w:rsidP="00657A35">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69E092" w14:textId="77777777" w:rsidR="00564418" w:rsidRPr="00D13470" w:rsidRDefault="00564418" w:rsidP="00657A35">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D8F199" w14:textId="77777777" w:rsidR="00564418" w:rsidRPr="00D13470" w:rsidRDefault="00564418" w:rsidP="00657A35">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B922AC" w14:textId="77777777" w:rsidR="00564418" w:rsidRPr="00D13470" w:rsidRDefault="00564418" w:rsidP="00657A35">
            <w:pPr>
              <w:jc w:val="center"/>
              <w:rPr>
                <w:rFonts w:eastAsia="Calibri"/>
                <w:sz w:val="22"/>
                <w:szCs w:val="22"/>
              </w:rPr>
            </w:pPr>
            <w:r w:rsidRPr="00D13470">
              <w:rPr>
                <w:rFonts w:eastAsia="Calibri"/>
                <w:sz w:val="22"/>
                <w:szCs w:val="22"/>
              </w:rPr>
              <w:t>7</w:t>
            </w:r>
          </w:p>
        </w:tc>
      </w:tr>
      <w:tr w:rsidR="007333DD" w:rsidRPr="00D13470" w14:paraId="3D198ABE"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A8CE4C1" w14:textId="46240497" w:rsidR="007333DD" w:rsidRPr="00D13470" w:rsidRDefault="007333DD" w:rsidP="00311934">
            <w:pPr>
              <w:jc w:val="center"/>
              <w:rPr>
                <w:rFonts w:eastAsia="Calibri"/>
                <w:sz w:val="22"/>
                <w:szCs w:val="22"/>
              </w:rPr>
            </w:pPr>
            <w:r w:rsidRPr="00D13470">
              <w:rPr>
                <w:rFonts w:eastAsia="Calibri"/>
                <w:sz w:val="22"/>
                <w:szCs w:val="22"/>
              </w:rPr>
              <w:t>TS-01</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A3096E1" w14:textId="210FCE62" w:rsidR="007333DD" w:rsidRPr="00D13470" w:rsidRDefault="007333DD" w:rsidP="00311934">
            <w:pPr>
              <w:jc w:val="center"/>
              <w:rPr>
                <w:rFonts w:eastAsia="Calibri"/>
                <w:sz w:val="22"/>
                <w:szCs w:val="22"/>
              </w:rPr>
            </w:pPr>
            <w:r w:rsidRPr="00D13470">
              <w:rPr>
                <w:rFonts w:eastAsia="Calibri"/>
                <w:sz w:val="22"/>
                <w:szCs w:val="22"/>
              </w:rPr>
              <w:t>Atliekos, kuriose yra polichlorintųjų bifenilų (PCB)</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191C9D" w14:textId="3507BB99" w:rsidR="007333DD" w:rsidRPr="00D13470" w:rsidRDefault="007333DD" w:rsidP="00E75930">
            <w:pPr>
              <w:jc w:val="both"/>
              <w:rPr>
                <w:rFonts w:eastAsia="Calibri"/>
                <w:sz w:val="22"/>
                <w:szCs w:val="22"/>
              </w:rPr>
            </w:pPr>
            <w:r w:rsidRPr="00D13470">
              <w:rPr>
                <w:color w:val="000000"/>
                <w:sz w:val="22"/>
                <w:szCs w:val="22"/>
                <w:lang w:eastAsia="en-US"/>
              </w:rPr>
              <w:t>13 01 01*</w:t>
            </w:r>
          </w:p>
        </w:tc>
        <w:tc>
          <w:tcPr>
            <w:tcW w:w="727" w:type="pct"/>
            <w:tcBorders>
              <w:top w:val="single" w:sz="4" w:space="0" w:color="auto"/>
              <w:left w:val="single" w:sz="4" w:space="0" w:color="auto"/>
              <w:bottom w:val="single" w:sz="4" w:space="0" w:color="auto"/>
              <w:right w:val="single" w:sz="4" w:space="0" w:color="auto"/>
            </w:tcBorders>
            <w:vAlign w:val="center"/>
          </w:tcPr>
          <w:p w14:paraId="0F6B9BF0" w14:textId="04B4A4BE" w:rsidR="007333DD" w:rsidRPr="00D13470" w:rsidRDefault="007333DD" w:rsidP="00E75930">
            <w:pPr>
              <w:jc w:val="both"/>
              <w:rPr>
                <w:rFonts w:eastAsia="Calibri"/>
                <w:sz w:val="22"/>
                <w:szCs w:val="22"/>
              </w:rPr>
            </w:pPr>
            <w:r w:rsidRPr="00D13470">
              <w:rPr>
                <w:color w:val="000000"/>
                <w:sz w:val="22"/>
                <w:szCs w:val="22"/>
                <w:lang w:eastAsia="en-US"/>
              </w:rPr>
              <w:t>Alyva hidraulinėms sistemoms, kurioje yra PCB</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4A050E" w14:textId="000FE57A" w:rsidR="007333DD" w:rsidRPr="00D13470" w:rsidRDefault="007333DD" w:rsidP="00E75930">
            <w:pPr>
              <w:jc w:val="both"/>
              <w:rPr>
                <w:rFonts w:eastAsia="Calibri"/>
                <w:sz w:val="22"/>
                <w:szCs w:val="22"/>
              </w:rPr>
            </w:pPr>
            <w:r w:rsidRPr="00D13470">
              <w:rPr>
                <w:color w:val="000000"/>
                <w:sz w:val="22"/>
                <w:szCs w:val="22"/>
                <w:lang w:eastAsia="en-US"/>
              </w:rPr>
              <w:t>Alyva hidraulinėms sistemoms, kurioje yra PCB</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B97CAC" w14:textId="77777777" w:rsidR="007333DD" w:rsidRPr="00D13470" w:rsidRDefault="007333DD"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8B0ACC5" w14:textId="28A8FBBE" w:rsidR="007333DD" w:rsidRPr="00D13470" w:rsidRDefault="007333DD"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E0F4BB" w14:textId="69D12EDA" w:rsidR="007333DD" w:rsidRPr="00D13470" w:rsidRDefault="000A5E9E" w:rsidP="00744355">
            <w:pPr>
              <w:jc w:val="center"/>
              <w:rPr>
                <w:rFonts w:eastAsia="Calibri"/>
                <w:sz w:val="22"/>
                <w:szCs w:val="22"/>
              </w:rPr>
            </w:pPr>
            <w:r w:rsidRPr="00D13470">
              <w:rPr>
                <w:rFonts w:eastAsia="Calibri"/>
                <w:sz w:val="22"/>
                <w:szCs w:val="22"/>
              </w:rPr>
              <w:t>3</w:t>
            </w:r>
          </w:p>
        </w:tc>
      </w:tr>
      <w:tr w:rsidR="007333DD" w:rsidRPr="00D13470" w14:paraId="0996B77D"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794DCAD2" w14:textId="77777777" w:rsidR="007333DD" w:rsidRPr="00D13470" w:rsidRDefault="007333DD"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86AE4FB" w14:textId="77777777" w:rsidR="007333DD" w:rsidRPr="00D13470" w:rsidRDefault="007333DD"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DF5369" w14:textId="4A9D058B" w:rsidR="007333DD" w:rsidRPr="00D13470" w:rsidRDefault="007333DD" w:rsidP="00E75930">
            <w:pPr>
              <w:jc w:val="both"/>
              <w:rPr>
                <w:rFonts w:eastAsia="Calibri"/>
                <w:sz w:val="22"/>
                <w:szCs w:val="22"/>
              </w:rPr>
            </w:pPr>
            <w:r w:rsidRPr="00D13470">
              <w:rPr>
                <w:color w:val="000000"/>
                <w:sz w:val="22"/>
                <w:szCs w:val="22"/>
                <w:lang w:eastAsia="en-US"/>
              </w:rPr>
              <w:t>13 03 01*</w:t>
            </w:r>
          </w:p>
        </w:tc>
        <w:tc>
          <w:tcPr>
            <w:tcW w:w="727" w:type="pct"/>
            <w:tcBorders>
              <w:top w:val="single" w:sz="4" w:space="0" w:color="auto"/>
              <w:left w:val="single" w:sz="4" w:space="0" w:color="auto"/>
              <w:bottom w:val="single" w:sz="4" w:space="0" w:color="auto"/>
              <w:right w:val="single" w:sz="4" w:space="0" w:color="auto"/>
            </w:tcBorders>
            <w:vAlign w:val="center"/>
          </w:tcPr>
          <w:p w14:paraId="4D8FE85E" w14:textId="04EA9571" w:rsidR="007333DD" w:rsidRPr="00D13470" w:rsidRDefault="007333DD" w:rsidP="00E75930">
            <w:pPr>
              <w:jc w:val="both"/>
              <w:rPr>
                <w:rFonts w:eastAsia="Calibri"/>
                <w:sz w:val="22"/>
                <w:szCs w:val="22"/>
              </w:rPr>
            </w:pPr>
            <w:r w:rsidRPr="00D13470">
              <w:rPr>
                <w:color w:val="000000"/>
                <w:sz w:val="22"/>
                <w:szCs w:val="22"/>
                <w:lang w:eastAsia="en-US"/>
              </w:rPr>
              <w:t>Izoliacinė ar šilumą perduodanti alyva, kurioje yra PCB</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D2367E" w14:textId="14430B25" w:rsidR="007333DD" w:rsidRPr="00D13470" w:rsidRDefault="007333DD" w:rsidP="00E75930">
            <w:pPr>
              <w:jc w:val="both"/>
              <w:rPr>
                <w:rFonts w:eastAsia="Calibri"/>
                <w:sz w:val="22"/>
                <w:szCs w:val="22"/>
              </w:rPr>
            </w:pPr>
            <w:r w:rsidRPr="00D13470">
              <w:rPr>
                <w:color w:val="000000"/>
                <w:sz w:val="22"/>
                <w:szCs w:val="22"/>
                <w:lang w:eastAsia="en-US"/>
              </w:rPr>
              <w:t>Izoliacinė ar šilumą perduodanti alyva, kurioje yra PCB</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CC84F4" w14:textId="77777777" w:rsidR="007333DD" w:rsidRPr="00D13470" w:rsidRDefault="007333DD"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F81392B" w14:textId="6B1541B4" w:rsidR="007333DD" w:rsidRPr="00D13470" w:rsidRDefault="007333DD"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B7B05B5" w14:textId="77777777" w:rsidR="007333DD" w:rsidRPr="00D13470" w:rsidRDefault="007333DD" w:rsidP="007333DD">
            <w:pPr>
              <w:jc w:val="center"/>
              <w:rPr>
                <w:rFonts w:eastAsia="Calibri"/>
                <w:sz w:val="22"/>
                <w:szCs w:val="22"/>
              </w:rPr>
            </w:pPr>
          </w:p>
        </w:tc>
      </w:tr>
      <w:tr w:rsidR="007333DD" w:rsidRPr="00D13470" w14:paraId="2D71C2A0"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709DCA" w14:textId="65CAA39B" w:rsidR="007333DD" w:rsidRPr="00D13470" w:rsidRDefault="007333DD" w:rsidP="007333DD">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6207A1" w14:textId="29F3538B" w:rsidR="007333DD" w:rsidRPr="00D13470" w:rsidRDefault="007333DD" w:rsidP="007333DD">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CB7CA3" w14:textId="76D8B3FD" w:rsidR="007333DD" w:rsidRPr="00D13470" w:rsidRDefault="007333DD" w:rsidP="007333DD">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2794830" w14:textId="727DEF76" w:rsidR="007333DD" w:rsidRPr="00D13470" w:rsidRDefault="007333DD" w:rsidP="007333DD">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D34483" w14:textId="64587A20" w:rsidR="007333DD" w:rsidRPr="00D13470" w:rsidRDefault="007333DD" w:rsidP="007333DD">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F81EB8" w14:textId="31520BFF" w:rsidR="007333DD" w:rsidRPr="00D13470" w:rsidRDefault="007333DD" w:rsidP="007333DD">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BF5D79" w14:textId="33A2FE78" w:rsidR="007333DD" w:rsidRPr="00D13470" w:rsidRDefault="007333DD" w:rsidP="007333DD">
            <w:pPr>
              <w:jc w:val="center"/>
              <w:rPr>
                <w:rFonts w:eastAsia="Calibri"/>
                <w:sz w:val="22"/>
                <w:szCs w:val="22"/>
              </w:rPr>
            </w:pPr>
            <w:r w:rsidRPr="00D13470">
              <w:rPr>
                <w:rFonts w:eastAsia="Calibri"/>
                <w:sz w:val="22"/>
                <w:szCs w:val="22"/>
              </w:rPr>
              <w:t>7</w:t>
            </w:r>
          </w:p>
        </w:tc>
      </w:tr>
      <w:tr w:rsidR="00E75930" w:rsidRPr="00D13470" w14:paraId="6D597B03"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83AEEC2" w14:textId="36ED8D30" w:rsidR="00E75930" w:rsidRPr="00D13470" w:rsidRDefault="00E75930" w:rsidP="007333DD">
            <w:pPr>
              <w:jc w:val="center"/>
              <w:rPr>
                <w:rFonts w:eastAsia="Calibri"/>
                <w:sz w:val="22"/>
                <w:szCs w:val="22"/>
              </w:rPr>
            </w:pPr>
            <w:r w:rsidRPr="00D13470">
              <w:rPr>
                <w:rFonts w:eastAsia="Calibri"/>
                <w:sz w:val="22"/>
                <w:szCs w:val="22"/>
              </w:rPr>
              <w:t>TS-02</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347D349" w14:textId="77777777" w:rsidR="00E75930" w:rsidRPr="00D13470" w:rsidRDefault="00E75930" w:rsidP="007333DD">
            <w:pPr>
              <w:jc w:val="center"/>
              <w:rPr>
                <w:rFonts w:eastAsia="Calibri"/>
                <w:sz w:val="22"/>
                <w:szCs w:val="22"/>
              </w:rPr>
            </w:pPr>
            <w:r w:rsidRPr="00D13470">
              <w:rPr>
                <w:rFonts w:eastAsia="Calibri"/>
                <w:sz w:val="22"/>
                <w:szCs w:val="22"/>
              </w:rPr>
              <w:t>Alyvų atliekos</w:t>
            </w:r>
          </w:p>
          <w:p w14:paraId="57E64791" w14:textId="79B5B519" w:rsidR="00E75930" w:rsidRPr="00D13470" w:rsidRDefault="00E75930" w:rsidP="007333DD">
            <w:pPr>
              <w:jc w:val="center"/>
              <w:rPr>
                <w:rFonts w:eastAsia="Calibri"/>
                <w:sz w:val="22"/>
                <w:szCs w:val="22"/>
              </w:rPr>
            </w:pPr>
            <w:r w:rsidRPr="00D13470">
              <w:rPr>
                <w:rFonts w:eastAsia="Calibri"/>
                <w:sz w:val="22"/>
                <w:szCs w:val="22"/>
              </w:rPr>
              <w:t>(nechlorintos, nehalogenintos alyvų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545D45" w14:textId="53BBC6BE" w:rsidR="00E75930" w:rsidRPr="00D13470" w:rsidRDefault="00E75930" w:rsidP="00E75930">
            <w:pPr>
              <w:jc w:val="both"/>
              <w:rPr>
                <w:rFonts w:eastAsia="Calibri"/>
                <w:sz w:val="22"/>
                <w:szCs w:val="22"/>
              </w:rPr>
            </w:pPr>
            <w:r w:rsidRPr="00D13470">
              <w:rPr>
                <w:color w:val="000000"/>
                <w:sz w:val="22"/>
                <w:szCs w:val="22"/>
                <w:lang w:eastAsia="en-US"/>
              </w:rPr>
              <w:t>13 01 10*</w:t>
            </w:r>
          </w:p>
        </w:tc>
        <w:tc>
          <w:tcPr>
            <w:tcW w:w="727" w:type="pct"/>
            <w:tcBorders>
              <w:top w:val="single" w:sz="4" w:space="0" w:color="auto"/>
              <w:left w:val="single" w:sz="4" w:space="0" w:color="auto"/>
              <w:bottom w:val="single" w:sz="4" w:space="0" w:color="auto"/>
              <w:right w:val="single" w:sz="4" w:space="0" w:color="auto"/>
            </w:tcBorders>
            <w:vAlign w:val="center"/>
          </w:tcPr>
          <w:p w14:paraId="178AE082" w14:textId="65C448A7" w:rsidR="00E75930" w:rsidRPr="00D13470" w:rsidRDefault="00E75930" w:rsidP="00E75930">
            <w:pPr>
              <w:jc w:val="both"/>
              <w:rPr>
                <w:rFonts w:eastAsia="Calibri"/>
                <w:sz w:val="22"/>
                <w:szCs w:val="22"/>
              </w:rPr>
            </w:pPr>
            <w:r w:rsidRPr="00D13470">
              <w:rPr>
                <w:color w:val="000000"/>
                <w:sz w:val="22"/>
                <w:szCs w:val="22"/>
                <w:lang w:eastAsia="en-US"/>
              </w:rPr>
              <w:t>Nechlorintoji alyva hidraulinėms sistemoms, kurioje yra mineralų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D396CB" w14:textId="5A4C8310" w:rsidR="00E75930" w:rsidRPr="00D13470" w:rsidRDefault="00E75930" w:rsidP="00E75930">
            <w:pPr>
              <w:jc w:val="both"/>
              <w:rPr>
                <w:rFonts w:eastAsia="Calibri"/>
                <w:sz w:val="22"/>
                <w:szCs w:val="22"/>
              </w:rPr>
            </w:pPr>
            <w:r w:rsidRPr="00D13470">
              <w:rPr>
                <w:color w:val="000000"/>
                <w:sz w:val="22"/>
                <w:szCs w:val="22"/>
                <w:lang w:eastAsia="en-US"/>
              </w:rPr>
              <w:t>Nechlorintoji alyva hidraulinėms sistemoms, kurioje yra mineralų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ACB445"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14CD318" w14:textId="158CAE16"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B4B2864" w14:textId="14CA5FF3" w:rsidR="00E75930" w:rsidRPr="00D13470" w:rsidRDefault="000A5E9E" w:rsidP="00744355">
            <w:pPr>
              <w:jc w:val="center"/>
              <w:rPr>
                <w:rFonts w:eastAsia="Calibri"/>
                <w:sz w:val="22"/>
                <w:szCs w:val="22"/>
              </w:rPr>
            </w:pPr>
            <w:r w:rsidRPr="00D13470">
              <w:rPr>
                <w:rFonts w:eastAsia="Calibri"/>
                <w:sz w:val="22"/>
                <w:szCs w:val="22"/>
              </w:rPr>
              <w:t>470</w:t>
            </w:r>
          </w:p>
        </w:tc>
      </w:tr>
      <w:tr w:rsidR="00E75930" w:rsidRPr="00D13470" w14:paraId="26FE2C63"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DF438F6" w14:textId="77777777" w:rsidR="00E75930" w:rsidRPr="00D13470"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4D3A198C" w14:textId="77777777" w:rsidR="00E75930" w:rsidRPr="00D13470"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F2E427" w14:textId="36242282" w:rsidR="00E75930" w:rsidRPr="00D13470" w:rsidRDefault="00E75930" w:rsidP="00E75930">
            <w:pPr>
              <w:jc w:val="both"/>
              <w:rPr>
                <w:rFonts w:eastAsia="Calibri"/>
                <w:sz w:val="22"/>
                <w:szCs w:val="22"/>
              </w:rPr>
            </w:pPr>
            <w:r w:rsidRPr="00D13470">
              <w:rPr>
                <w:color w:val="000000"/>
                <w:sz w:val="22"/>
                <w:szCs w:val="22"/>
                <w:lang w:eastAsia="en-US"/>
              </w:rPr>
              <w:t>13 01 11*</w:t>
            </w:r>
          </w:p>
        </w:tc>
        <w:tc>
          <w:tcPr>
            <w:tcW w:w="727" w:type="pct"/>
            <w:tcBorders>
              <w:top w:val="single" w:sz="4" w:space="0" w:color="auto"/>
              <w:left w:val="single" w:sz="4" w:space="0" w:color="auto"/>
              <w:bottom w:val="single" w:sz="4" w:space="0" w:color="auto"/>
              <w:right w:val="single" w:sz="4" w:space="0" w:color="auto"/>
            </w:tcBorders>
            <w:vAlign w:val="center"/>
          </w:tcPr>
          <w:p w14:paraId="29279345" w14:textId="234CA806" w:rsidR="00E75930" w:rsidRPr="00D13470" w:rsidRDefault="00E75930" w:rsidP="00E75930">
            <w:pPr>
              <w:jc w:val="both"/>
              <w:rPr>
                <w:rFonts w:eastAsia="Calibri"/>
                <w:sz w:val="22"/>
                <w:szCs w:val="22"/>
              </w:rPr>
            </w:pPr>
            <w:r w:rsidRPr="00D13470">
              <w:rPr>
                <w:color w:val="000000"/>
                <w:sz w:val="22"/>
                <w:szCs w:val="22"/>
                <w:lang w:eastAsia="en-US"/>
              </w:rPr>
              <w:t>Sintetinė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499581" w14:textId="444CDC59" w:rsidR="00E75930" w:rsidRPr="00D13470" w:rsidRDefault="00E75930" w:rsidP="00E75930">
            <w:pPr>
              <w:jc w:val="both"/>
              <w:rPr>
                <w:rFonts w:eastAsia="Calibri"/>
                <w:sz w:val="22"/>
                <w:szCs w:val="22"/>
              </w:rPr>
            </w:pPr>
            <w:r w:rsidRPr="00D13470">
              <w:rPr>
                <w:color w:val="000000"/>
                <w:sz w:val="22"/>
                <w:szCs w:val="22"/>
                <w:lang w:eastAsia="en-US"/>
              </w:rPr>
              <w:t>Sintetinė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FF2E93"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7F97518" w14:textId="68AA9A29"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80DDDAD" w14:textId="77777777" w:rsidR="00E75930" w:rsidRPr="00D13470" w:rsidRDefault="00E75930" w:rsidP="007333DD">
            <w:pPr>
              <w:jc w:val="center"/>
              <w:rPr>
                <w:rFonts w:eastAsia="Calibri"/>
                <w:sz w:val="22"/>
                <w:szCs w:val="22"/>
              </w:rPr>
            </w:pPr>
          </w:p>
        </w:tc>
      </w:tr>
      <w:tr w:rsidR="00E75930" w:rsidRPr="00D13470" w14:paraId="4333FF94"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6C8552F" w14:textId="77777777" w:rsidR="00E75930" w:rsidRPr="00D13470"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E78DECA" w14:textId="77777777" w:rsidR="00E75930" w:rsidRPr="00D13470"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07C8BE" w14:textId="6BE7AE09" w:rsidR="00E75930" w:rsidRPr="00D13470" w:rsidRDefault="00E75930" w:rsidP="00E75930">
            <w:pPr>
              <w:jc w:val="both"/>
              <w:rPr>
                <w:color w:val="000000"/>
                <w:sz w:val="22"/>
                <w:szCs w:val="22"/>
                <w:lang w:eastAsia="en-US"/>
              </w:rPr>
            </w:pPr>
            <w:r w:rsidRPr="00D13470">
              <w:rPr>
                <w:color w:val="000000"/>
                <w:sz w:val="22"/>
                <w:szCs w:val="22"/>
                <w:lang w:eastAsia="en-US"/>
              </w:rPr>
              <w:t>13 01 12*</w:t>
            </w:r>
          </w:p>
        </w:tc>
        <w:tc>
          <w:tcPr>
            <w:tcW w:w="727" w:type="pct"/>
            <w:tcBorders>
              <w:top w:val="single" w:sz="4" w:space="0" w:color="auto"/>
              <w:left w:val="single" w:sz="4" w:space="0" w:color="auto"/>
              <w:bottom w:val="single" w:sz="4" w:space="0" w:color="auto"/>
              <w:right w:val="single" w:sz="4" w:space="0" w:color="auto"/>
            </w:tcBorders>
            <w:vAlign w:val="center"/>
          </w:tcPr>
          <w:p w14:paraId="3BAD074D" w14:textId="320C8702" w:rsidR="00E75930" w:rsidRPr="00D13470" w:rsidRDefault="00E75930" w:rsidP="00E75930">
            <w:pPr>
              <w:jc w:val="both"/>
              <w:rPr>
                <w:color w:val="000000"/>
                <w:sz w:val="22"/>
                <w:szCs w:val="22"/>
                <w:lang w:eastAsia="en-US"/>
              </w:rPr>
            </w:pPr>
            <w:r w:rsidRPr="00D13470">
              <w:rPr>
                <w:color w:val="000000"/>
                <w:sz w:val="22"/>
                <w:szCs w:val="22"/>
                <w:lang w:eastAsia="en-US"/>
              </w:rPr>
              <w:t>Lengvai biologiškai suyranti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FDEC90" w14:textId="646952B6" w:rsidR="00E75930" w:rsidRPr="00D13470" w:rsidRDefault="00E75930" w:rsidP="00E75930">
            <w:pPr>
              <w:jc w:val="both"/>
              <w:rPr>
                <w:color w:val="000000"/>
                <w:sz w:val="22"/>
                <w:szCs w:val="22"/>
                <w:lang w:eastAsia="en-US"/>
              </w:rPr>
            </w:pPr>
            <w:r w:rsidRPr="00D13470">
              <w:rPr>
                <w:color w:val="000000"/>
                <w:sz w:val="22"/>
                <w:szCs w:val="22"/>
                <w:lang w:eastAsia="en-US"/>
              </w:rPr>
              <w:t>Lengvai biologiškai suyranti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58033D"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369371D" w14:textId="1F811C6B"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6743577" w14:textId="77777777" w:rsidR="00E75930" w:rsidRPr="00D13470" w:rsidRDefault="00E75930" w:rsidP="007333DD">
            <w:pPr>
              <w:jc w:val="center"/>
              <w:rPr>
                <w:rFonts w:eastAsia="Calibri"/>
                <w:sz w:val="22"/>
                <w:szCs w:val="22"/>
              </w:rPr>
            </w:pPr>
          </w:p>
        </w:tc>
      </w:tr>
      <w:tr w:rsidR="00E75930" w:rsidRPr="00D13470" w14:paraId="1C05DAF3"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5822FDE3" w14:textId="77777777" w:rsidR="00E75930" w:rsidRPr="00D13470"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5172E473" w14:textId="77777777" w:rsidR="00E75930" w:rsidRPr="00D13470"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B2FAB3" w14:textId="25A41565" w:rsidR="00E75930" w:rsidRPr="00D13470" w:rsidRDefault="00E75930" w:rsidP="00E75930">
            <w:pPr>
              <w:jc w:val="both"/>
              <w:rPr>
                <w:color w:val="000000"/>
                <w:sz w:val="22"/>
                <w:szCs w:val="22"/>
                <w:lang w:eastAsia="en-US"/>
              </w:rPr>
            </w:pPr>
            <w:r w:rsidRPr="00D13470">
              <w:rPr>
                <w:color w:val="000000"/>
                <w:sz w:val="22"/>
                <w:szCs w:val="22"/>
                <w:lang w:eastAsia="en-US"/>
              </w:rPr>
              <w:t>13 01 13*</w:t>
            </w:r>
          </w:p>
        </w:tc>
        <w:tc>
          <w:tcPr>
            <w:tcW w:w="727" w:type="pct"/>
            <w:tcBorders>
              <w:top w:val="single" w:sz="4" w:space="0" w:color="auto"/>
              <w:left w:val="single" w:sz="4" w:space="0" w:color="auto"/>
              <w:bottom w:val="single" w:sz="4" w:space="0" w:color="auto"/>
              <w:right w:val="single" w:sz="4" w:space="0" w:color="auto"/>
            </w:tcBorders>
            <w:vAlign w:val="center"/>
          </w:tcPr>
          <w:p w14:paraId="50488695" w14:textId="22D589FA" w:rsidR="00E75930" w:rsidRPr="00D13470" w:rsidRDefault="00E75930" w:rsidP="00E75930">
            <w:pPr>
              <w:jc w:val="both"/>
              <w:rPr>
                <w:color w:val="000000"/>
                <w:sz w:val="22"/>
                <w:szCs w:val="22"/>
                <w:lang w:eastAsia="en-US"/>
              </w:rPr>
            </w:pPr>
            <w:r w:rsidRPr="00D13470">
              <w:rPr>
                <w:color w:val="000000"/>
                <w:sz w:val="22"/>
                <w:szCs w:val="22"/>
                <w:lang w:eastAsia="en-US"/>
              </w:rPr>
              <w:t>Kita alyva hidraulinėms sistemoms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5FEF01" w14:textId="37970E86" w:rsidR="00E75930" w:rsidRPr="00D13470" w:rsidRDefault="00E75930" w:rsidP="00E75930">
            <w:pPr>
              <w:jc w:val="both"/>
              <w:rPr>
                <w:color w:val="000000"/>
                <w:sz w:val="22"/>
                <w:szCs w:val="22"/>
                <w:lang w:eastAsia="en-US"/>
              </w:rPr>
            </w:pPr>
            <w:r w:rsidRPr="00D13470">
              <w:rPr>
                <w:color w:val="000000"/>
                <w:sz w:val="22"/>
                <w:szCs w:val="22"/>
                <w:lang w:eastAsia="en-US"/>
              </w:rPr>
              <w:t>Kita alyva hidraulinėms sistemoms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2C05DF"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060A9EB" w14:textId="2EE9FD0D"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7636AD2" w14:textId="77777777" w:rsidR="00E75930" w:rsidRPr="00D13470" w:rsidRDefault="00E75930" w:rsidP="007333DD">
            <w:pPr>
              <w:jc w:val="center"/>
              <w:rPr>
                <w:rFonts w:eastAsia="Calibri"/>
                <w:sz w:val="22"/>
                <w:szCs w:val="22"/>
              </w:rPr>
            </w:pPr>
          </w:p>
        </w:tc>
      </w:tr>
      <w:tr w:rsidR="00E75930" w:rsidRPr="00D13470" w14:paraId="45E1DCEE"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CA364A4" w14:textId="77777777" w:rsidR="00E75930" w:rsidRPr="00D13470"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1358C205" w14:textId="77777777" w:rsidR="00E75930" w:rsidRPr="00D13470"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17F682" w14:textId="30B53DA4" w:rsidR="00E75930" w:rsidRPr="00D13470" w:rsidRDefault="00E75930" w:rsidP="00E75930">
            <w:pPr>
              <w:jc w:val="both"/>
              <w:rPr>
                <w:color w:val="000000"/>
                <w:sz w:val="22"/>
                <w:szCs w:val="22"/>
                <w:lang w:eastAsia="en-US"/>
              </w:rPr>
            </w:pPr>
            <w:r w:rsidRPr="00D13470">
              <w:rPr>
                <w:color w:val="000000"/>
                <w:sz w:val="22"/>
                <w:szCs w:val="22"/>
                <w:lang w:eastAsia="en-US"/>
              </w:rPr>
              <w:t>13 02 08*</w:t>
            </w:r>
          </w:p>
        </w:tc>
        <w:tc>
          <w:tcPr>
            <w:tcW w:w="727" w:type="pct"/>
            <w:tcBorders>
              <w:top w:val="single" w:sz="4" w:space="0" w:color="auto"/>
              <w:left w:val="single" w:sz="4" w:space="0" w:color="auto"/>
              <w:bottom w:val="single" w:sz="4" w:space="0" w:color="auto"/>
              <w:right w:val="single" w:sz="4" w:space="0" w:color="auto"/>
            </w:tcBorders>
            <w:vAlign w:val="center"/>
          </w:tcPr>
          <w:p w14:paraId="6558B802" w14:textId="340A90E0" w:rsidR="00E75930" w:rsidRPr="00D13470" w:rsidRDefault="00E75930" w:rsidP="00E75930">
            <w:pPr>
              <w:jc w:val="both"/>
              <w:rPr>
                <w:color w:val="000000"/>
                <w:sz w:val="22"/>
                <w:szCs w:val="22"/>
                <w:lang w:eastAsia="en-US"/>
              </w:rPr>
            </w:pPr>
            <w:r w:rsidRPr="00D13470">
              <w:rPr>
                <w:color w:val="000000"/>
                <w:sz w:val="22"/>
                <w:szCs w:val="22"/>
                <w:lang w:eastAsia="en-US"/>
              </w:rPr>
              <w:t>Kita variklio, pavarų dėžės ir tepalinė alyva</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981C51" w14:textId="73AC09F9" w:rsidR="00E75930" w:rsidRPr="00D13470" w:rsidRDefault="00E75930" w:rsidP="00E75930">
            <w:pPr>
              <w:jc w:val="both"/>
              <w:rPr>
                <w:color w:val="000000"/>
                <w:sz w:val="22"/>
                <w:szCs w:val="22"/>
                <w:lang w:eastAsia="en-US"/>
              </w:rPr>
            </w:pPr>
            <w:r w:rsidRPr="00D13470">
              <w:rPr>
                <w:color w:val="000000"/>
                <w:sz w:val="22"/>
                <w:szCs w:val="22"/>
                <w:lang w:eastAsia="en-US"/>
              </w:rPr>
              <w:t>Kita variklio, pavarų dėžės ir tepalinė alyva</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36F133"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182FF01" w14:textId="0FCFED06"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97DB050" w14:textId="77777777" w:rsidR="00E75930" w:rsidRPr="00D13470" w:rsidRDefault="00E75930" w:rsidP="007333DD">
            <w:pPr>
              <w:jc w:val="center"/>
              <w:rPr>
                <w:rFonts w:eastAsia="Calibri"/>
                <w:sz w:val="22"/>
                <w:szCs w:val="22"/>
              </w:rPr>
            </w:pPr>
          </w:p>
        </w:tc>
      </w:tr>
      <w:tr w:rsidR="00E75930" w:rsidRPr="00D13470" w14:paraId="73C918D9"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FE34C56" w14:textId="77777777" w:rsidR="00E75930" w:rsidRPr="00D13470" w:rsidRDefault="00E75930" w:rsidP="007333DD">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DF4818A" w14:textId="77777777" w:rsidR="00E75930" w:rsidRPr="00D13470" w:rsidRDefault="00E75930" w:rsidP="007333DD">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1A868B" w14:textId="30BEFE6E" w:rsidR="00E75930" w:rsidRPr="00D13470" w:rsidRDefault="00E75930" w:rsidP="00E75930">
            <w:pPr>
              <w:jc w:val="both"/>
              <w:rPr>
                <w:color w:val="000000"/>
                <w:sz w:val="22"/>
                <w:szCs w:val="22"/>
                <w:lang w:eastAsia="en-US"/>
              </w:rPr>
            </w:pPr>
            <w:r w:rsidRPr="00D13470">
              <w:rPr>
                <w:color w:val="000000"/>
                <w:sz w:val="22"/>
                <w:szCs w:val="22"/>
                <w:lang w:eastAsia="en-US"/>
              </w:rPr>
              <w:t>13 03 10*</w:t>
            </w:r>
          </w:p>
        </w:tc>
        <w:tc>
          <w:tcPr>
            <w:tcW w:w="727" w:type="pct"/>
            <w:tcBorders>
              <w:top w:val="single" w:sz="4" w:space="0" w:color="auto"/>
              <w:left w:val="single" w:sz="4" w:space="0" w:color="auto"/>
              <w:bottom w:val="single" w:sz="4" w:space="0" w:color="auto"/>
              <w:right w:val="single" w:sz="4" w:space="0" w:color="auto"/>
            </w:tcBorders>
            <w:vAlign w:val="center"/>
          </w:tcPr>
          <w:p w14:paraId="1CA83C45" w14:textId="2A339369" w:rsidR="00E75930" w:rsidRPr="00D13470" w:rsidRDefault="00E75930" w:rsidP="00E75930">
            <w:pPr>
              <w:jc w:val="both"/>
              <w:rPr>
                <w:color w:val="000000"/>
                <w:sz w:val="22"/>
                <w:szCs w:val="22"/>
                <w:lang w:eastAsia="en-US"/>
              </w:rPr>
            </w:pPr>
            <w:r w:rsidRPr="00D13470">
              <w:rPr>
                <w:color w:val="000000"/>
                <w:sz w:val="22"/>
                <w:szCs w:val="22"/>
                <w:lang w:eastAsia="en-US"/>
              </w:rPr>
              <w:t>Izoliacinė ir šilumą perduodanti alyva</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1CD843" w14:textId="1284E614" w:rsidR="00E75930" w:rsidRPr="00D13470" w:rsidRDefault="00E75930" w:rsidP="00E75930">
            <w:pPr>
              <w:jc w:val="both"/>
              <w:rPr>
                <w:color w:val="000000"/>
                <w:sz w:val="22"/>
                <w:szCs w:val="22"/>
                <w:lang w:eastAsia="en-US"/>
              </w:rPr>
            </w:pPr>
            <w:r w:rsidRPr="00D13470">
              <w:rPr>
                <w:color w:val="000000"/>
                <w:sz w:val="22"/>
                <w:szCs w:val="22"/>
                <w:lang w:eastAsia="en-US"/>
              </w:rPr>
              <w:t>Izoliacinė ir šilumą perduodanti alyva</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E0BDF8"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6A18131" w14:textId="21E490D6"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0CE62293" w14:textId="77777777" w:rsidR="00E75930" w:rsidRPr="00D13470" w:rsidRDefault="00E75930" w:rsidP="007333DD">
            <w:pPr>
              <w:jc w:val="center"/>
              <w:rPr>
                <w:rFonts w:eastAsia="Calibri"/>
                <w:sz w:val="22"/>
                <w:szCs w:val="22"/>
              </w:rPr>
            </w:pPr>
          </w:p>
        </w:tc>
      </w:tr>
      <w:tr w:rsidR="00E75930" w:rsidRPr="00D13470" w14:paraId="63A1E9E3"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EAFCCA" w14:textId="77777777" w:rsidR="00E75930" w:rsidRPr="00D13470"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5F09857"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111BF8" w14:textId="679359F4" w:rsidR="00E75930" w:rsidRPr="00D13470" w:rsidRDefault="00E75930" w:rsidP="00E75930">
            <w:pPr>
              <w:jc w:val="both"/>
              <w:rPr>
                <w:color w:val="000000"/>
                <w:sz w:val="22"/>
                <w:szCs w:val="22"/>
                <w:lang w:eastAsia="en-US"/>
              </w:rPr>
            </w:pPr>
            <w:r w:rsidRPr="00D13470">
              <w:rPr>
                <w:color w:val="000000"/>
                <w:sz w:val="22"/>
                <w:szCs w:val="22"/>
                <w:lang w:eastAsia="en-US"/>
              </w:rPr>
              <w:t>12 01 09*</w:t>
            </w:r>
          </w:p>
        </w:tc>
        <w:tc>
          <w:tcPr>
            <w:tcW w:w="727" w:type="pct"/>
            <w:tcBorders>
              <w:top w:val="single" w:sz="4" w:space="0" w:color="auto"/>
              <w:left w:val="single" w:sz="4" w:space="0" w:color="auto"/>
              <w:bottom w:val="single" w:sz="4" w:space="0" w:color="auto"/>
              <w:right w:val="single" w:sz="4" w:space="0" w:color="auto"/>
            </w:tcBorders>
            <w:vAlign w:val="center"/>
          </w:tcPr>
          <w:p w14:paraId="5D6AD52E" w14:textId="1AEED24A" w:rsidR="00E75930" w:rsidRPr="00D13470" w:rsidRDefault="00E75930" w:rsidP="00E75930">
            <w:pPr>
              <w:jc w:val="both"/>
              <w:rPr>
                <w:color w:val="000000"/>
                <w:sz w:val="22"/>
                <w:szCs w:val="22"/>
                <w:lang w:eastAsia="en-US"/>
              </w:rPr>
            </w:pPr>
            <w:r w:rsidRPr="00D13470">
              <w:rPr>
                <w:color w:val="000000"/>
                <w:sz w:val="22"/>
                <w:szCs w:val="22"/>
                <w:lang w:eastAsia="en-US"/>
              </w:rPr>
              <w:t>Mašininės emulsijos, kuriose nėra halogenų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81289D" w14:textId="21758602" w:rsidR="00E75930" w:rsidRPr="00D13470" w:rsidRDefault="00E75930" w:rsidP="00E75930">
            <w:pPr>
              <w:jc w:val="both"/>
              <w:rPr>
                <w:color w:val="000000"/>
                <w:sz w:val="22"/>
                <w:szCs w:val="22"/>
                <w:lang w:eastAsia="en-US"/>
              </w:rPr>
            </w:pPr>
            <w:r w:rsidRPr="00D13470">
              <w:rPr>
                <w:color w:val="000000"/>
                <w:sz w:val="22"/>
                <w:szCs w:val="22"/>
                <w:lang w:eastAsia="en-US"/>
              </w:rPr>
              <w:t>Mašininės emulsijos, kuriose nėra halogenų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F71206"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4000640" w14:textId="457B6332"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FFC785B" w14:textId="77777777" w:rsidR="00E75930" w:rsidRPr="00D13470" w:rsidRDefault="00E75930" w:rsidP="00E75930">
            <w:pPr>
              <w:jc w:val="center"/>
              <w:rPr>
                <w:rFonts w:eastAsia="Calibri"/>
                <w:sz w:val="22"/>
                <w:szCs w:val="22"/>
              </w:rPr>
            </w:pPr>
          </w:p>
        </w:tc>
      </w:tr>
      <w:tr w:rsidR="00E75930" w:rsidRPr="00D13470" w14:paraId="4A8D968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CA6A91" w14:textId="76B530BA" w:rsidR="00E75930" w:rsidRPr="00D13470" w:rsidRDefault="00E75930" w:rsidP="00E75930">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6704C2" w14:textId="201B42BD" w:rsidR="00E75930" w:rsidRPr="00D13470" w:rsidRDefault="00E75930" w:rsidP="00E75930">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2E5647" w14:textId="50DC072E" w:rsidR="00E75930" w:rsidRPr="00D13470" w:rsidRDefault="00E75930" w:rsidP="00E75930">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DB0A66D" w14:textId="240C443B" w:rsidR="00E75930" w:rsidRPr="00D13470" w:rsidRDefault="00E75930" w:rsidP="00E75930">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ED8C20" w14:textId="05A26115" w:rsidR="00E75930" w:rsidRPr="00D13470" w:rsidRDefault="00E75930" w:rsidP="00E75930">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256A04" w14:textId="41730758" w:rsidR="00E75930" w:rsidRPr="00D13470" w:rsidRDefault="00E75930" w:rsidP="00E75930">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60CC63" w14:textId="74ED94F4" w:rsidR="00E75930" w:rsidRPr="00D13470" w:rsidRDefault="00E75930" w:rsidP="00E75930">
            <w:pPr>
              <w:jc w:val="center"/>
              <w:rPr>
                <w:rFonts w:eastAsia="Calibri"/>
                <w:sz w:val="22"/>
                <w:szCs w:val="22"/>
              </w:rPr>
            </w:pPr>
            <w:r w:rsidRPr="00D13470">
              <w:rPr>
                <w:rFonts w:eastAsia="Calibri"/>
                <w:sz w:val="22"/>
                <w:szCs w:val="22"/>
              </w:rPr>
              <w:t>7</w:t>
            </w:r>
          </w:p>
        </w:tc>
      </w:tr>
      <w:tr w:rsidR="00E75930" w:rsidRPr="00D13470" w14:paraId="4C8CBBA1"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9CEA45" w14:textId="2A024036" w:rsidR="00E75930" w:rsidRPr="00D13470" w:rsidRDefault="00E75930" w:rsidP="00E75930">
            <w:pPr>
              <w:rPr>
                <w:rFonts w:eastAsia="Calibri"/>
                <w:sz w:val="22"/>
                <w:szCs w:val="22"/>
              </w:rPr>
            </w:pPr>
            <w:r w:rsidRPr="00D13470">
              <w:rPr>
                <w:rFonts w:eastAsia="Calibri"/>
                <w:sz w:val="22"/>
                <w:szCs w:val="22"/>
              </w:rPr>
              <w:t>TS-03</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AD43B14" w14:textId="33660EB1" w:rsidR="00E75930" w:rsidRPr="00D13470" w:rsidRDefault="00E75930" w:rsidP="00E75930">
            <w:pPr>
              <w:rPr>
                <w:rFonts w:eastAsia="Calibri"/>
                <w:sz w:val="22"/>
                <w:szCs w:val="22"/>
              </w:rPr>
            </w:pPr>
            <w:r w:rsidRPr="00D13470">
              <w:rPr>
                <w:rFonts w:eastAsia="Calibri"/>
                <w:sz w:val="22"/>
                <w:szCs w:val="22"/>
              </w:rPr>
              <w:t>Naftos produktais užteršti dumblai, gruntai ir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EB11DC" w14:textId="6D4E632E" w:rsidR="00E75930" w:rsidRPr="00D13470" w:rsidRDefault="00E75930" w:rsidP="00E75930">
            <w:pPr>
              <w:jc w:val="both"/>
              <w:rPr>
                <w:rFonts w:eastAsia="Calibri"/>
                <w:sz w:val="22"/>
                <w:szCs w:val="22"/>
              </w:rPr>
            </w:pPr>
            <w:r w:rsidRPr="00D13470">
              <w:rPr>
                <w:color w:val="000000"/>
                <w:sz w:val="22"/>
                <w:szCs w:val="22"/>
                <w:lang w:eastAsia="en-US"/>
              </w:rPr>
              <w:t>17 05 07*</w:t>
            </w:r>
          </w:p>
        </w:tc>
        <w:tc>
          <w:tcPr>
            <w:tcW w:w="727" w:type="pct"/>
            <w:tcBorders>
              <w:top w:val="single" w:sz="4" w:space="0" w:color="auto"/>
              <w:left w:val="single" w:sz="4" w:space="0" w:color="auto"/>
              <w:bottom w:val="single" w:sz="4" w:space="0" w:color="auto"/>
              <w:right w:val="single" w:sz="4" w:space="0" w:color="auto"/>
            </w:tcBorders>
            <w:vAlign w:val="center"/>
          </w:tcPr>
          <w:p w14:paraId="7718E31C" w14:textId="733FD577" w:rsidR="00E75930" w:rsidRPr="00D13470" w:rsidRDefault="00E75930" w:rsidP="00E75930">
            <w:pPr>
              <w:jc w:val="both"/>
              <w:rPr>
                <w:rFonts w:eastAsia="Calibri"/>
                <w:sz w:val="22"/>
                <w:szCs w:val="22"/>
              </w:rPr>
            </w:pPr>
            <w:r w:rsidRPr="00D13470">
              <w:rPr>
                <w:color w:val="000000"/>
                <w:sz w:val="22"/>
                <w:szCs w:val="22"/>
                <w:lang w:eastAsia="en-US"/>
              </w:rPr>
              <w:t>Kelių skalda,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CDA03C" w14:textId="72ED3CE0" w:rsidR="00E75930" w:rsidRPr="00D13470" w:rsidRDefault="00E75930" w:rsidP="00E75930">
            <w:pPr>
              <w:jc w:val="both"/>
              <w:rPr>
                <w:rFonts w:eastAsia="Calibri"/>
                <w:sz w:val="22"/>
                <w:szCs w:val="22"/>
              </w:rPr>
            </w:pPr>
            <w:r w:rsidRPr="00D13470">
              <w:rPr>
                <w:color w:val="000000"/>
                <w:sz w:val="22"/>
                <w:szCs w:val="22"/>
                <w:lang w:eastAsia="en-US"/>
              </w:rPr>
              <w:t>Kelių skalda,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DF7C24" w14:textId="77777777" w:rsidR="00E75930" w:rsidRPr="00D13470" w:rsidRDefault="00E75930" w:rsidP="00E75930">
            <w:pPr>
              <w:snapToGrid w:val="0"/>
              <w:jc w:val="both"/>
              <w:rPr>
                <w:bCs/>
                <w:sz w:val="22"/>
                <w:szCs w:val="22"/>
              </w:rPr>
            </w:pPr>
            <w:r w:rsidRPr="00D13470">
              <w:rPr>
                <w:sz w:val="22"/>
                <w:szCs w:val="22"/>
              </w:rPr>
              <w:t xml:space="preserve">S5 - </w:t>
            </w:r>
            <w:r w:rsidRPr="00D13470">
              <w:rPr>
                <w:bCs/>
                <w:sz w:val="22"/>
                <w:szCs w:val="22"/>
              </w:rPr>
              <w:t>Atliekų paruošimas naudoti ir šalinti;</w:t>
            </w:r>
          </w:p>
          <w:p w14:paraId="01AA7F4C" w14:textId="77777777" w:rsidR="00E75930" w:rsidRPr="00D13470" w:rsidRDefault="00E75930" w:rsidP="00E75930">
            <w:pPr>
              <w:snapToGrid w:val="0"/>
              <w:jc w:val="both"/>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3B88E966" w14:textId="10C1E936" w:rsidR="00E75930" w:rsidRPr="00D13470" w:rsidRDefault="00E75930" w:rsidP="00E75930">
            <w:pPr>
              <w:snapToGrid w:val="0"/>
              <w:jc w:val="both"/>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E6ED276" w14:textId="3C7C834A" w:rsidR="00E75930" w:rsidRPr="00D13470" w:rsidRDefault="00C92746" w:rsidP="00744355">
            <w:pPr>
              <w:jc w:val="center"/>
              <w:rPr>
                <w:rFonts w:eastAsia="Calibri"/>
                <w:sz w:val="22"/>
                <w:szCs w:val="22"/>
              </w:rPr>
            </w:pPr>
            <w:r w:rsidRPr="00D13470">
              <w:rPr>
                <w:rFonts w:eastAsia="Calibri"/>
                <w:sz w:val="22"/>
                <w:szCs w:val="22"/>
              </w:rPr>
              <w:t>5007</w:t>
            </w:r>
            <w:r w:rsidRPr="00D13470">
              <w:rPr>
                <w:rStyle w:val="Puslapioinaosnuoroda"/>
                <w:rFonts w:eastAsia="Calibri"/>
                <w:sz w:val="22"/>
                <w:szCs w:val="22"/>
              </w:rPr>
              <w:footnoteReference w:id="3"/>
            </w:r>
          </w:p>
        </w:tc>
      </w:tr>
      <w:tr w:rsidR="00E75930" w:rsidRPr="00D13470" w14:paraId="1D195A4F" w14:textId="77777777" w:rsidTr="002B7780">
        <w:trPr>
          <w:cantSplit/>
          <w:trHeight w:val="243"/>
        </w:trPr>
        <w:tc>
          <w:tcPr>
            <w:tcW w:w="453" w:type="pct"/>
            <w:vMerge/>
            <w:tcBorders>
              <w:left w:val="single" w:sz="4" w:space="0" w:color="auto"/>
              <w:right w:val="single" w:sz="4" w:space="0" w:color="auto"/>
            </w:tcBorders>
            <w:vAlign w:val="center"/>
            <w:hideMark/>
          </w:tcPr>
          <w:p w14:paraId="4E06E342"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hideMark/>
          </w:tcPr>
          <w:p w14:paraId="794937A9"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E942B0" w14:textId="4355CB17" w:rsidR="00E75930" w:rsidRPr="00D13470" w:rsidRDefault="00E75930" w:rsidP="00E75930">
            <w:pPr>
              <w:jc w:val="both"/>
              <w:rPr>
                <w:rFonts w:eastAsia="Calibri"/>
                <w:sz w:val="22"/>
                <w:szCs w:val="22"/>
              </w:rPr>
            </w:pPr>
            <w:r w:rsidRPr="00D13470">
              <w:rPr>
                <w:color w:val="000000"/>
                <w:sz w:val="22"/>
                <w:szCs w:val="22"/>
                <w:lang w:eastAsia="en-US"/>
              </w:rPr>
              <w:t>05 01 03*</w:t>
            </w:r>
          </w:p>
        </w:tc>
        <w:tc>
          <w:tcPr>
            <w:tcW w:w="727" w:type="pct"/>
            <w:tcBorders>
              <w:top w:val="single" w:sz="4" w:space="0" w:color="auto"/>
              <w:left w:val="single" w:sz="4" w:space="0" w:color="auto"/>
              <w:bottom w:val="single" w:sz="4" w:space="0" w:color="auto"/>
              <w:right w:val="single" w:sz="4" w:space="0" w:color="auto"/>
            </w:tcBorders>
            <w:vAlign w:val="center"/>
          </w:tcPr>
          <w:p w14:paraId="77B009D0" w14:textId="4D5D0726" w:rsidR="00E75930" w:rsidRPr="00D13470" w:rsidRDefault="00E75930" w:rsidP="00E75930">
            <w:pPr>
              <w:jc w:val="both"/>
              <w:rPr>
                <w:rFonts w:eastAsia="Calibri"/>
                <w:sz w:val="22"/>
                <w:szCs w:val="22"/>
              </w:rPr>
            </w:pPr>
            <w:r w:rsidRPr="00D13470">
              <w:rPr>
                <w:color w:val="000000"/>
                <w:sz w:val="22"/>
                <w:szCs w:val="22"/>
                <w:lang w:eastAsia="en-US"/>
              </w:rPr>
              <w:t>Rezervuarų dugno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757363" w14:textId="04E815D3" w:rsidR="00E75930" w:rsidRPr="00D13470" w:rsidRDefault="00E75930" w:rsidP="00E75930">
            <w:pPr>
              <w:jc w:val="both"/>
              <w:rPr>
                <w:rFonts w:eastAsia="Calibri"/>
                <w:sz w:val="22"/>
                <w:szCs w:val="22"/>
              </w:rPr>
            </w:pPr>
            <w:r w:rsidRPr="00D13470">
              <w:rPr>
                <w:color w:val="000000"/>
                <w:sz w:val="22"/>
                <w:szCs w:val="22"/>
                <w:lang w:eastAsia="en-US"/>
              </w:rPr>
              <w:t>Rezervuarų dugno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1E2299"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FD87C80" w14:textId="0A67DA5B" w:rsidR="00E75930" w:rsidRPr="00D13470" w:rsidRDefault="00E75930" w:rsidP="00E75930">
            <w:pPr>
              <w:snapToGrid w:val="0"/>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hideMark/>
          </w:tcPr>
          <w:p w14:paraId="1F2D04AE" w14:textId="77777777" w:rsidR="00E75930" w:rsidRPr="00D13470" w:rsidRDefault="00E75930" w:rsidP="00E75930">
            <w:pPr>
              <w:rPr>
                <w:rFonts w:eastAsia="Calibri"/>
                <w:sz w:val="22"/>
                <w:szCs w:val="22"/>
              </w:rPr>
            </w:pPr>
          </w:p>
        </w:tc>
      </w:tr>
      <w:tr w:rsidR="00E75930" w:rsidRPr="00D13470" w14:paraId="2D263EB4" w14:textId="77777777" w:rsidTr="002B7780">
        <w:trPr>
          <w:cantSplit/>
          <w:trHeight w:val="243"/>
        </w:trPr>
        <w:tc>
          <w:tcPr>
            <w:tcW w:w="453" w:type="pct"/>
            <w:vMerge/>
            <w:tcBorders>
              <w:left w:val="single" w:sz="4" w:space="0" w:color="auto"/>
              <w:right w:val="single" w:sz="4" w:space="0" w:color="auto"/>
            </w:tcBorders>
            <w:vAlign w:val="center"/>
            <w:hideMark/>
          </w:tcPr>
          <w:p w14:paraId="70AA4D08"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hideMark/>
          </w:tcPr>
          <w:p w14:paraId="505A1EEC"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6116AE" w14:textId="2BC9C514" w:rsidR="00E75930" w:rsidRPr="00D13470" w:rsidRDefault="00E75930" w:rsidP="00E75930">
            <w:pPr>
              <w:jc w:val="both"/>
              <w:rPr>
                <w:rFonts w:eastAsia="Calibri"/>
                <w:sz w:val="22"/>
                <w:szCs w:val="22"/>
              </w:rPr>
            </w:pPr>
            <w:r w:rsidRPr="00D13470">
              <w:rPr>
                <w:color w:val="000000"/>
                <w:sz w:val="22"/>
                <w:szCs w:val="22"/>
                <w:lang w:eastAsia="en-US"/>
              </w:rPr>
              <w:t>05 01 06*</w:t>
            </w:r>
          </w:p>
        </w:tc>
        <w:tc>
          <w:tcPr>
            <w:tcW w:w="727" w:type="pct"/>
            <w:tcBorders>
              <w:top w:val="single" w:sz="4" w:space="0" w:color="auto"/>
              <w:left w:val="single" w:sz="4" w:space="0" w:color="auto"/>
              <w:bottom w:val="single" w:sz="4" w:space="0" w:color="auto"/>
              <w:right w:val="single" w:sz="4" w:space="0" w:color="auto"/>
            </w:tcBorders>
            <w:vAlign w:val="center"/>
          </w:tcPr>
          <w:p w14:paraId="23AFEDF9" w14:textId="769A55A5" w:rsidR="00E75930" w:rsidRPr="00D13470" w:rsidRDefault="00E75930" w:rsidP="00E75930">
            <w:pPr>
              <w:jc w:val="both"/>
              <w:rPr>
                <w:rFonts w:eastAsia="Calibri"/>
                <w:sz w:val="22"/>
                <w:szCs w:val="22"/>
              </w:rPr>
            </w:pPr>
            <w:r w:rsidRPr="00D13470">
              <w:rPr>
                <w:color w:val="000000"/>
                <w:sz w:val="22"/>
                <w:szCs w:val="22"/>
                <w:lang w:eastAsia="en-US"/>
              </w:rPr>
              <w:t>Įmonės arba įrangos eksploatavimo tepaluotas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493E5A" w14:textId="0D75DF00" w:rsidR="00E75930" w:rsidRPr="00D13470" w:rsidRDefault="00E75930" w:rsidP="00E75930">
            <w:pPr>
              <w:jc w:val="both"/>
              <w:rPr>
                <w:rFonts w:eastAsia="Calibri"/>
                <w:sz w:val="22"/>
                <w:szCs w:val="22"/>
              </w:rPr>
            </w:pPr>
            <w:r w:rsidRPr="00D13470">
              <w:rPr>
                <w:color w:val="000000"/>
                <w:sz w:val="22"/>
                <w:szCs w:val="22"/>
                <w:lang w:eastAsia="en-US"/>
              </w:rPr>
              <w:t>Įmonės arba įrangos eksploatavimo tepaluotas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8CB8A0"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7E9D4D2" w14:textId="2693D793"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hideMark/>
          </w:tcPr>
          <w:p w14:paraId="509632C3" w14:textId="77777777" w:rsidR="00E75930" w:rsidRPr="00D13470" w:rsidRDefault="00E75930" w:rsidP="00E75930">
            <w:pPr>
              <w:rPr>
                <w:rFonts w:eastAsia="Calibri"/>
                <w:sz w:val="22"/>
                <w:szCs w:val="22"/>
              </w:rPr>
            </w:pPr>
          </w:p>
        </w:tc>
      </w:tr>
      <w:tr w:rsidR="00E75930" w:rsidRPr="00D13470" w14:paraId="3EC45D64" w14:textId="77777777" w:rsidTr="002B7780">
        <w:trPr>
          <w:cantSplit/>
          <w:trHeight w:val="243"/>
        </w:trPr>
        <w:tc>
          <w:tcPr>
            <w:tcW w:w="453" w:type="pct"/>
            <w:vMerge/>
            <w:tcBorders>
              <w:left w:val="single" w:sz="4" w:space="0" w:color="auto"/>
              <w:right w:val="single" w:sz="4" w:space="0" w:color="auto"/>
            </w:tcBorders>
            <w:vAlign w:val="center"/>
          </w:tcPr>
          <w:p w14:paraId="38505E24"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7E3869DC"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421482" w14:textId="328EA75C" w:rsidR="00E75930" w:rsidRPr="00D13470" w:rsidRDefault="00E75930" w:rsidP="00E75930">
            <w:pPr>
              <w:jc w:val="both"/>
              <w:rPr>
                <w:color w:val="000000"/>
                <w:sz w:val="22"/>
                <w:szCs w:val="22"/>
                <w:lang w:eastAsia="en-US"/>
              </w:rPr>
            </w:pPr>
            <w:r w:rsidRPr="00D13470">
              <w:rPr>
                <w:color w:val="000000"/>
                <w:sz w:val="22"/>
                <w:szCs w:val="22"/>
                <w:lang w:eastAsia="en-US"/>
              </w:rPr>
              <w:t>13 05 01*</w:t>
            </w:r>
          </w:p>
        </w:tc>
        <w:tc>
          <w:tcPr>
            <w:tcW w:w="727" w:type="pct"/>
            <w:tcBorders>
              <w:top w:val="single" w:sz="4" w:space="0" w:color="auto"/>
              <w:left w:val="single" w:sz="4" w:space="0" w:color="auto"/>
              <w:bottom w:val="single" w:sz="4" w:space="0" w:color="auto"/>
              <w:right w:val="single" w:sz="4" w:space="0" w:color="auto"/>
            </w:tcBorders>
            <w:vAlign w:val="center"/>
          </w:tcPr>
          <w:p w14:paraId="6319952B" w14:textId="25B7451F" w:rsidR="00E75930" w:rsidRPr="00D13470" w:rsidRDefault="00E75930" w:rsidP="00E75930">
            <w:pPr>
              <w:jc w:val="both"/>
              <w:rPr>
                <w:color w:val="000000"/>
                <w:sz w:val="22"/>
                <w:szCs w:val="22"/>
                <w:lang w:eastAsia="en-US"/>
              </w:rPr>
            </w:pPr>
            <w:r w:rsidRPr="00D13470">
              <w:rPr>
                <w:color w:val="000000"/>
                <w:sz w:val="22"/>
                <w:szCs w:val="22"/>
                <w:lang w:eastAsia="en-US"/>
              </w:rPr>
              <w:t>Žvyro gaudyklės ir naftos produktų/vandens separatorių kietosios medžiagos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77C7992" w14:textId="43A7112C" w:rsidR="00E75930" w:rsidRPr="00D13470" w:rsidRDefault="00E75930" w:rsidP="00E75930">
            <w:pPr>
              <w:jc w:val="both"/>
              <w:rPr>
                <w:color w:val="000000"/>
                <w:sz w:val="22"/>
                <w:szCs w:val="22"/>
                <w:lang w:eastAsia="en-US"/>
              </w:rPr>
            </w:pPr>
            <w:r w:rsidRPr="00D13470">
              <w:rPr>
                <w:color w:val="000000"/>
                <w:sz w:val="22"/>
                <w:szCs w:val="22"/>
                <w:lang w:eastAsia="en-US"/>
              </w:rPr>
              <w:t>Žvyro gaudyklės ir naftos produktų/vandens separatorių kietosios medžiagos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DAEFA1"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D50C5E9" w14:textId="2F27BA72"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0EC53664" w14:textId="77777777" w:rsidR="00E75930" w:rsidRPr="00D13470" w:rsidRDefault="00E75930" w:rsidP="00E75930">
            <w:pPr>
              <w:rPr>
                <w:rFonts w:eastAsia="Calibri"/>
                <w:sz w:val="22"/>
                <w:szCs w:val="22"/>
              </w:rPr>
            </w:pPr>
          </w:p>
        </w:tc>
      </w:tr>
      <w:tr w:rsidR="00E75930" w:rsidRPr="00D13470" w14:paraId="39FFD32A" w14:textId="77777777" w:rsidTr="002B7780">
        <w:trPr>
          <w:cantSplit/>
          <w:trHeight w:val="243"/>
        </w:trPr>
        <w:tc>
          <w:tcPr>
            <w:tcW w:w="453" w:type="pct"/>
            <w:vMerge/>
            <w:tcBorders>
              <w:left w:val="single" w:sz="4" w:space="0" w:color="auto"/>
              <w:right w:val="single" w:sz="4" w:space="0" w:color="auto"/>
            </w:tcBorders>
            <w:vAlign w:val="center"/>
          </w:tcPr>
          <w:p w14:paraId="64BC99DC"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3267888E"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EE7E2F" w14:textId="02E381CB" w:rsidR="00E75930" w:rsidRPr="00D13470" w:rsidRDefault="00E75930" w:rsidP="00E75930">
            <w:pPr>
              <w:jc w:val="both"/>
              <w:rPr>
                <w:color w:val="000000"/>
                <w:sz w:val="22"/>
                <w:szCs w:val="22"/>
                <w:lang w:eastAsia="en-US"/>
              </w:rPr>
            </w:pPr>
            <w:r w:rsidRPr="00D13470">
              <w:rPr>
                <w:color w:val="000000"/>
                <w:sz w:val="22"/>
                <w:szCs w:val="22"/>
                <w:lang w:eastAsia="en-US"/>
              </w:rPr>
              <w:t>13 05 02*</w:t>
            </w:r>
          </w:p>
        </w:tc>
        <w:tc>
          <w:tcPr>
            <w:tcW w:w="727" w:type="pct"/>
            <w:tcBorders>
              <w:top w:val="single" w:sz="4" w:space="0" w:color="auto"/>
              <w:left w:val="single" w:sz="4" w:space="0" w:color="auto"/>
              <w:bottom w:val="single" w:sz="4" w:space="0" w:color="auto"/>
              <w:right w:val="single" w:sz="4" w:space="0" w:color="auto"/>
            </w:tcBorders>
            <w:vAlign w:val="center"/>
          </w:tcPr>
          <w:p w14:paraId="006BBFAC" w14:textId="6CF6FFD1" w:rsidR="00E75930" w:rsidRPr="00D13470" w:rsidRDefault="00E75930" w:rsidP="00E75930">
            <w:pPr>
              <w:jc w:val="both"/>
              <w:rPr>
                <w:color w:val="000000"/>
                <w:sz w:val="22"/>
                <w:szCs w:val="22"/>
                <w:lang w:eastAsia="en-US"/>
              </w:rPr>
            </w:pPr>
            <w:r w:rsidRPr="00D13470">
              <w:rPr>
                <w:color w:val="000000"/>
                <w:sz w:val="22"/>
                <w:szCs w:val="22"/>
                <w:lang w:eastAsia="en-US"/>
              </w:rPr>
              <w:t>Naftos produktų/vandens separatorių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A4E0DB" w14:textId="7B4AAE08" w:rsidR="00E75930" w:rsidRPr="00D13470" w:rsidRDefault="00E75930" w:rsidP="00E75930">
            <w:pPr>
              <w:jc w:val="both"/>
              <w:rPr>
                <w:color w:val="000000"/>
                <w:sz w:val="22"/>
                <w:szCs w:val="22"/>
                <w:lang w:eastAsia="en-US"/>
              </w:rPr>
            </w:pPr>
            <w:r w:rsidRPr="00D13470">
              <w:rPr>
                <w:color w:val="000000"/>
                <w:sz w:val="22"/>
                <w:szCs w:val="22"/>
                <w:lang w:eastAsia="en-US"/>
              </w:rPr>
              <w:t>Naftos produktų/vandens separatorių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2881C8"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0531452" w14:textId="07078B62"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5E3F35CD" w14:textId="77777777" w:rsidR="00E75930" w:rsidRPr="00D13470" w:rsidRDefault="00E75930" w:rsidP="00E75930">
            <w:pPr>
              <w:rPr>
                <w:rFonts w:eastAsia="Calibri"/>
                <w:sz w:val="22"/>
                <w:szCs w:val="22"/>
              </w:rPr>
            </w:pPr>
          </w:p>
        </w:tc>
      </w:tr>
      <w:tr w:rsidR="00E75930" w:rsidRPr="00D13470" w14:paraId="1884A994" w14:textId="77777777" w:rsidTr="002B7780">
        <w:trPr>
          <w:cantSplit/>
          <w:trHeight w:val="243"/>
        </w:trPr>
        <w:tc>
          <w:tcPr>
            <w:tcW w:w="453" w:type="pct"/>
            <w:vMerge/>
            <w:tcBorders>
              <w:left w:val="single" w:sz="4" w:space="0" w:color="auto"/>
              <w:right w:val="single" w:sz="4" w:space="0" w:color="auto"/>
            </w:tcBorders>
            <w:vAlign w:val="center"/>
          </w:tcPr>
          <w:p w14:paraId="6378D7E6"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2DFF893E"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40DE93" w14:textId="5AC0E22C" w:rsidR="00E75930" w:rsidRPr="00D13470" w:rsidRDefault="00E75930" w:rsidP="00E75930">
            <w:pPr>
              <w:jc w:val="both"/>
              <w:rPr>
                <w:color w:val="000000"/>
                <w:sz w:val="22"/>
                <w:szCs w:val="22"/>
                <w:lang w:eastAsia="en-US"/>
              </w:rPr>
            </w:pPr>
            <w:r w:rsidRPr="00D13470">
              <w:rPr>
                <w:color w:val="000000"/>
                <w:sz w:val="22"/>
                <w:szCs w:val="22"/>
                <w:lang w:eastAsia="en-US"/>
              </w:rPr>
              <w:t>13 05 03*</w:t>
            </w:r>
          </w:p>
        </w:tc>
        <w:tc>
          <w:tcPr>
            <w:tcW w:w="727" w:type="pct"/>
            <w:tcBorders>
              <w:top w:val="single" w:sz="4" w:space="0" w:color="auto"/>
              <w:left w:val="single" w:sz="4" w:space="0" w:color="auto"/>
              <w:bottom w:val="single" w:sz="4" w:space="0" w:color="auto"/>
              <w:right w:val="single" w:sz="4" w:space="0" w:color="auto"/>
            </w:tcBorders>
            <w:vAlign w:val="center"/>
          </w:tcPr>
          <w:p w14:paraId="36A77915" w14:textId="34B19C75" w:rsidR="00E75930" w:rsidRPr="00D13470" w:rsidRDefault="00E75930" w:rsidP="00E75930">
            <w:pPr>
              <w:jc w:val="both"/>
              <w:rPr>
                <w:color w:val="000000"/>
                <w:sz w:val="22"/>
                <w:szCs w:val="22"/>
                <w:lang w:eastAsia="en-US"/>
              </w:rPr>
            </w:pPr>
            <w:r w:rsidRPr="00D13470">
              <w:rPr>
                <w:color w:val="000000"/>
                <w:sz w:val="22"/>
                <w:szCs w:val="22"/>
                <w:lang w:eastAsia="en-US"/>
              </w:rPr>
              <w:t>Kolektoriaus dumblas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DCDFA3" w14:textId="7B035C11" w:rsidR="00E75930" w:rsidRPr="00D13470" w:rsidRDefault="00E75930" w:rsidP="00E75930">
            <w:pPr>
              <w:jc w:val="both"/>
              <w:rPr>
                <w:color w:val="000000"/>
                <w:sz w:val="22"/>
                <w:szCs w:val="22"/>
                <w:lang w:eastAsia="en-US"/>
              </w:rPr>
            </w:pPr>
            <w:r w:rsidRPr="00D13470">
              <w:rPr>
                <w:color w:val="000000"/>
                <w:sz w:val="22"/>
                <w:szCs w:val="22"/>
                <w:lang w:eastAsia="en-US"/>
              </w:rPr>
              <w:t>Kolektoriaus dumblas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7AEB25"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17C5538" w14:textId="519BBB4A"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39DE197D" w14:textId="77777777" w:rsidR="00E75930" w:rsidRPr="00D13470" w:rsidRDefault="00E75930" w:rsidP="00E75930">
            <w:pPr>
              <w:rPr>
                <w:rFonts w:eastAsia="Calibri"/>
                <w:sz w:val="22"/>
                <w:szCs w:val="22"/>
              </w:rPr>
            </w:pPr>
          </w:p>
        </w:tc>
      </w:tr>
      <w:tr w:rsidR="00E75930" w:rsidRPr="00D13470" w14:paraId="19BEF1E6" w14:textId="77777777" w:rsidTr="002B7780">
        <w:trPr>
          <w:cantSplit/>
          <w:trHeight w:val="243"/>
        </w:trPr>
        <w:tc>
          <w:tcPr>
            <w:tcW w:w="453" w:type="pct"/>
            <w:vMerge/>
            <w:tcBorders>
              <w:left w:val="single" w:sz="4" w:space="0" w:color="auto"/>
              <w:right w:val="single" w:sz="4" w:space="0" w:color="auto"/>
            </w:tcBorders>
            <w:vAlign w:val="center"/>
          </w:tcPr>
          <w:p w14:paraId="1E27F6AF"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7E2F5982"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89CA6E" w14:textId="046119B9" w:rsidR="00E75930" w:rsidRPr="00D13470" w:rsidRDefault="00E75930" w:rsidP="00E75930">
            <w:pPr>
              <w:jc w:val="both"/>
              <w:rPr>
                <w:color w:val="000000"/>
                <w:sz w:val="22"/>
                <w:szCs w:val="22"/>
                <w:lang w:eastAsia="en-US"/>
              </w:rPr>
            </w:pPr>
            <w:r w:rsidRPr="00D13470">
              <w:rPr>
                <w:color w:val="000000"/>
                <w:sz w:val="22"/>
                <w:szCs w:val="22"/>
                <w:lang w:eastAsia="en-US"/>
              </w:rPr>
              <w:t>13 05 08*</w:t>
            </w:r>
          </w:p>
        </w:tc>
        <w:tc>
          <w:tcPr>
            <w:tcW w:w="727" w:type="pct"/>
            <w:tcBorders>
              <w:top w:val="single" w:sz="4" w:space="0" w:color="auto"/>
              <w:left w:val="single" w:sz="4" w:space="0" w:color="auto"/>
              <w:bottom w:val="single" w:sz="4" w:space="0" w:color="auto"/>
              <w:right w:val="single" w:sz="4" w:space="0" w:color="auto"/>
            </w:tcBorders>
            <w:vAlign w:val="center"/>
          </w:tcPr>
          <w:p w14:paraId="3627E80E" w14:textId="1C249325" w:rsidR="00E75930" w:rsidRPr="00D13470" w:rsidRDefault="00E75930" w:rsidP="00E75930">
            <w:pPr>
              <w:jc w:val="both"/>
              <w:rPr>
                <w:color w:val="000000"/>
                <w:sz w:val="22"/>
                <w:szCs w:val="22"/>
                <w:lang w:eastAsia="en-US"/>
              </w:rPr>
            </w:pPr>
            <w:r w:rsidRPr="00D13470">
              <w:rPr>
                <w:color w:val="000000"/>
                <w:sz w:val="22"/>
                <w:szCs w:val="22"/>
                <w:lang w:eastAsia="en-US"/>
              </w:rPr>
              <w:t>Žvyro gaudyklės ir naftos produktų/vandens separatorių atliekų mišiniai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FE31EF" w14:textId="6CE3F2CC" w:rsidR="00E75930" w:rsidRPr="00D13470" w:rsidRDefault="00E75930" w:rsidP="00E75930">
            <w:pPr>
              <w:jc w:val="both"/>
              <w:rPr>
                <w:color w:val="000000"/>
                <w:sz w:val="22"/>
                <w:szCs w:val="22"/>
                <w:lang w:eastAsia="en-US"/>
              </w:rPr>
            </w:pPr>
            <w:r w:rsidRPr="00D13470">
              <w:rPr>
                <w:color w:val="000000"/>
                <w:sz w:val="22"/>
                <w:szCs w:val="22"/>
                <w:lang w:eastAsia="en-US"/>
              </w:rPr>
              <w:t>Žvyro gaudyklės ir naftos produktų/vandens separatorių atliekų mišiniai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D91015"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9CE774A" w14:textId="0E4AEEF1"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40C32714" w14:textId="77777777" w:rsidR="00E75930" w:rsidRPr="00D13470" w:rsidRDefault="00E75930" w:rsidP="00E75930">
            <w:pPr>
              <w:rPr>
                <w:rFonts w:eastAsia="Calibri"/>
                <w:sz w:val="22"/>
                <w:szCs w:val="22"/>
              </w:rPr>
            </w:pPr>
          </w:p>
        </w:tc>
      </w:tr>
      <w:tr w:rsidR="00E75930" w:rsidRPr="00D13470" w14:paraId="7DE9BF10" w14:textId="77777777" w:rsidTr="002B7780">
        <w:trPr>
          <w:cantSplit/>
          <w:trHeight w:val="243"/>
        </w:trPr>
        <w:tc>
          <w:tcPr>
            <w:tcW w:w="453" w:type="pct"/>
            <w:vMerge/>
            <w:tcBorders>
              <w:left w:val="single" w:sz="4" w:space="0" w:color="auto"/>
              <w:right w:val="single" w:sz="4" w:space="0" w:color="auto"/>
            </w:tcBorders>
            <w:vAlign w:val="center"/>
          </w:tcPr>
          <w:p w14:paraId="501334FA"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0BE435C9"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F02720" w14:textId="7720CD96" w:rsidR="00E75930" w:rsidRPr="00D13470" w:rsidRDefault="00E75930" w:rsidP="00E75930">
            <w:pPr>
              <w:jc w:val="both"/>
              <w:rPr>
                <w:color w:val="000000"/>
                <w:sz w:val="22"/>
                <w:szCs w:val="22"/>
                <w:lang w:eastAsia="en-US"/>
              </w:rPr>
            </w:pPr>
            <w:r w:rsidRPr="00D13470">
              <w:rPr>
                <w:color w:val="000000"/>
                <w:sz w:val="22"/>
                <w:szCs w:val="22"/>
                <w:lang w:eastAsia="en-US"/>
              </w:rPr>
              <w:t>13 08 99*</w:t>
            </w:r>
          </w:p>
        </w:tc>
        <w:tc>
          <w:tcPr>
            <w:tcW w:w="727" w:type="pct"/>
            <w:tcBorders>
              <w:top w:val="single" w:sz="4" w:space="0" w:color="auto"/>
              <w:left w:val="single" w:sz="4" w:space="0" w:color="auto"/>
              <w:bottom w:val="single" w:sz="4" w:space="0" w:color="auto"/>
              <w:right w:val="single" w:sz="4" w:space="0" w:color="auto"/>
            </w:tcBorders>
            <w:vAlign w:val="center"/>
          </w:tcPr>
          <w:p w14:paraId="3419DEED" w14:textId="407BF7F7" w:rsidR="00E75930" w:rsidRPr="00D13470" w:rsidRDefault="00E75930" w:rsidP="00E75930">
            <w:pPr>
              <w:jc w:val="both"/>
              <w:rPr>
                <w:color w:val="000000"/>
                <w:sz w:val="22"/>
                <w:szCs w:val="22"/>
                <w:lang w:eastAsia="en-US"/>
              </w:rPr>
            </w:pPr>
            <w:r w:rsidRPr="00D13470">
              <w:rPr>
                <w:color w:val="000000"/>
                <w:sz w:val="22"/>
                <w:szCs w:val="22"/>
                <w:lang w:eastAsia="en-US"/>
              </w:rPr>
              <w:t>Kitaip neapibrėžtos atliekos (koksas, kietieji tepalai)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89FDF1" w14:textId="538CE166" w:rsidR="00E75930" w:rsidRPr="00D13470" w:rsidRDefault="00E75930" w:rsidP="00E75930">
            <w:pPr>
              <w:jc w:val="both"/>
              <w:rPr>
                <w:color w:val="000000"/>
                <w:sz w:val="22"/>
                <w:szCs w:val="22"/>
                <w:lang w:eastAsia="en-US"/>
              </w:rPr>
            </w:pPr>
            <w:r w:rsidRPr="00D13470">
              <w:rPr>
                <w:color w:val="000000"/>
                <w:sz w:val="22"/>
                <w:szCs w:val="22"/>
                <w:lang w:eastAsia="en-US"/>
              </w:rPr>
              <w:t>Kitaip neapibrėžtos atliekos (koksas, kietieji tepalai)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9FDDD7"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BDFEA34" w14:textId="030E485E"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6828BD0E" w14:textId="77777777" w:rsidR="00E75930" w:rsidRPr="00D13470" w:rsidRDefault="00E75930" w:rsidP="00E75930">
            <w:pPr>
              <w:rPr>
                <w:rFonts w:eastAsia="Calibri"/>
                <w:sz w:val="22"/>
                <w:szCs w:val="22"/>
              </w:rPr>
            </w:pPr>
          </w:p>
        </w:tc>
      </w:tr>
      <w:tr w:rsidR="00E75930" w:rsidRPr="00D13470" w14:paraId="234B759B" w14:textId="77777777" w:rsidTr="002B7780">
        <w:trPr>
          <w:cantSplit/>
          <w:trHeight w:val="243"/>
        </w:trPr>
        <w:tc>
          <w:tcPr>
            <w:tcW w:w="453" w:type="pct"/>
            <w:vMerge/>
            <w:tcBorders>
              <w:left w:val="single" w:sz="4" w:space="0" w:color="auto"/>
              <w:right w:val="single" w:sz="4" w:space="0" w:color="auto"/>
            </w:tcBorders>
            <w:vAlign w:val="center"/>
          </w:tcPr>
          <w:p w14:paraId="31F71191"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6E69A617"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15A5F5" w14:textId="4A74CEBF" w:rsidR="00E75930" w:rsidRPr="00D13470" w:rsidRDefault="00E75930" w:rsidP="00E75930">
            <w:pPr>
              <w:jc w:val="both"/>
              <w:rPr>
                <w:color w:val="000000"/>
                <w:sz w:val="22"/>
                <w:szCs w:val="22"/>
                <w:lang w:eastAsia="en-US"/>
              </w:rPr>
            </w:pPr>
            <w:r w:rsidRPr="00D13470">
              <w:rPr>
                <w:color w:val="000000"/>
                <w:sz w:val="22"/>
                <w:szCs w:val="22"/>
                <w:lang w:eastAsia="en-US"/>
              </w:rPr>
              <w:t>15 02 02*</w:t>
            </w:r>
          </w:p>
        </w:tc>
        <w:tc>
          <w:tcPr>
            <w:tcW w:w="727" w:type="pct"/>
            <w:tcBorders>
              <w:top w:val="single" w:sz="4" w:space="0" w:color="auto"/>
              <w:left w:val="single" w:sz="4" w:space="0" w:color="auto"/>
              <w:bottom w:val="single" w:sz="4" w:space="0" w:color="auto"/>
              <w:right w:val="single" w:sz="4" w:space="0" w:color="auto"/>
            </w:tcBorders>
            <w:vAlign w:val="center"/>
          </w:tcPr>
          <w:p w14:paraId="678C8D88" w14:textId="7E2C409C" w:rsidR="00E75930" w:rsidRPr="00D13470" w:rsidRDefault="00E75930" w:rsidP="00E75930">
            <w:pPr>
              <w:jc w:val="both"/>
              <w:rPr>
                <w:color w:val="000000"/>
                <w:sz w:val="22"/>
                <w:szCs w:val="22"/>
                <w:lang w:eastAsia="en-US"/>
              </w:rPr>
            </w:pPr>
            <w:r w:rsidRPr="00D13470">
              <w:rPr>
                <w:color w:val="000000"/>
                <w:sz w:val="22"/>
                <w:szCs w:val="22"/>
                <w:lang w:eastAsia="en-US"/>
              </w:rPr>
              <w:t>Absorbentai, filtrų medžiagos (įskaitant kitaip neapibrėžtus tepalų filtrus), pašluostės, apsauginiai drabužiai, užteršti pavojingomis cheminėmis medžiagomis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1E78F8" w14:textId="5BBFEACF" w:rsidR="00E75930" w:rsidRPr="00D13470" w:rsidRDefault="00E75930" w:rsidP="00E75930">
            <w:pPr>
              <w:jc w:val="both"/>
              <w:rPr>
                <w:color w:val="000000"/>
                <w:sz w:val="22"/>
                <w:szCs w:val="22"/>
                <w:lang w:eastAsia="en-US"/>
              </w:rPr>
            </w:pPr>
            <w:r w:rsidRPr="00D13470">
              <w:rPr>
                <w:color w:val="000000"/>
                <w:sz w:val="22"/>
                <w:szCs w:val="22"/>
                <w:lang w:eastAsia="en-US"/>
              </w:rPr>
              <w:t>Absorbentai, filtrų medžiagos (įskaitant kitaip neapibrėžtus tepalų filtrus), pašluostės, apsauginiai drabužiai, užteršti pavojingomis cheminėmis medžiagomis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EB5A97"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A137E6A" w14:textId="56FF4C50"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48E56473" w14:textId="77777777" w:rsidR="00E75930" w:rsidRPr="00D13470" w:rsidRDefault="00E75930" w:rsidP="00E75930">
            <w:pPr>
              <w:rPr>
                <w:rFonts w:eastAsia="Calibri"/>
                <w:sz w:val="22"/>
                <w:szCs w:val="22"/>
              </w:rPr>
            </w:pPr>
          </w:p>
        </w:tc>
      </w:tr>
      <w:tr w:rsidR="00E75930" w:rsidRPr="00D13470" w14:paraId="6B0FA1C2"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49FCF338" w14:textId="77777777" w:rsidR="00E75930" w:rsidRPr="00D13470" w:rsidRDefault="00E75930" w:rsidP="00E75930">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080B9376"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24C513" w14:textId="27802D43" w:rsidR="00E75930" w:rsidRPr="00D13470" w:rsidRDefault="00E75930" w:rsidP="00E75930">
            <w:pPr>
              <w:jc w:val="both"/>
              <w:rPr>
                <w:color w:val="000000"/>
                <w:sz w:val="22"/>
                <w:szCs w:val="22"/>
                <w:lang w:eastAsia="en-US"/>
              </w:rPr>
            </w:pPr>
            <w:r w:rsidRPr="00D13470">
              <w:rPr>
                <w:color w:val="000000"/>
                <w:sz w:val="22"/>
                <w:szCs w:val="22"/>
                <w:lang w:eastAsia="en-US"/>
              </w:rPr>
              <w:t>16 07 09*</w:t>
            </w:r>
          </w:p>
        </w:tc>
        <w:tc>
          <w:tcPr>
            <w:tcW w:w="727" w:type="pct"/>
            <w:tcBorders>
              <w:top w:val="single" w:sz="4" w:space="0" w:color="auto"/>
              <w:left w:val="single" w:sz="4" w:space="0" w:color="auto"/>
              <w:bottom w:val="single" w:sz="4" w:space="0" w:color="auto"/>
              <w:right w:val="single" w:sz="4" w:space="0" w:color="auto"/>
            </w:tcBorders>
            <w:vAlign w:val="center"/>
          </w:tcPr>
          <w:p w14:paraId="00A92E04" w14:textId="7B553948" w:rsidR="00E75930" w:rsidRPr="00D13470" w:rsidRDefault="00E75930" w:rsidP="00E75930">
            <w:pPr>
              <w:jc w:val="both"/>
              <w:rPr>
                <w:color w:val="000000"/>
                <w:sz w:val="22"/>
                <w:szCs w:val="22"/>
                <w:lang w:eastAsia="en-US"/>
              </w:rPr>
            </w:pPr>
            <w:r w:rsidRPr="00D13470">
              <w:rPr>
                <w:color w:val="000000"/>
                <w:sz w:val="22"/>
                <w:szCs w:val="22"/>
                <w:lang w:eastAsia="en-US"/>
              </w:rPr>
              <w:t>Atliekos, kuriose yra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570732" w14:textId="3EF109D4" w:rsidR="00E75930" w:rsidRPr="00D13470" w:rsidRDefault="00E75930" w:rsidP="00E75930">
            <w:pPr>
              <w:jc w:val="both"/>
              <w:rPr>
                <w:color w:val="000000"/>
                <w:sz w:val="22"/>
                <w:szCs w:val="22"/>
                <w:lang w:eastAsia="en-US"/>
              </w:rPr>
            </w:pPr>
            <w:r w:rsidRPr="00D13470">
              <w:rPr>
                <w:color w:val="000000"/>
                <w:sz w:val="22"/>
                <w:szCs w:val="22"/>
                <w:lang w:eastAsia="en-US"/>
              </w:rPr>
              <w:t>Atliekos, kuriose yra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CC0871"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6BC0EC4" w14:textId="0C6CC9FF"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vAlign w:val="center"/>
          </w:tcPr>
          <w:p w14:paraId="178F2F20" w14:textId="77777777" w:rsidR="00E75930" w:rsidRPr="00D13470" w:rsidRDefault="00E75930" w:rsidP="00E75930">
            <w:pPr>
              <w:rPr>
                <w:rFonts w:eastAsia="Calibri"/>
                <w:sz w:val="22"/>
                <w:szCs w:val="22"/>
              </w:rPr>
            </w:pPr>
          </w:p>
        </w:tc>
      </w:tr>
      <w:tr w:rsidR="00E75930" w:rsidRPr="00D13470" w14:paraId="59A9F523"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6BD52540" w14:textId="00F51C5B" w:rsidR="00E75930" w:rsidRPr="00D13470" w:rsidRDefault="00E75930" w:rsidP="00E75930">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6B030035" w14:textId="564D793E" w:rsidR="00E75930" w:rsidRPr="00D13470" w:rsidRDefault="00E75930" w:rsidP="00E75930">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2BEA1C" w14:textId="7531237A" w:rsidR="00E75930" w:rsidRPr="00D13470" w:rsidRDefault="00E75930" w:rsidP="00E75930">
            <w:pPr>
              <w:rPr>
                <w:color w:val="000000"/>
                <w:sz w:val="22"/>
                <w:szCs w:val="22"/>
                <w:lang w:eastAsia="en-US"/>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8C133ED" w14:textId="792AF075" w:rsidR="00E75930" w:rsidRPr="00D13470" w:rsidRDefault="00E75930" w:rsidP="00E75930">
            <w:pPr>
              <w:rPr>
                <w:color w:val="000000"/>
                <w:sz w:val="22"/>
                <w:szCs w:val="22"/>
                <w:lang w:eastAsia="en-US"/>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F1D966" w14:textId="7F57C37E" w:rsidR="00E75930" w:rsidRPr="00D13470" w:rsidRDefault="00E75930" w:rsidP="00E75930">
            <w:pPr>
              <w:rPr>
                <w:color w:val="000000"/>
                <w:sz w:val="22"/>
                <w:szCs w:val="22"/>
                <w:lang w:eastAsia="en-US"/>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2DF0C6" w14:textId="64F3B6E0" w:rsidR="00E75930" w:rsidRPr="00D13470" w:rsidRDefault="00E75930" w:rsidP="00E75930">
            <w:pPr>
              <w:snapToGrid w:val="0"/>
              <w:jc w:val="center"/>
              <w:rPr>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387ACA26" w14:textId="74BBA42F" w:rsidR="00E75930" w:rsidRPr="00D13470" w:rsidRDefault="00E75930" w:rsidP="00E75930">
            <w:pPr>
              <w:rPr>
                <w:rFonts w:eastAsia="Calibri"/>
                <w:sz w:val="22"/>
                <w:szCs w:val="22"/>
              </w:rPr>
            </w:pPr>
            <w:r w:rsidRPr="00D13470">
              <w:rPr>
                <w:rFonts w:eastAsia="Calibri"/>
                <w:sz w:val="22"/>
                <w:szCs w:val="22"/>
              </w:rPr>
              <w:t>7</w:t>
            </w:r>
          </w:p>
        </w:tc>
      </w:tr>
      <w:tr w:rsidR="00E75930" w:rsidRPr="00D13470" w14:paraId="079DE344" w14:textId="77777777" w:rsidTr="00F505CE">
        <w:trPr>
          <w:cantSplit/>
          <w:trHeight w:val="243"/>
        </w:trPr>
        <w:tc>
          <w:tcPr>
            <w:tcW w:w="453" w:type="pct"/>
            <w:vMerge w:val="restart"/>
            <w:tcBorders>
              <w:top w:val="single" w:sz="4" w:space="0" w:color="auto"/>
              <w:left w:val="single" w:sz="4" w:space="0" w:color="auto"/>
              <w:right w:val="single" w:sz="4" w:space="0" w:color="auto"/>
            </w:tcBorders>
            <w:vAlign w:val="center"/>
          </w:tcPr>
          <w:p w14:paraId="61219EAF" w14:textId="154198BA" w:rsidR="00E75930" w:rsidRPr="00D13470" w:rsidRDefault="00E75930" w:rsidP="00E75930">
            <w:pPr>
              <w:rPr>
                <w:rFonts w:eastAsia="Calibri"/>
                <w:sz w:val="22"/>
                <w:szCs w:val="22"/>
              </w:rPr>
            </w:pPr>
            <w:r w:rsidRPr="00D13470">
              <w:rPr>
                <w:rFonts w:eastAsia="Calibri"/>
                <w:sz w:val="22"/>
                <w:szCs w:val="22"/>
              </w:rPr>
              <w:t>TS-04</w:t>
            </w:r>
          </w:p>
        </w:tc>
        <w:tc>
          <w:tcPr>
            <w:tcW w:w="555" w:type="pct"/>
            <w:vMerge w:val="restart"/>
            <w:tcBorders>
              <w:top w:val="single" w:sz="4" w:space="0" w:color="auto"/>
              <w:left w:val="single" w:sz="4" w:space="0" w:color="auto"/>
              <w:right w:val="single" w:sz="4" w:space="0" w:color="auto"/>
            </w:tcBorders>
            <w:vAlign w:val="center"/>
          </w:tcPr>
          <w:p w14:paraId="61D188C6" w14:textId="3835AB98" w:rsidR="00E75930" w:rsidRPr="00D13470" w:rsidRDefault="00E75930" w:rsidP="00E75930">
            <w:pPr>
              <w:rPr>
                <w:rFonts w:eastAsia="Calibri"/>
                <w:sz w:val="22"/>
                <w:szCs w:val="22"/>
              </w:rPr>
            </w:pPr>
            <w:r w:rsidRPr="00D13470">
              <w:rPr>
                <w:rFonts w:eastAsia="Calibri"/>
                <w:sz w:val="22"/>
                <w:szCs w:val="22"/>
              </w:rPr>
              <w:t>Naftos produktais užteršti skysčiai ir vanduo, naftos mišiniai, lijaliniai vandenys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78EEAB" w14:textId="7F5186C3" w:rsidR="00E75930" w:rsidRPr="00D13470" w:rsidRDefault="00E75930" w:rsidP="00E75930">
            <w:pPr>
              <w:rPr>
                <w:color w:val="000000"/>
                <w:sz w:val="22"/>
                <w:szCs w:val="22"/>
                <w:lang w:eastAsia="en-US"/>
              </w:rPr>
            </w:pPr>
            <w:r w:rsidRPr="00D13470">
              <w:rPr>
                <w:color w:val="000000"/>
                <w:sz w:val="22"/>
                <w:szCs w:val="22"/>
                <w:lang w:eastAsia="en-US"/>
              </w:rPr>
              <w:t>13 05 06*</w:t>
            </w:r>
          </w:p>
        </w:tc>
        <w:tc>
          <w:tcPr>
            <w:tcW w:w="727" w:type="pct"/>
            <w:tcBorders>
              <w:top w:val="single" w:sz="4" w:space="0" w:color="auto"/>
              <w:left w:val="single" w:sz="4" w:space="0" w:color="auto"/>
              <w:bottom w:val="single" w:sz="4" w:space="0" w:color="auto"/>
              <w:right w:val="single" w:sz="4" w:space="0" w:color="auto"/>
            </w:tcBorders>
            <w:vAlign w:val="center"/>
          </w:tcPr>
          <w:p w14:paraId="4068EEB0" w14:textId="75ABDD4C" w:rsidR="00E75930" w:rsidRPr="00D13470" w:rsidRDefault="00E75930" w:rsidP="00E75930">
            <w:pPr>
              <w:rPr>
                <w:color w:val="000000"/>
                <w:sz w:val="22"/>
                <w:szCs w:val="22"/>
                <w:lang w:eastAsia="en-US"/>
              </w:rPr>
            </w:pPr>
            <w:r w:rsidRPr="00D13470">
              <w:rPr>
                <w:color w:val="000000"/>
                <w:sz w:val="22"/>
                <w:szCs w:val="22"/>
                <w:lang w:eastAsia="en-US"/>
              </w:rPr>
              <w:t>Naftos produktų/vandens separatorių naftos produktai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99A43E" w14:textId="553D196F" w:rsidR="00E75930" w:rsidRPr="00D13470" w:rsidRDefault="00E75930" w:rsidP="00E75930">
            <w:pPr>
              <w:rPr>
                <w:color w:val="000000"/>
                <w:sz w:val="22"/>
                <w:szCs w:val="22"/>
                <w:lang w:eastAsia="en-US"/>
              </w:rPr>
            </w:pPr>
            <w:r w:rsidRPr="00D13470">
              <w:rPr>
                <w:color w:val="000000"/>
                <w:sz w:val="22"/>
                <w:szCs w:val="22"/>
                <w:lang w:eastAsia="en-US"/>
              </w:rPr>
              <w:t>Naftos produktų/vandens separatorių naftos produktai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AC8ACE"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653E8AE1" w14:textId="4455CD6A" w:rsidR="00E75930" w:rsidRPr="00D13470" w:rsidRDefault="00E75930" w:rsidP="00E75930">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2B62C7F6" w14:textId="46B6ED22" w:rsidR="00E75930" w:rsidRPr="00D13470" w:rsidRDefault="00E75930" w:rsidP="00F505CE">
            <w:pPr>
              <w:jc w:val="center"/>
              <w:rPr>
                <w:rFonts w:eastAsia="Calibri"/>
                <w:sz w:val="22"/>
                <w:szCs w:val="22"/>
              </w:rPr>
            </w:pPr>
            <w:r w:rsidRPr="00D13470">
              <w:rPr>
                <w:rFonts w:eastAsia="Calibri"/>
                <w:sz w:val="22"/>
                <w:szCs w:val="22"/>
              </w:rPr>
              <w:t>100</w:t>
            </w:r>
            <w:r w:rsidR="00C92746" w:rsidRPr="00D13470">
              <w:rPr>
                <w:rStyle w:val="Puslapioinaosnuoroda"/>
                <w:rFonts w:eastAsia="Calibri"/>
                <w:sz w:val="22"/>
                <w:szCs w:val="22"/>
              </w:rPr>
              <w:footnoteReference w:id="4"/>
            </w:r>
          </w:p>
        </w:tc>
      </w:tr>
      <w:tr w:rsidR="00E75930" w:rsidRPr="00D13470" w14:paraId="1E71FD71" w14:textId="77777777" w:rsidTr="002B7780">
        <w:trPr>
          <w:cantSplit/>
          <w:trHeight w:val="243"/>
        </w:trPr>
        <w:tc>
          <w:tcPr>
            <w:tcW w:w="453" w:type="pct"/>
            <w:vMerge/>
            <w:tcBorders>
              <w:left w:val="single" w:sz="4" w:space="0" w:color="auto"/>
              <w:right w:val="single" w:sz="4" w:space="0" w:color="auto"/>
            </w:tcBorders>
            <w:vAlign w:val="center"/>
          </w:tcPr>
          <w:p w14:paraId="40B5BBA9"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16ED1618"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754613" w14:textId="5D55B38E" w:rsidR="00E75930" w:rsidRPr="00D13470" w:rsidRDefault="00E75930" w:rsidP="00E75930">
            <w:pPr>
              <w:rPr>
                <w:color w:val="000000"/>
                <w:sz w:val="22"/>
                <w:szCs w:val="22"/>
                <w:lang w:eastAsia="en-US"/>
              </w:rPr>
            </w:pPr>
            <w:r w:rsidRPr="00D13470">
              <w:rPr>
                <w:color w:val="000000"/>
                <w:sz w:val="22"/>
                <w:szCs w:val="22"/>
                <w:lang w:eastAsia="en-US"/>
              </w:rPr>
              <w:t>13 05 07*</w:t>
            </w:r>
          </w:p>
        </w:tc>
        <w:tc>
          <w:tcPr>
            <w:tcW w:w="727" w:type="pct"/>
            <w:tcBorders>
              <w:top w:val="single" w:sz="4" w:space="0" w:color="auto"/>
              <w:left w:val="single" w:sz="4" w:space="0" w:color="auto"/>
              <w:bottom w:val="single" w:sz="4" w:space="0" w:color="auto"/>
              <w:right w:val="single" w:sz="4" w:space="0" w:color="auto"/>
            </w:tcBorders>
            <w:vAlign w:val="center"/>
          </w:tcPr>
          <w:p w14:paraId="4E0E18F3" w14:textId="3BD62DAC" w:rsidR="00E75930" w:rsidRPr="00D13470" w:rsidRDefault="00E75930" w:rsidP="00E75930">
            <w:pPr>
              <w:rPr>
                <w:color w:val="000000"/>
                <w:sz w:val="22"/>
                <w:szCs w:val="22"/>
                <w:lang w:eastAsia="en-US"/>
              </w:rPr>
            </w:pPr>
            <w:r w:rsidRPr="00D13470">
              <w:rPr>
                <w:color w:val="000000"/>
                <w:sz w:val="22"/>
                <w:szCs w:val="22"/>
                <w:lang w:eastAsia="en-US"/>
              </w:rPr>
              <w:t>Naftos produktų/vandens separatorių tepaluotas vanduo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DFF826" w14:textId="2405A65F" w:rsidR="00E75930" w:rsidRPr="00D13470" w:rsidRDefault="00E75930" w:rsidP="00E75930">
            <w:pPr>
              <w:rPr>
                <w:color w:val="000000"/>
                <w:sz w:val="22"/>
                <w:szCs w:val="22"/>
                <w:lang w:eastAsia="en-US"/>
              </w:rPr>
            </w:pPr>
            <w:r w:rsidRPr="00D13470">
              <w:rPr>
                <w:color w:val="000000"/>
                <w:sz w:val="22"/>
                <w:szCs w:val="22"/>
                <w:lang w:eastAsia="en-US"/>
              </w:rPr>
              <w:t>Naftos produktų/vandens separatorių tepaluotas vanduo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B62769"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643F836C" w14:textId="2912C10F" w:rsidR="00E75930" w:rsidRPr="00D13470" w:rsidRDefault="00E75930" w:rsidP="00E75930">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vAlign w:val="center"/>
          </w:tcPr>
          <w:p w14:paraId="73A1BA38" w14:textId="77777777" w:rsidR="00E75930" w:rsidRPr="00D13470" w:rsidRDefault="00E75930" w:rsidP="00E75930">
            <w:pPr>
              <w:rPr>
                <w:rFonts w:eastAsia="Calibri"/>
                <w:sz w:val="22"/>
                <w:szCs w:val="22"/>
              </w:rPr>
            </w:pPr>
          </w:p>
        </w:tc>
      </w:tr>
      <w:tr w:rsidR="00E75930" w:rsidRPr="00D13470" w14:paraId="5293FA65"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404D64" w14:textId="77777777" w:rsidR="00E75930" w:rsidRPr="00D13470" w:rsidRDefault="00E75930" w:rsidP="00E75930">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E5D28A" w14:textId="77777777" w:rsidR="00E75930" w:rsidRPr="00D13470" w:rsidRDefault="00E75930" w:rsidP="00E75930">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BCAD07A" w14:textId="77777777" w:rsidR="00E75930" w:rsidRPr="00D13470" w:rsidRDefault="00E75930" w:rsidP="00E75930">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hideMark/>
          </w:tcPr>
          <w:p w14:paraId="4EAC91B7" w14:textId="77777777" w:rsidR="00E75930" w:rsidRPr="00D13470" w:rsidRDefault="00E75930" w:rsidP="00E75930">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D5EF890" w14:textId="77777777" w:rsidR="00E75930" w:rsidRPr="00D13470" w:rsidRDefault="00E75930" w:rsidP="00E75930">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729968" w14:textId="77777777" w:rsidR="00E75930" w:rsidRPr="00D13470" w:rsidRDefault="00E75930" w:rsidP="00E75930">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A74169A" w14:textId="77777777" w:rsidR="00E75930" w:rsidRPr="00D13470" w:rsidRDefault="00E75930" w:rsidP="00E75930">
            <w:pPr>
              <w:jc w:val="center"/>
              <w:rPr>
                <w:rFonts w:eastAsia="Calibri"/>
                <w:sz w:val="22"/>
                <w:szCs w:val="22"/>
              </w:rPr>
            </w:pPr>
            <w:r w:rsidRPr="00D13470">
              <w:rPr>
                <w:rFonts w:eastAsia="Calibri"/>
                <w:sz w:val="22"/>
                <w:szCs w:val="22"/>
              </w:rPr>
              <w:t>7</w:t>
            </w:r>
          </w:p>
        </w:tc>
      </w:tr>
      <w:tr w:rsidR="00E75930" w:rsidRPr="00D13470" w14:paraId="61186F1C"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6521C1" w14:textId="065F6760" w:rsidR="00E75930" w:rsidRPr="00D13470" w:rsidRDefault="00E75930" w:rsidP="00E75930">
            <w:pPr>
              <w:jc w:val="both"/>
              <w:rPr>
                <w:rFonts w:eastAsia="Calibri"/>
                <w:sz w:val="22"/>
                <w:szCs w:val="22"/>
              </w:rPr>
            </w:pPr>
            <w:r w:rsidRPr="00D13470">
              <w:rPr>
                <w:rFonts w:eastAsia="Calibri"/>
                <w:sz w:val="22"/>
                <w:szCs w:val="22"/>
              </w:rPr>
              <w:t>TS-05</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6CCE0A0" w14:textId="700B6DF1" w:rsidR="00E75930" w:rsidRPr="00D13470" w:rsidRDefault="00E75930" w:rsidP="00E75930">
            <w:pPr>
              <w:jc w:val="both"/>
              <w:rPr>
                <w:rFonts w:eastAsia="Calibri"/>
                <w:sz w:val="22"/>
                <w:szCs w:val="22"/>
              </w:rPr>
            </w:pPr>
            <w:r w:rsidRPr="00D13470">
              <w:rPr>
                <w:rFonts w:eastAsia="Calibri"/>
                <w:sz w:val="22"/>
                <w:szCs w:val="22"/>
              </w:rPr>
              <w:t>Ozono sluoksnį ardančios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D22919" w14:textId="1313CCD2" w:rsidR="00E75930" w:rsidRPr="00D13470" w:rsidRDefault="00E75930" w:rsidP="00E75930">
            <w:pPr>
              <w:jc w:val="both"/>
              <w:rPr>
                <w:rFonts w:eastAsia="Calibri"/>
                <w:sz w:val="22"/>
                <w:szCs w:val="22"/>
              </w:rPr>
            </w:pPr>
            <w:r w:rsidRPr="00D13470">
              <w:rPr>
                <w:color w:val="000000"/>
                <w:sz w:val="22"/>
                <w:szCs w:val="22"/>
                <w:lang w:eastAsia="en-US"/>
              </w:rPr>
              <w:t>16 02 11*</w:t>
            </w:r>
          </w:p>
        </w:tc>
        <w:tc>
          <w:tcPr>
            <w:tcW w:w="727" w:type="pct"/>
            <w:tcBorders>
              <w:top w:val="single" w:sz="4" w:space="0" w:color="auto"/>
              <w:left w:val="single" w:sz="4" w:space="0" w:color="auto"/>
              <w:bottom w:val="single" w:sz="4" w:space="0" w:color="auto"/>
              <w:right w:val="single" w:sz="4" w:space="0" w:color="auto"/>
            </w:tcBorders>
            <w:vAlign w:val="center"/>
          </w:tcPr>
          <w:p w14:paraId="357F8F28" w14:textId="79A545AA" w:rsidR="00E75930" w:rsidRPr="00D13470" w:rsidRDefault="00E75930" w:rsidP="00E75930">
            <w:pPr>
              <w:jc w:val="both"/>
              <w:rPr>
                <w:rFonts w:eastAsia="Calibri"/>
                <w:sz w:val="22"/>
                <w:szCs w:val="22"/>
              </w:rPr>
            </w:pPr>
            <w:r w:rsidRPr="00D13470">
              <w:rPr>
                <w:color w:val="000000"/>
                <w:sz w:val="22"/>
                <w:szCs w:val="22"/>
                <w:lang w:eastAsia="en-US"/>
              </w:rPr>
              <w:t>Nebenaudojama įranga, kurioje yra chlorfluorangliavandenilių, hidrochlorfluorangliavandenilių, hidrofluorangliavandenilių (HCFC, HFC)</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A3BAA8" w14:textId="39107B5C" w:rsidR="00E75930" w:rsidRPr="00D13470" w:rsidRDefault="00E75930" w:rsidP="00E75930">
            <w:pPr>
              <w:jc w:val="both"/>
              <w:rPr>
                <w:rFonts w:eastAsia="Calibri"/>
                <w:sz w:val="22"/>
                <w:szCs w:val="22"/>
              </w:rPr>
            </w:pPr>
            <w:r w:rsidRPr="00D13470">
              <w:rPr>
                <w:color w:val="000000"/>
                <w:sz w:val="22"/>
                <w:szCs w:val="22"/>
                <w:lang w:eastAsia="en-US"/>
              </w:rPr>
              <w:t>Nebenaudojama įranga, kurioje yra chlorfluorangliavandenilių, hidrochlorfluorangliavandenilių, hidrofluorangliavandenilių (HCFC, HFC)</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56FB79"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93CCA07" w14:textId="12FA143F"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C1F1FEC" w14:textId="7827EE9E" w:rsidR="00E75930" w:rsidRPr="00D13470" w:rsidRDefault="00F505CE" w:rsidP="00744355">
            <w:pPr>
              <w:jc w:val="center"/>
              <w:rPr>
                <w:rFonts w:eastAsia="Calibri"/>
                <w:sz w:val="22"/>
                <w:szCs w:val="22"/>
              </w:rPr>
            </w:pPr>
            <w:r w:rsidRPr="00D13470">
              <w:rPr>
                <w:rFonts w:eastAsia="Calibri"/>
                <w:sz w:val="22"/>
                <w:szCs w:val="22"/>
              </w:rPr>
              <w:t>30</w:t>
            </w:r>
          </w:p>
        </w:tc>
      </w:tr>
      <w:tr w:rsidR="00E75930" w:rsidRPr="00D13470" w14:paraId="7D0AF148"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45A6B83"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BDB5D1F"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907AFB" w14:textId="546E7F7F" w:rsidR="00E75930" w:rsidRPr="00D13470" w:rsidRDefault="00E75930" w:rsidP="00E75930">
            <w:pPr>
              <w:jc w:val="both"/>
              <w:rPr>
                <w:rFonts w:eastAsia="Calibri"/>
                <w:sz w:val="22"/>
                <w:szCs w:val="22"/>
              </w:rPr>
            </w:pPr>
            <w:r w:rsidRPr="00D13470">
              <w:rPr>
                <w:color w:val="000000"/>
                <w:sz w:val="22"/>
                <w:szCs w:val="22"/>
                <w:lang w:eastAsia="en-US"/>
              </w:rPr>
              <w:t>20 01 23*</w:t>
            </w:r>
          </w:p>
        </w:tc>
        <w:tc>
          <w:tcPr>
            <w:tcW w:w="727" w:type="pct"/>
            <w:tcBorders>
              <w:top w:val="single" w:sz="4" w:space="0" w:color="auto"/>
              <w:left w:val="single" w:sz="4" w:space="0" w:color="auto"/>
              <w:bottom w:val="single" w:sz="4" w:space="0" w:color="auto"/>
              <w:right w:val="single" w:sz="4" w:space="0" w:color="auto"/>
            </w:tcBorders>
            <w:vAlign w:val="center"/>
          </w:tcPr>
          <w:p w14:paraId="26CAA775" w14:textId="2E1E04FA" w:rsidR="00E75930" w:rsidRPr="00D13470" w:rsidRDefault="00E75930" w:rsidP="00E75930">
            <w:pPr>
              <w:jc w:val="both"/>
              <w:rPr>
                <w:rFonts w:eastAsia="Calibri"/>
                <w:sz w:val="22"/>
                <w:szCs w:val="22"/>
              </w:rPr>
            </w:pPr>
            <w:r w:rsidRPr="00D13470">
              <w:rPr>
                <w:color w:val="000000"/>
                <w:sz w:val="22"/>
                <w:szCs w:val="22"/>
                <w:lang w:eastAsia="en-US"/>
              </w:rPr>
              <w:t>Nebenaudojama įranga, kurioje yra chlorfluorangliavandenilių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86F6CA" w14:textId="48595B2D" w:rsidR="00E75930" w:rsidRPr="00D13470" w:rsidRDefault="00E75930" w:rsidP="00E75930">
            <w:pPr>
              <w:jc w:val="both"/>
              <w:rPr>
                <w:rFonts w:eastAsia="Calibri"/>
                <w:sz w:val="22"/>
                <w:szCs w:val="22"/>
              </w:rPr>
            </w:pPr>
            <w:r w:rsidRPr="00D13470">
              <w:rPr>
                <w:color w:val="000000"/>
                <w:sz w:val="22"/>
                <w:szCs w:val="22"/>
                <w:lang w:eastAsia="en-US"/>
              </w:rPr>
              <w:t>Nebenaudojama įranga, kurioje yra chlorfluorangliavandenilių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44AF91"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FB68192" w14:textId="031014C9"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37957DE1" w14:textId="77777777" w:rsidR="00E75930" w:rsidRPr="00D13470" w:rsidRDefault="00E75930" w:rsidP="00E75930">
            <w:pPr>
              <w:jc w:val="center"/>
              <w:rPr>
                <w:rFonts w:eastAsia="Calibri"/>
                <w:sz w:val="22"/>
                <w:szCs w:val="22"/>
              </w:rPr>
            </w:pPr>
          </w:p>
        </w:tc>
      </w:tr>
      <w:tr w:rsidR="00E75930" w:rsidRPr="00D13470" w14:paraId="5518285B"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D8D836" w14:textId="43D81A04" w:rsidR="00E75930" w:rsidRPr="00D13470" w:rsidRDefault="00E75930" w:rsidP="00E75930">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EB75F8" w14:textId="546AD8EE" w:rsidR="00E75930" w:rsidRPr="00D13470" w:rsidRDefault="00E75930" w:rsidP="00E75930">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198993" w14:textId="2210F542" w:rsidR="00E75930" w:rsidRPr="00D13470" w:rsidRDefault="00E75930" w:rsidP="00E75930">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0BFCE7A" w14:textId="7F9DB3CC" w:rsidR="00E75930" w:rsidRPr="00D13470" w:rsidRDefault="00E75930" w:rsidP="00E75930">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6104C0" w14:textId="60079C9B" w:rsidR="00E75930" w:rsidRPr="00D13470" w:rsidRDefault="00E75930" w:rsidP="00E75930">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FFF8EA" w14:textId="1F0FDE1F" w:rsidR="00E75930" w:rsidRPr="00D13470" w:rsidRDefault="00E75930" w:rsidP="00E75930">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FD0792" w14:textId="3EC90FBF" w:rsidR="00E75930" w:rsidRPr="00D13470" w:rsidRDefault="00E75930" w:rsidP="00E75930">
            <w:pPr>
              <w:jc w:val="center"/>
              <w:rPr>
                <w:rFonts w:eastAsia="Calibri"/>
                <w:sz w:val="22"/>
                <w:szCs w:val="22"/>
              </w:rPr>
            </w:pPr>
            <w:r w:rsidRPr="00D13470">
              <w:rPr>
                <w:rFonts w:eastAsia="Calibri"/>
                <w:sz w:val="22"/>
                <w:szCs w:val="22"/>
              </w:rPr>
              <w:t>7</w:t>
            </w:r>
          </w:p>
        </w:tc>
      </w:tr>
      <w:tr w:rsidR="00E75930" w:rsidRPr="00D13470" w14:paraId="39C5C981"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2BD0250" w14:textId="0666230F" w:rsidR="00E75930" w:rsidRPr="00D13470" w:rsidRDefault="00E75930" w:rsidP="00E75930">
            <w:pPr>
              <w:jc w:val="center"/>
              <w:rPr>
                <w:rFonts w:eastAsia="Calibri"/>
                <w:sz w:val="22"/>
                <w:szCs w:val="22"/>
              </w:rPr>
            </w:pPr>
            <w:r w:rsidRPr="00D13470">
              <w:rPr>
                <w:rFonts w:eastAsia="Calibri"/>
                <w:sz w:val="22"/>
                <w:szCs w:val="22"/>
              </w:rPr>
              <w:t>TS-06</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80E79F9" w14:textId="20FC6BEC" w:rsidR="00E75930" w:rsidRPr="00D13470" w:rsidRDefault="00E75930" w:rsidP="00E75930">
            <w:pPr>
              <w:jc w:val="center"/>
              <w:rPr>
                <w:rFonts w:eastAsia="Calibri"/>
                <w:sz w:val="22"/>
                <w:szCs w:val="22"/>
              </w:rPr>
            </w:pPr>
            <w:r w:rsidRPr="00D13470">
              <w:rPr>
                <w:rFonts w:eastAsia="Calibri"/>
                <w:sz w:val="22"/>
                <w:szCs w:val="22"/>
              </w:rPr>
              <w:t>Baterijų ir akumuliatorių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6A2729" w14:textId="41C85846" w:rsidR="00E75930" w:rsidRPr="00D13470" w:rsidRDefault="00E75930" w:rsidP="00E75930">
            <w:pPr>
              <w:jc w:val="both"/>
              <w:rPr>
                <w:rFonts w:eastAsia="Calibri"/>
                <w:sz w:val="22"/>
                <w:szCs w:val="22"/>
              </w:rPr>
            </w:pPr>
            <w:r w:rsidRPr="00D13470">
              <w:rPr>
                <w:color w:val="000000"/>
                <w:sz w:val="22"/>
                <w:szCs w:val="22"/>
                <w:lang w:eastAsia="en-US"/>
              </w:rPr>
              <w:t>16 06 01*</w:t>
            </w:r>
          </w:p>
        </w:tc>
        <w:tc>
          <w:tcPr>
            <w:tcW w:w="727" w:type="pct"/>
            <w:tcBorders>
              <w:top w:val="single" w:sz="4" w:space="0" w:color="auto"/>
              <w:left w:val="single" w:sz="4" w:space="0" w:color="auto"/>
              <w:bottom w:val="single" w:sz="4" w:space="0" w:color="auto"/>
              <w:right w:val="single" w:sz="4" w:space="0" w:color="auto"/>
            </w:tcBorders>
            <w:vAlign w:val="center"/>
          </w:tcPr>
          <w:p w14:paraId="796D4AB3" w14:textId="3DEF47DA" w:rsidR="00E75930" w:rsidRPr="00D13470" w:rsidRDefault="00E75930" w:rsidP="00E75930">
            <w:pPr>
              <w:jc w:val="both"/>
              <w:rPr>
                <w:rFonts w:eastAsia="Calibri"/>
                <w:sz w:val="22"/>
                <w:szCs w:val="22"/>
              </w:rPr>
            </w:pPr>
            <w:r w:rsidRPr="00D13470">
              <w:rPr>
                <w:color w:val="000000"/>
                <w:sz w:val="22"/>
                <w:szCs w:val="22"/>
                <w:lang w:eastAsia="en-US"/>
              </w:rPr>
              <w:t>Švino akumuliatoriai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D7AA23" w14:textId="6033167B" w:rsidR="00E75930" w:rsidRPr="00D13470" w:rsidRDefault="00E75930" w:rsidP="00E75930">
            <w:pPr>
              <w:jc w:val="both"/>
              <w:rPr>
                <w:rFonts w:eastAsia="Calibri"/>
                <w:sz w:val="22"/>
                <w:szCs w:val="22"/>
              </w:rPr>
            </w:pPr>
            <w:r w:rsidRPr="00D13470">
              <w:rPr>
                <w:color w:val="000000"/>
                <w:sz w:val="22"/>
                <w:szCs w:val="22"/>
                <w:lang w:eastAsia="en-US"/>
              </w:rPr>
              <w:t>Švino akumuliatoriai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C255F3"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CA6FD53" w14:textId="04682DD0"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D510F53" w14:textId="4B9F4F00" w:rsidR="00E75930" w:rsidRPr="00D13470" w:rsidRDefault="00E75930" w:rsidP="00744355">
            <w:pPr>
              <w:jc w:val="center"/>
              <w:rPr>
                <w:rFonts w:eastAsia="Calibri"/>
                <w:sz w:val="22"/>
                <w:szCs w:val="22"/>
              </w:rPr>
            </w:pPr>
            <w:r w:rsidRPr="00D13470">
              <w:rPr>
                <w:rFonts w:eastAsia="Calibri"/>
                <w:sz w:val="22"/>
                <w:szCs w:val="22"/>
              </w:rPr>
              <w:t>14</w:t>
            </w:r>
            <w:r w:rsidR="00F505CE" w:rsidRPr="00D13470">
              <w:rPr>
                <w:rFonts w:eastAsia="Calibri"/>
                <w:sz w:val="22"/>
                <w:szCs w:val="22"/>
              </w:rPr>
              <w:t>95</w:t>
            </w:r>
          </w:p>
        </w:tc>
      </w:tr>
      <w:tr w:rsidR="00E75930" w:rsidRPr="00D13470" w14:paraId="3DB6D60B"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8F93A6D"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C4355BE"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3D344F" w14:textId="1FA4488B" w:rsidR="00E75930" w:rsidRPr="00D13470" w:rsidRDefault="00E75930" w:rsidP="00E75930">
            <w:pPr>
              <w:jc w:val="both"/>
              <w:rPr>
                <w:rFonts w:eastAsia="Calibri"/>
                <w:sz w:val="22"/>
                <w:szCs w:val="22"/>
              </w:rPr>
            </w:pPr>
            <w:r w:rsidRPr="00D13470">
              <w:rPr>
                <w:color w:val="000000"/>
                <w:sz w:val="22"/>
                <w:szCs w:val="22"/>
                <w:lang w:eastAsia="en-US"/>
              </w:rPr>
              <w:t>16 06 02*</w:t>
            </w:r>
          </w:p>
        </w:tc>
        <w:tc>
          <w:tcPr>
            <w:tcW w:w="727" w:type="pct"/>
            <w:tcBorders>
              <w:top w:val="single" w:sz="4" w:space="0" w:color="auto"/>
              <w:left w:val="single" w:sz="4" w:space="0" w:color="auto"/>
              <w:bottom w:val="single" w:sz="4" w:space="0" w:color="auto"/>
              <w:right w:val="single" w:sz="4" w:space="0" w:color="auto"/>
            </w:tcBorders>
            <w:vAlign w:val="center"/>
          </w:tcPr>
          <w:p w14:paraId="0D0CB62F" w14:textId="7C7FC7DF" w:rsidR="00E75930" w:rsidRPr="00D13470" w:rsidRDefault="00E75930" w:rsidP="00E75930">
            <w:pPr>
              <w:jc w:val="both"/>
              <w:rPr>
                <w:rFonts w:eastAsia="Calibri"/>
                <w:sz w:val="22"/>
                <w:szCs w:val="22"/>
              </w:rPr>
            </w:pPr>
            <w:r w:rsidRPr="00D13470">
              <w:rPr>
                <w:color w:val="000000"/>
                <w:sz w:val="22"/>
                <w:szCs w:val="22"/>
                <w:lang w:eastAsia="en-US"/>
              </w:rPr>
              <w:t>Nikelio-kadmio akumuliatoriai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B5E9BD" w14:textId="22F24A1F" w:rsidR="00E75930" w:rsidRPr="00D13470" w:rsidRDefault="00E75930" w:rsidP="00E75930">
            <w:pPr>
              <w:jc w:val="both"/>
              <w:rPr>
                <w:rFonts w:eastAsia="Calibri"/>
                <w:sz w:val="22"/>
                <w:szCs w:val="22"/>
              </w:rPr>
            </w:pPr>
            <w:r w:rsidRPr="00D13470">
              <w:rPr>
                <w:color w:val="000000"/>
                <w:sz w:val="22"/>
                <w:szCs w:val="22"/>
                <w:lang w:eastAsia="en-US"/>
              </w:rPr>
              <w:t>Nikelio-kadmio akumuliatoriai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B23292"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CD4C822" w14:textId="6E4AD2BE"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A0E9D57" w14:textId="77777777" w:rsidR="00E75930" w:rsidRPr="00D13470" w:rsidRDefault="00E75930" w:rsidP="00E75930">
            <w:pPr>
              <w:jc w:val="center"/>
              <w:rPr>
                <w:rFonts w:eastAsia="Calibri"/>
                <w:sz w:val="22"/>
                <w:szCs w:val="22"/>
              </w:rPr>
            </w:pPr>
          </w:p>
        </w:tc>
      </w:tr>
      <w:tr w:rsidR="00E75930" w:rsidRPr="00D13470" w14:paraId="47D2FC66"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4CA0DE4"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683BCEA"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F35C16" w14:textId="4A76109A" w:rsidR="00E75930" w:rsidRPr="00D13470" w:rsidRDefault="00E75930" w:rsidP="00E75930">
            <w:pPr>
              <w:jc w:val="both"/>
              <w:rPr>
                <w:rFonts w:eastAsia="Calibri"/>
                <w:sz w:val="22"/>
                <w:szCs w:val="22"/>
              </w:rPr>
            </w:pPr>
            <w:r w:rsidRPr="00D13470">
              <w:rPr>
                <w:color w:val="000000"/>
                <w:sz w:val="22"/>
                <w:szCs w:val="22"/>
                <w:lang w:eastAsia="en-US"/>
              </w:rPr>
              <w:t>16 06 06*</w:t>
            </w:r>
          </w:p>
        </w:tc>
        <w:tc>
          <w:tcPr>
            <w:tcW w:w="727" w:type="pct"/>
            <w:tcBorders>
              <w:top w:val="single" w:sz="4" w:space="0" w:color="auto"/>
              <w:left w:val="single" w:sz="4" w:space="0" w:color="auto"/>
              <w:bottom w:val="single" w:sz="4" w:space="0" w:color="auto"/>
              <w:right w:val="single" w:sz="4" w:space="0" w:color="auto"/>
            </w:tcBorders>
            <w:vAlign w:val="center"/>
          </w:tcPr>
          <w:p w14:paraId="3120943B" w14:textId="2E67BAF0" w:rsidR="00E75930" w:rsidRPr="00D13470" w:rsidRDefault="00E75930" w:rsidP="00E75930">
            <w:pPr>
              <w:jc w:val="both"/>
              <w:rPr>
                <w:rFonts w:eastAsia="Calibri"/>
                <w:sz w:val="22"/>
                <w:szCs w:val="22"/>
              </w:rPr>
            </w:pPr>
            <w:r w:rsidRPr="00D13470">
              <w:rPr>
                <w:color w:val="000000"/>
                <w:sz w:val="22"/>
                <w:szCs w:val="22"/>
                <w:lang w:eastAsia="en-US"/>
              </w:rPr>
              <w:t>Atskirai surinkti baterijų ir akumuliatorių elektrolitai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E365E9" w14:textId="03E93CD9" w:rsidR="00E75930" w:rsidRPr="00D13470" w:rsidRDefault="00E75930" w:rsidP="00E75930">
            <w:pPr>
              <w:jc w:val="both"/>
              <w:rPr>
                <w:rFonts w:eastAsia="Calibri"/>
                <w:sz w:val="22"/>
                <w:szCs w:val="22"/>
              </w:rPr>
            </w:pPr>
            <w:r w:rsidRPr="00D13470">
              <w:rPr>
                <w:color w:val="000000"/>
                <w:sz w:val="22"/>
                <w:szCs w:val="22"/>
                <w:lang w:eastAsia="en-US"/>
              </w:rPr>
              <w:t>Atskirai surinkti baterijų ir akumuliatorių elektrolitai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805B00"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3C98A9D" w14:textId="1D301AD2"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55D7833F" w14:textId="77777777" w:rsidR="00E75930" w:rsidRPr="00D13470" w:rsidRDefault="00E75930" w:rsidP="00E75930">
            <w:pPr>
              <w:jc w:val="center"/>
              <w:rPr>
                <w:rFonts w:eastAsia="Calibri"/>
                <w:sz w:val="22"/>
                <w:szCs w:val="22"/>
              </w:rPr>
            </w:pPr>
          </w:p>
        </w:tc>
      </w:tr>
      <w:tr w:rsidR="00E75930" w:rsidRPr="00D13470" w14:paraId="6C16BFE4"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2F2AAF1" w14:textId="77777777" w:rsidR="00E75930" w:rsidRPr="00D13470"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294C767"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B28AD0" w14:textId="41603FAF" w:rsidR="00E75930" w:rsidRPr="00D13470" w:rsidRDefault="00E75930" w:rsidP="00E75930">
            <w:pPr>
              <w:jc w:val="both"/>
              <w:rPr>
                <w:color w:val="000000"/>
                <w:sz w:val="22"/>
                <w:szCs w:val="22"/>
                <w:lang w:eastAsia="en-US"/>
              </w:rPr>
            </w:pPr>
            <w:r w:rsidRPr="00D13470">
              <w:rPr>
                <w:color w:val="000000"/>
                <w:sz w:val="22"/>
                <w:szCs w:val="22"/>
                <w:lang w:eastAsia="en-US"/>
              </w:rPr>
              <w:t>20 01 33*</w:t>
            </w:r>
          </w:p>
        </w:tc>
        <w:tc>
          <w:tcPr>
            <w:tcW w:w="727" w:type="pct"/>
            <w:tcBorders>
              <w:top w:val="single" w:sz="4" w:space="0" w:color="auto"/>
              <w:left w:val="single" w:sz="4" w:space="0" w:color="auto"/>
              <w:bottom w:val="single" w:sz="4" w:space="0" w:color="auto"/>
              <w:right w:val="single" w:sz="4" w:space="0" w:color="auto"/>
            </w:tcBorders>
            <w:vAlign w:val="center"/>
          </w:tcPr>
          <w:p w14:paraId="3C8449F2" w14:textId="2477EC86" w:rsidR="00E75930" w:rsidRPr="00D13470" w:rsidRDefault="00E75930" w:rsidP="00E75930">
            <w:pPr>
              <w:jc w:val="both"/>
              <w:rPr>
                <w:color w:val="000000"/>
                <w:sz w:val="22"/>
                <w:szCs w:val="22"/>
                <w:lang w:eastAsia="en-US"/>
              </w:rPr>
            </w:pPr>
            <w:r w:rsidRPr="00D13470">
              <w:rPr>
                <w:color w:val="000000"/>
                <w:sz w:val="22"/>
                <w:szCs w:val="22"/>
                <w:lang w:eastAsia="en-US"/>
              </w:rPr>
              <w:t>Baterijos ir akumuliatoriai, nurodyti 16 06 01, 16 06 02 arba 16 06 03, nerūšiuotos baterijos ar akumuliatoriai, kuriuose yra tos baterijos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159079" w14:textId="17B8AE89" w:rsidR="00E75930" w:rsidRPr="00D13470" w:rsidRDefault="00E75930" w:rsidP="00E75930">
            <w:pPr>
              <w:jc w:val="both"/>
              <w:rPr>
                <w:color w:val="000000"/>
                <w:sz w:val="22"/>
                <w:szCs w:val="22"/>
                <w:lang w:eastAsia="en-US"/>
              </w:rPr>
            </w:pPr>
            <w:r w:rsidRPr="00D13470">
              <w:rPr>
                <w:color w:val="000000"/>
                <w:sz w:val="22"/>
                <w:szCs w:val="22"/>
                <w:lang w:eastAsia="en-US"/>
              </w:rPr>
              <w:t>Baterijos ir akumuliatoriai, nurodyti 16 06 01, 16 06 02 arba 16 06 03, nerūšiuotos baterijos ar akumuliatoriai, kuriuose yra tos baterijos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1F2436"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8543757" w14:textId="57BCF040"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1DBE617" w14:textId="77777777" w:rsidR="00E75930" w:rsidRPr="00D13470" w:rsidRDefault="00E75930" w:rsidP="00E75930">
            <w:pPr>
              <w:jc w:val="center"/>
              <w:rPr>
                <w:rFonts w:eastAsia="Calibri"/>
                <w:sz w:val="22"/>
                <w:szCs w:val="22"/>
              </w:rPr>
            </w:pPr>
          </w:p>
        </w:tc>
      </w:tr>
      <w:tr w:rsidR="00E75930" w:rsidRPr="00D13470" w14:paraId="41B21B7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5C0952" w14:textId="5093BBAD" w:rsidR="00E75930" w:rsidRPr="00D13470" w:rsidRDefault="00E75930" w:rsidP="00E75930">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DE8BD8" w14:textId="4E93C439" w:rsidR="00E75930" w:rsidRPr="00D13470" w:rsidRDefault="00E75930" w:rsidP="00E75930">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7BD75" w14:textId="15DB9986" w:rsidR="00E75930" w:rsidRPr="00D13470" w:rsidRDefault="00E75930" w:rsidP="00E75930">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551BD8C4" w14:textId="249D62DA" w:rsidR="00E75930" w:rsidRPr="00D13470" w:rsidRDefault="00E75930" w:rsidP="00E75930">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57B7F0" w14:textId="44E60F60" w:rsidR="00E75930" w:rsidRPr="00D13470" w:rsidRDefault="00E75930" w:rsidP="00E75930">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3838C5" w14:textId="48E8A8F8" w:rsidR="00E75930" w:rsidRPr="00D13470" w:rsidRDefault="00E75930" w:rsidP="00E75930">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E6BB74" w14:textId="20A71CCB" w:rsidR="00E75930" w:rsidRPr="00D13470" w:rsidRDefault="00E75930" w:rsidP="00E75930">
            <w:pPr>
              <w:jc w:val="center"/>
              <w:rPr>
                <w:rFonts w:eastAsia="Calibri"/>
                <w:sz w:val="22"/>
                <w:szCs w:val="22"/>
              </w:rPr>
            </w:pPr>
            <w:r w:rsidRPr="00D13470">
              <w:rPr>
                <w:rFonts w:eastAsia="Calibri"/>
                <w:sz w:val="22"/>
                <w:szCs w:val="22"/>
              </w:rPr>
              <w:t>7</w:t>
            </w:r>
          </w:p>
        </w:tc>
      </w:tr>
      <w:tr w:rsidR="00E75930" w:rsidRPr="00D13470" w14:paraId="2B4B3E81"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086ECDC" w14:textId="141FC012" w:rsidR="00E75930" w:rsidRPr="00D13470" w:rsidRDefault="00E75930" w:rsidP="00E75930">
            <w:pPr>
              <w:jc w:val="center"/>
              <w:rPr>
                <w:rFonts w:eastAsia="Calibri"/>
                <w:sz w:val="22"/>
                <w:szCs w:val="22"/>
              </w:rPr>
            </w:pPr>
            <w:r w:rsidRPr="00D13470">
              <w:rPr>
                <w:rFonts w:eastAsia="Calibri"/>
                <w:sz w:val="22"/>
                <w:szCs w:val="22"/>
              </w:rPr>
              <w:t>TS-08</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E334A2A" w14:textId="77777777" w:rsidR="00E75930" w:rsidRPr="00D13470" w:rsidRDefault="00E75930" w:rsidP="00E75930">
            <w:pPr>
              <w:jc w:val="center"/>
              <w:rPr>
                <w:rFonts w:eastAsia="Calibri"/>
                <w:sz w:val="22"/>
                <w:szCs w:val="22"/>
              </w:rPr>
            </w:pPr>
            <w:r w:rsidRPr="00D13470">
              <w:rPr>
                <w:rFonts w:eastAsia="Calibri"/>
                <w:sz w:val="22"/>
                <w:szCs w:val="22"/>
              </w:rPr>
              <w:t>Farmacijos atliekos</w:t>
            </w:r>
          </w:p>
          <w:p w14:paraId="23397958" w14:textId="3223ABF0" w:rsidR="00E75930" w:rsidRPr="00D13470" w:rsidRDefault="00E75930" w:rsidP="00E75930">
            <w:pPr>
              <w:jc w:val="center"/>
              <w:rPr>
                <w:rFonts w:eastAsia="Calibri"/>
                <w:sz w:val="22"/>
                <w:szCs w:val="22"/>
              </w:rPr>
            </w:pPr>
            <w:r w:rsidRPr="00D13470">
              <w:rPr>
                <w:rFonts w:eastAsia="Calibri"/>
                <w:sz w:val="22"/>
                <w:szCs w:val="22"/>
              </w:rPr>
              <w:t>(nehalogenintos)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F0F6C0" w14:textId="5A7BD5DB" w:rsidR="00E75930" w:rsidRPr="00D13470" w:rsidRDefault="00E75930" w:rsidP="000E61D7">
            <w:pPr>
              <w:jc w:val="center"/>
              <w:rPr>
                <w:rFonts w:eastAsia="Calibri"/>
                <w:sz w:val="22"/>
                <w:szCs w:val="22"/>
              </w:rPr>
            </w:pPr>
            <w:r w:rsidRPr="00D13470">
              <w:rPr>
                <w:color w:val="000000"/>
                <w:sz w:val="22"/>
                <w:szCs w:val="22"/>
                <w:lang w:eastAsia="en-US"/>
              </w:rPr>
              <w:t>18 01 08*</w:t>
            </w:r>
          </w:p>
        </w:tc>
        <w:tc>
          <w:tcPr>
            <w:tcW w:w="727" w:type="pct"/>
            <w:tcBorders>
              <w:top w:val="single" w:sz="4" w:space="0" w:color="auto"/>
              <w:left w:val="single" w:sz="4" w:space="0" w:color="auto"/>
              <w:bottom w:val="single" w:sz="4" w:space="0" w:color="auto"/>
              <w:right w:val="single" w:sz="4" w:space="0" w:color="auto"/>
            </w:tcBorders>
            <w:vAlign w:val="center"/>
          </w:tcPr>
          <w:p w14:paraId="2D371AC6" w14:textId="5BC80D4C" w:rsidR="00E75930" w:rsidRPr="00D13470" w:rsidRDefault="00E75930" w:rsidP="000E61D7">
            <w:pPr>
              <w:jc w:val="center"/>
              <w:rPr>
                <w:rFonts w:eastAsia="Calibri"/>
                <w:sz w:val="22"/>
                <w:szCs w:val="22"/>
              </w:rPr>
            </w:pPr>
            <w:r w:rsidRPr="00D13470">
              <w:rPr>
                <w:color w:val="000000"/>
                <w:sz w:val="22"/>
                <w:szCs w:val="22"/>
                <w:lang w:eastAsia="en-US"/>
              </w:rPr>
              <w:t>Citotoksiniai arba citostatiniai vaistai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0AF945" w14:textId="658C19AE" w:rsidR="00E75930" w:rsidRPr="00D13470" w:rsidRDefault="00E75930" w:rsidP="000E61D7">
            <w:pPr>
              <w:jc w:val="center"/>
              <w:rPr>
                <w:rFonts w:eastAsia="Calibri"/>
                <w:sz w:val="22"/>
                <w:szCs w:val="22"/>
              </w:rPr>
            </w:pPr>
            <w:r w:rsidRPr="00D13470">
              <w:rPr>
                <w:color w:val="000000"/>
                <w:sz w:val="22"/>
                <w:szCs w:val="22"/>
                <w:lang w:eastAsia="en-US"/>
              </w:rPr>
              <w:t>Citotoksiniai arba citostatiniai vaistai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FC4D8F"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E098FA6" w14:textId="70384C79"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FD8CD5D" w14:textId="4852E4CD" w:rsidR="00E75930" w:rsidRPr="00D13470" w:rsidRDefault="00F505CE" w:rsidP="00744355">
            <w:pPr>
              <w:jc w:val="center"/>
              <w:rPr>
                <w:rFonts w:eastAsia="Calibri"/>
                <w:sz w:val="22"/>
                <w:szCs w:val="22"/>
              </w:rPr>
            </w:pPr>
            <w:r w:rsidRPr="00D13470">
              <w:rPr>
                <w:rFonts w:eastAsia="Calibri"/>
                <w:sz w:val="22"/>
                <w:szCs w:val="22"/>
              </w:rPr>
              <w:t>3</w:t>
            </w:r>
          </w:p>
        </w:tc>
      </w:tr>
      <w:tr w:rsidR="00E75930" w:rsidRPr="00D13470" w14:paraId="1EC632F9"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73945E8"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5B3BA00F"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7843EE" w14:textId="5E8C88BB" w:rsidR="00E75930" w:rsidRPr="00D13470" w:rsidRDefault="00E75930" w:rsidP="000E61D7">
            <w:pPr>
              <w:jc w:val="center"/>
              <w:rPr>
                <w:rFonts w:eastAsia="Calibri"/>
                <w:sz w:val="22"/>
                <w:szCs w:val="22"/>
              </w:rPr>
            </w:pPr>
            <w:r w:rsidRPr="00D13470">
              <w:rPr>
                <w:color w:val="000000"/>
                <w:sz w:val="22"/>
                <w:szCs w:val="22"/>
                <w:lang w:eastAsia="en-US"/>
              </w:rPr>
              <w:t>18 02 07*</w:t>
            </w:r>
          </w:p>
        </w:tc>
        <w:tc>
          <w:tcPr>
            <w:tcW w:w="727" w:type="pct"/>
            <w:tcBorders>
              <w:top w:val="single" w:sz="4" w:space="0" w:color="auto"/>
              <w:left w:val="single" w:sz="4" w:space="0" w:color="auto"/>
              <w:bottom w:val="single" w:sz="4" w:space="0" w:color="auto"/>
              <w:right w:val="single" w:sz="4" w:space="0" w:color="auto"/>
            </w:tcBorders>
            <w:vAlign w:val="center"/>
          </w:tcPr>
          <w:p w14:paraId="35D2CB31" w14:textId="5066625F" w:rsidR="00E75930" w:rsidRPr="00D13470" w:rsidRDefault="00E75930" w:rsidP="000E61D7">
            <w:pPr>
              <w:jc w:val="center"/>
              <w:rPr>
                <w:rFonts w:eastAsia="Calibri"/>
                <w:sz w:val="22"/>
                <w:szCs w:val="22"/>
              </w:rPr>
            </w:pPr>
            <w:r w:rsidRPr="00D13470">
              <w:rPr>
                <w:color w:val="000000"/>
                <w:sz w:val="22"/>
                <w:szCs w:val="22"/>
                <w:lang w:eastAsia="en-US"/>
              </w:rPr>
              <w:t>Citotoksiniai arba citostatiniai vaistai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C9E672" w14:textId="4F7EEC85" w:rsidR="00E75930" w:rsidRPr="00D13470" w:rsidRDefault="00E75930" w:rsidP="000E61D7">
            <w:pPr>
              <w:jc w:val="center"/>
              <w:rPr>
                <w:rFonts w:eastAsia="Calibri"/>
                <w:sz w:val="22"/>
                <w:szCs w:val="22"/>
              </w:rPr>
            </w:pPr>
            <w:r w:rsidRPr="00D13470">
              <w:rPr>
                <w:color w:val="000000"/>
                <w:sz w:val="22"/>
                <w:szCs w:val="22"/>
                <w:lang w:eastAsia="en-US"/>
              </w:rPr>
              <w:t>Citotoksiniai arba citostatiniai vaistai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365DDA"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69AA6D7" w14:textId="26BB249A"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35FF50A9" w14:textId="77777777" w:rsidR="00E75930" w:rsidRPr="00D13470" w:rsidRDefault="00E75930" w:rsidP="00E75930">
            <w:pPr>
              <w:jc w:val="center"/>
              <w:rPr>
                <w:rFonts w:eastAsia="Calibri"/>
                <w:sz w:val="22"/>
                <w:szCs w:val="22"/>
              </w:rPr>
            </w:pPr>
          </w:p>
        </w:tc>
      </w:tr>
      <w:tr w:rsidR="00E75930" w:rsidRPr="00D13470" w14:paraId="495E7609"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539833" w14:textId="51E7D943" w:rsidR="00E75930" w:rsidRPr="00D13470" w:rsidRDefault="00E75930" w:rsidP="00E75930">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602B5B2" w14:textId="4686B163" w:rsidR="00E75930" w:rsidRPr="00D13470" w:rsidRDefault="00E75930" w:rsidP="00E75930">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0126FC" w14:textId="384FF8D5" w:rsidR="00E75930" w:rsidRPr="00D13470" w:rsidRDefault="00E75930" w:rsidP="000E61D7">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vAlign w:val="center"/>
          </w:tcPr>
          <w:p w14:paraId="144169AA" w14:textId="6F09E35C" w:rsidR="00E75930" w:rsidRPr="00D13470" w:rsidRDefault="00E75930" w:rsidP="000E61D7">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7F699D" w14:textId="69643469" w:rsidR="00E75930" w:rsidRPr="00D13470" w:rsidRDefault="00E75930" w:rsidP="000E61D7">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03711F" w14:textId="443B80E1" w:rsidR="00E75930" w:rsidRPr="00D13470" w:rsidRDefault="00E75930" w:rsidP="00E75930">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1777DF" w14:textId="39CBFE52" w:rsidR="00E75930" w:rsidRPr="00D13470" w:rsidRDefault="00E75930" w:rsidP="00E75930">
            <w:pPr>
              <w:jc w:val="center"/>
              <w:rPr>
                <w:rFonts w:eastAsia="Calibri"/>
                <w:sz w:val="22"/>
                <w:szCs w:val="22"/>
              </w:rPr>
            </w:pPr>
            <w:r w:rsidRPr="00D13470">
              <w:rPr>
                <w:rFonts w:eastAsia="Calibri"/>
                <w:sz w:val="22"/>
                <w:szCs w:val="22"/>
              </w:rPr>
              <w:t>7</w:t>
            </w:r>
          </w:p>
        </w:tc>
      </w:tr>
      <w:tr w:rsidR="00E75930" w:rsidRPr="00D13470" w14:paraId="2D771DBC"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44960B8" w14:textId="2663C578" w:rsidR="00E75930" w:rsidRPr="00D13470" w:rsidRDefault="00E75930" w:rsidP="00E75930">
            <w:pPr>
              <w:jc w:val="center"/>
              <w:rPr>
                <w:rFonts w:eastAsia="Calibri"/>
                <w:sz w:val="22"/>
                <w:szCs w:val="22"/>
              </w:rPr>
            </w:pPr>
            <w:r w:rsidRPr="00D13470">
              <w:rPr>
                <w:rFonts w:eastAsia="Calibri"/>
                <w:sz w:val="22"/>
                <w:szCs w:val="22"/>
              </w:rPr>
              <w:t>TS-10</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E102CD7" w14:textId="42D3967B" w:rsidR="00E75930" w:rsidRPr="00D13470" w:rsidRDefault="00E75930" w:rsidP="00E75930">
            <w:pPr>
              <w:rPr>
                <w:rFonts w:eastAsia="Calibri"/>
                <w:sz w:val="22"/>
                <w:szCs w:val="22"/>
              </w:rPr>
            </w:pPr>
            <w:r w:rsidRPr="00D13470">
              <w:rPr>
                <w:color w:val="000000"/>
                <w:sz w:val="22"/>
                <w:szCs w:val="22"/>
              </w:rPr>
              <w:t>Naudoti netinkamos transporto priemonės ir jų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94FE36" w14:textId="7774AC2C" w:rsidR="00E75930" w:rsidRPr="00D13470" w:rsidRDefault="00E75930" w:rsidP="000E61D7">
            <w:pPr>
              <w:jc w:val="center"/>
              <w:rPr>
                <w:rFonts w:eastAsia="Calibri"/>
                <w:sz w:val="22"/>
                <w:szCs w:val="22"/>
              </w:rPr>
            </w:pPr>
            <w:r w:rsidRPr="00D13470">
              <w:rPr>
                <w:color w:val="000000"/>
                <w:sz w:val="22"/>
                <w:szCs w:val="22"/>
                <w:lang w:eastAsia="en-US"/>
              </w:rPr>
              <w:t>16 01 04*</w:t>
            </w:r>
          </w:p>
        </w:tc>
        <w:tc>
          <w:tcPr>
            <w:tcW w:w="727" w:type="pct"/>
            <w:tcBorders>
              <w:top w:val="single" w:sz="4" w:space="0" w:color="auto"/>
              <w:left w:val="single" w:sz="4" w:space="0" w:color="auto"/>
              <w:bottom w:val="single" w:sz="4" w:space="0" w:color="auto"/>
              <w:right w:val="single" w:sz="4" w:space="0" w:color="auto"/>
            </w:tcBorders>
            <w:vAlign w:val="center"/>
          </w:tcPr>
          <w:p w14:paraId="77E929BE" w14:textId="51FE0C18" w:rsidR="00E75930" w:rsidRPr="00D13470" w:rsidRDefault="00E75930" w:rsidP="000E61D7">
            <w:pPr>
              <w:jc w:val="center"/>
              <w:rPr>
                <w:rFonts w:eastAsia="Calibri"/>
                <w:sz w:val="22"/>
                <w:szCs w:val="22"/>
              </w:rPr>
            </w:pPr>
            <w:r w:rsidRPr="00D13470">
              <w:rPr>
                <w:color w:val="000000"/>
                <w:sz w:val="22"/>
                <w:szCs w:val="22"/>
                <w:lang w:eastAsia="en-US"/>
              </w:rPr>
              <w:t>Eksploatuoti netinkamos</w:t>
            </w:r>
            <w:r w:rsidRPr="00D13470">
              <w:rPr>
                <w:b/>
                <w:bCs/>
                <w:color w:val="000000"/>
                <w:sz w:val="22"/>
                <w:szCs w:val="22"/>
                <w:lang w:eastAsia="en-US"/>
              </w:rPr>
              <w:t xml:space="preserve"> </w:t>
            </w:r>
            <w:r w:rsidRPr="00D13470">
              <w:rPr>
                <w:color w:val="000000"/>
                <w:sz w:val="22"/>
                <w:szCs w:val="22"/>
                <w:lang w:eastAsia="en-US"/>
              </w:rPr>
              <w:t>transporto priemonės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F34CD8" w14:textId="45580A3E" w:rsidR="00E75930" w:rsidRPr="00D13470" w:rsidRDefault="00E75930" w:rsidP="000E61D7">
            <w:pPr>
              <w:jc w:val="center"/>
              <w:rPr>
                <w:rFonts w:eastAsia="Calibri"/>
                <w:sz w:val="22"/>
                <w:szCs w:val="22"/>
              </w:rPr>
            </w:pPr>
            <w:r w:rsidRPr="00D13470">
              <w:rPr>
                <w:color w:val="000000"/>
                <w:sz w:val="22"/>
                <w:szCs w:val="22"/>
                <w:lang w:eastAsia="en-US"/>
              </w:rPr>
              <w:t>Eksploatuoti netinkamos</w:t>
            </w:r>
            <w:r w:rsidRPr="00D13470">
              <w:rPr>
                <w:b/>
                <w:bCs/>
                <w:color w:val="000000"/>
                <w:sz w:val="22"/>
                <w:szCs w:val="22"/>
                <w:lang w:eastAsia="en-US"/>
              </w:rPr>
              <w:t xml:space="preserve"> </w:t>
            </w:r>
            <w:r w:rsidRPr="00D13470">
              <w:rPr>
                <w:color w:val="000000"/>
                <w:sz w:val="22"/>
                <w:szCs w:val="22"/>
                <w:lang w:eastAsia="en-US"/>
              </w:rPr>
              <w:t>transporto priemonės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9F3329"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ED7C6D1" w14:textId="147A71CE"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6F343A7" w14:textId="06AED782" w:rsidR="00E75930" w:rsidRPr="00D13470" w:rsidRDefault="00F505CE" w:rsidP="00744355">
            <w:pPr>
              <w:jc w:val="center"/>
              <w:rPr>
                <w:rFonts w:eastAsia="Calibri"/>
                <w:sz w:val="22"/>
                <w:szCs w:val="22"/>
              </w:rPr>
            </w:pPr>
            <w:r w:rsidRPr="00D13470">
              <w:rPr>
                <w:rFonts w:eastAsia="Calibri"/>
                <w:sz w:val="22"/>
                <w:szCs w:val="22"/>
              </w:rPr>
              <w:t>465</w:t>
            </w:r>
          </w:p>
        </w:tc>
      </w:tr>
      <w:tr w:rsidR="00E75930" w:rsidRPr="00D13470" w14:paraId="05C8005B"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2A1FF04B"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65245AA"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474B1F" w14:textId="2B09C718" w:rsidR="00E75930" w:rsidRPr="00D13470" w:rsidRDefault="00E75930" w:rsidP="000E61D7">
            <w:pPr>
              <w:jc w:val="center"/>
              <w:rPr>
                <w:rFonts w:eastAsia="Calibri"/>
                <w:sz w:val="22"/>
                <w:szCs w:val="22"/>
              </w:rPr>
            </w:pPr>
            <w:r w:rsidRPr="00D13470">
              <w:rPr>
                <w:color w:val="000000"/>
                <w:sz w:val="22"/>
                <w:szCs w:val="22"/>
                <w:lang w:eastAsia="en-US"/>
              </w:rPr>
              <w:t>16 01 07*</w:t>
            </w:r>
          </w:p>
        </w:tc>
        <w:tc>
          <w:tcPr>
            <w:tcW w:w="727" w:type="pct"/>
            <w:tcBorders>
              <w:top w:val="single" w:sz="4" w:space="0" w:color="auto"/>
              <w:left w:val="single" w:sz="4" w:space="0" w:color="auto"/>
              <w:bottom w:val="single" w:sz="4" w:space="0" w:color="auto"/>
              <w:right w:val="single" w:sz="4" w:space="0" w:color="auto"/>
            </w:tcBorders>
            <w:vAlign w:val="center"/>
          </w:tcPr>
          <w:p w14:paraId="7319BF39" w14:textId="3127B312" w:rsidR="00E75930" w:rsidRPr="00D13470" w:rsidRDefault="00E75930" w:rsidP="000E61D7">
            <w:pPr>
              <w:jc w:val="center"/>
              <w:rPr>
                <w:rFonts w:eastAsia="Calibri"/>
                <w:sz w:val="22"/>
                <w:szCs w:val="22"/>
              </w:rPr>
            </w:pPr>
            <w:r w:rsidRPr="00D13470">
              <w:rPr>
                <w:color w:val="000000"/>
                <w:sz w:val="22"/>
                <w:szCs w:val="22"/>
                <w:lang w:eastAsia="en-US"/>
              </w:rPr>
              <w:t>Tepalų filtrai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C9DB2D" w14:textId="2F2A0C76" w:rsidR="00E75930" w:rsidRPr="00D13470" w:rsidRDefault="00E75930" w:rsidP="000E61D7">
            <w:pPr>
              <w:jc w:val="center"/>
              <w:rPr>
                <w:rFonts w:eastAsia="Calibri"/>
                <w:sz w:val="22"/>
                <w:szCs w:val="22"/>
              </w:rPr>
            </w:pPr>
            <w:r w:rsidRPr="00D13470">
              <w:rPr>
                <w:color w:val="000000"/>
                <w:sz w:val="22"/>
                <w:szCs w:val="22"/>
                <w:lang w:eastAsia="en-US"/>
              </w:rPr>
              <w:t>Tepalų filtrai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AD8575"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3EA35BA" w14:textId="35E5BF4C"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4B1BD505" w14:textId="77777777" w:rsidR="00E75930" w:rsidRPr="00D13470" w:rsidRDefault="00E75930" w:rsidP="00E75930">
            <w:pPr>
              <w:jc w:val="center"/>
              <w:rPr>
                <w:rFonts w:eastAsia="Calibri"/>
                <w:sz w:val="22"/>
                <w:szCs w:val="22"/>
              </w:rPr>
            </w:pPr>
          </w:p>
        </w:tc>
      </w:tr>
      <w:tr w:rsidR="00E75930" w:rsidRPr="00D13470" w14:paraId="5FF234B3"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1BCA0C3C"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31440D93"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C98796" w14:textId="24E6D5B8" w:rsidR="00E75930" w:rsidRPr="00D13470" w:rsidRDefault="00E75930" w:rsidP="000E61D7">
            <w:pPr>
              <w:jc w:val="center"/>
              <w:rPr>
                <w:color w:val="000000"/>
                <w:sz w:val="22"/>
                <w:szCs w:val="22"/>
                <w:lang w:eastAsia="en-US"/>
              </w:rPr>
            </w:pPr>
            <w:r w:rsidRPr="00D13470">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40634E66" w14:textId="2DC00284" w:rsidR="00E75930" w:rsidRPr="00D13470" w:rsidRDefault="00E75930" w:rsidP="000E61D7">
            <w:pPr>
              <w:jc w:val="center"/>
              <w:rPr>
                <w:color w:val="000000"/>
                <w:sz w:val="22"/>
                <w:szCs w:val="22"/>
                <w:lang w:eastAsia="en-US"/>
              </w:rPr>
            </w:pPr>
            <w:r w:rsidRPr="00D13470">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C36EC7" w14:textId="47B15B3B" w:rsidR="00E75930" w:rsidRPr="00D13470" w:rsidRDefault="00E75930" w:rsidP="000E61D7">
            <w:pPr>
              <w:jc w:val="center"/>
              <w:rPr>
                <w:color w:val="000000"/>
                <w:sz w:val="22"/>
                <w:szCs w:val="22"/>
                <w:lang w:eastAsia="en-US"/>
              </w:rPr>
            </w:pPr>
            <w:r w:rsidRPr="00D13470">
              <w:rPr>
                <w:color w:val="000000"/>
                <w:sz w:val="22"/>
                <w:szCs w:val="22"/>
                <w:lang w:eastAsia="en-US"/>
              </w:rPr>
              <w:t>Oro ir kuro filtrai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F7D68E"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07DAC53" w14:textId="6BEEC74C"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6048B26F" w14:textId="77777777" w:rsidR="00E75930" w:rsidRPr="00D13470" w:rsidRDefault="00E75930" w:rsidP="00E75930">
            <w:pPr>
              <w:jc w:val="center"/>
              <w:rPr>
                <w:rFonts w:eastAsia="Calibri"/>
                <w:sz w:val="22"/>
                <w:szCs w:val="22"/>
              </w:rPr>
            </w:pPr>
          </w:p>
        </w:tc>
      </w:tr>
      <w:tr w:rsidR="00E75930" w:rsidRPr="00D13470" w14:paraId="29B60ED4"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3A5FCA13"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07D8053C"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4D8978" w14:textId="1270FE79" w:rsidR="00E75930" w:rsidRPr="00D13470" w:rsidRDefault="00E75930" w:rsidP="000E61D7">
            <w:pPr>
              <w:jc w:val="center"/>
              <w:rPr>
                <w:color w:val="000000"/>
                <w:sz w:val="22"/>
                <w:szCs w:val="22"/>
                <w:lang w:eastAsia="en-US"/>
              </w:rPr>
            </w:pPr>
            <w:r w:rsidRPr="00D13470">
              <w:rPr>
                <w:color w:val="000000"/>
                <w:sz w:val="22"/>
                <w:szCs w:val="22"/>
                <w:lang w:eastAsia="en-US"/>
              </w:rPr>
              <w:t>16 01 13*</w:t>
            </w:r>
          </w:p>
        </w:tc>
        <w:tc>
          <w:tcPr>
            <w:tcW w:w="727" w:type="pct"/>
            <w:tcBorders>
              <w:top w:val="single" w:sz="4" w:space="0" w:color="auto"/>
              <w:left w:val="single" w:sz="4" w:space="0" w:color="auto"/>
              <w:bottom w:val="single" w:sz="4" w:space="0" w:color="auto"/>
              <w:right w:val="single" w:sz="4" w:space="0" w:color="auto"/>
            </w:tcBorders>
            <w:vAlign w:val="center"/>
          </w:tcPr>
          <w:p w14:paraId="0A9F7CB1" w14:textId="13DF137E" w:rsidR="00E75930" w:rsidRPr="00D13470" w:rsidRDefault="00E75930" w:rsidP="000E61D7">
            <w:pPr>
              <w:jc w:val="center"/>
              <w:rPr>
                <w:color w:val="000000"/>
                <w:sz w:val="22"/>
                <w:szCs w:val="22"/>
                <w:lang w:eastAsia="en-US"/>
              </w:rPr>
            </w:pPr>
            <w:r w:rsidRPr="00D13470">
              <w:rPr>
                <w:color w:val="000000"/>
                <w:sz w:val="22"/>
                <w:szCs w:val="22"/>
                <w:lang w:eastAsia="en-US"/>
              </w:rPr>
              <w:t>Stabdžių skystis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7F3957" w14:textId="4258EFC1" w:rsidR="00E75930" w:rsidRPr="00D13470" w:rsidRDefault="00E75930" w:rsidP="000E61D7">
            <w:pPr>
              <w:jc w:val="center"/>
              <w:rPr>
                <w:color w:val="000000"/>
                <w:sz w:val="22"/>
                <w:szCs w:val="22"/>
                <w:lang w:eastAsia="en-US"/>
              </w:rPr>
            </w:pPr>
            <w:r w:rsidRPr="00D13470">
              <w:rPr>
                <w:color w:val="000000"/>
                <w:sz w:val="22"/>
                <w:szCs w:val="22"/>
                <w:lang w:eastAsia="en-US"/>
              </w:rPr>
              <w:t>Stabdžių skystis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6455EA"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2C78A6E" w14:textId="0740CB53"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C169746" w14:textId="77777777" w:rsidR="00E75930" w:rsidRPr="00D13470" w:rsidRDefault="00E75930" w:rsidP="00E75930">
            <w:pPr>
              <w:jc w:val="center"/>
              <w:rPr>
                <w:rFonts w:eastAsia="Calibri"/>
                <w:sz w:val="22"/>
                <w:szCs w:val="22"/>
              </w:rPr>
            </w:pPr>
          </w:p>
        </w:tc>
      </w:tr>
      <w:tr w:rsidR="00E75930" w:rsidRPr="00D13470" w14:paraId="229E62FD"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38B2776"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6C75B367"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7078F1" w14:textId="6FFB90B4" w:rsidR="00E75930" w:rsidRPr="00D13470" w:rsidRDefault="00E75930" w:rsidP="000E61D7">
            <w:pPr>
              <w:jc w:val="center"/>
              <w:rPr>
                <w:color w:val="000000"/>
                <w:sz w:val="22"/>
                <w:szCs w:val="22"/>
                <w:lang w:eastAsia="en-US"/>
              </w:rPr>
            </w:pPr>
            <w:r w:rsidRPr="00D13470">
              <w:rPr>
                <w:color w:val="000000"/>
                <w:sz w:val="22"/>
                <w:szCs w:val="22"/>
                <w:lang w:eastAsia="en-US"/>
              </w:rPr>
              <w:t>16 01 14*</w:t>
            </w:r>
          </w:p>
        </w:tc>
        <w:tc>
          <w:tcPr>
            <w:tcW w:w="727" w:type="pct"/>
            <w:tcBorders>
              <w:top w:val="single" w:sz="4" w:space="0" w:color="auto"/>
              <w:left w:val="single" w:sz="4" w:space="0" w:color="auto"/>
              <w:bottom w:val="single" w:sz="4" w:space="0" w:color="auto"/>
              <w:right w:val="single" w:sz="4" w:space="0" w:color="auto"/>
            </w:tcBorders>
            <w:vAlign w:val="center"/>
          </w:tcPr>
          <w:p w14:paraId="47DC9F93" w14:textId="20EB319E" w:rsidR="00E75930" w:rsidRPr="00D13470" w:rsidRDefault="00E75930" w:rsidP="000E61D7">
            <w:pPr>
              <w:jc w:val="center"/>
              <w:rPr>
                <w:color w:val="000000"/>
                <w:sz w:val="22"/>
                <w:szCs w:val="22"/>
                <w:lang w:eastAsia="en-US"/>
              </w:rPr>
            </w:pPr>
            <w:r w:rsidRPr="00D13470">
              <w:rPr>
                <w:color w:val="000000"/>
                <w:sz w:val="22"/>
                <w:szCs w:val="22"/>
                <w:lang w:eastAsia="en-US"/>
              </w:rPr>
              <w:t>Aušinamieji skysčiai,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E2A523" w14:textId="68F29222" w:rsidR="00E75930" w:rsidRPr="00D13470" w:rsidRDefault="00E75930" w:rsidP="000E61D7">
            <w:pPr>
              <w:jc w:val="center"/>
              <w:rPr>
                <w:color w:val="000000"/>
                <w:sz w:val="22"/>
                <w:szCs w:val="22"/>
                <w:lang w:eastAsia="en-US"/>
              </w:rPr>
            </w:pPr>
            <w:r w:rsidRPr="00D13470">
              <w:rPr>
                <w:color w:val="000000"/>
                <w:sz w:val="22"/>
                <w:szCs w:val="22"/>
                <w:lang w:eastAsia="en-US"/>
              </w:rPr>
              <w:t>Aušinamieji skysčiai,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E4A009"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2E62EA5" w14:textId="7ADC574D"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23983E65" w14:textId="77777777" w:rsidR="00E75930" w:rsidRPr="00D13470" w:rsidRDefault="00E75930" w:rsidP="00E75930">
            <w:pPr>
              <w:jc w:val="center"/>
              <w:rPr>
                <w:rFonts w:eastAsia="Calibri"/>
                <w:sz w:val="22"/>
                <w:szCs w:val="22"/>
              </w:rPr>
            </w:pPr>
          </w:p>
        </w:tc>
      </w:tr>
      <w:tr w:rsidR="00E75930" w:rsidRPr="00D13470" w14:paraId="6832F28D"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5E7C23F8"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5B7CC712"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EDDF8B" w14:textId="6BB211C8" w:rsidR="00E75930" w:rsidRPr="00D13470" w:rsidRDefault="00E75930" w:rsidP="000E61D7">
            <w:pPr>
              <w:jc w:val="center"/>
              <w:rPr>
                <w:color w:val="000000"/>
                <w:sz w:val="22"/>
                <w:szCs w:val="22"/>
                <w:lang w:eastAsia="en-US"/>
              </w:rPr>
            </w:pPr>
            <w:r w:rsidRPr="00D13470">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2CA5C7D1" w14:textId="5BD9745A" w:rsidR="00E75930" w:rsidRPr="00D13470" w:rsidRDefault="00E75930" w:rsidP="000E61D7">
            <w:pPr>
              <w:jc w:val="center"/>
              <w:rPr>
                <w:color w:val="000000"/>
                <w:sz w:val="22"/>
                <w:szCs w:val="22"/>
                <w:lang w:eastAsia="en-US"/>
              </w:rPr>
            </w:pPr>
            <w:r w:rsidRPr="00D13470">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EEF5B1D" w14:textId="12383B8A" w:rsidR="00E75930" w:rsidRPr="00D13470" w:rsidRDefault="00E75930" w:rsidP="000E61D7">
            <w:pPr>
              <w:jc w:val="center"/>
              <w:rPr>
                <w:color w:val="000000"/>
                <w:sz w:val="22"/>
                <w:szCs w:val="22"/>
                <w:lang w:eastAsia="en-US"/>
              </w:rPr>
            </w:pPr>
            <w:r w:rsidRPr="00D13470">
              <w:rPr>
                <w:color w:val="000000"/>
                <w:sz w:val="22"/>
                <w:szCs w:val="22"/>
                <w:lang w:eastAsia="en-US"/>
              </w:rPr>
              <w:t>Automobilių hidrauliniai amortizatoriai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0E2399"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F875E98" w14:textId="2378A3E3"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3744DF2F" w14:textId="77777777" w:rsidR="00E75930" w:rsidRPr="00D13470" w:rsidRDefault="00E75930" w:rsidP="00E75930">
            <w:pPr>
              <w:jc w:val="center"/>
              <w:rPr>
                <w:rFonts w:eastAsia="Calibri"/>
                <w:sz w:val="22"/>
                <w:szCs w:val="22"/>
              </w:rPr>
            </w:pPr>
          </w:p>
        </w:tc>
      </w:tr>
      <w:tr w:rsidR="00E75930" w:rsidRPr="00D13470" w14:paraId="38CA79A5"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624DC6B" w14:textId="77777777" w:rsidR="00E75930" w:rsidRPr="00D13470"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28A0EE"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B29CCE" w14:textId="0E696115" w:rsidR="00E75930" w:rsidRPr="00D13470" w:rsidRDefault="00E75930" w:rsidP="000E61D7">
            <w:pPr>
              <w:jc w:val="center"/>
              <w:rPr>
                <w:color w:val="000000"/>
                <w:sz w:val="22"/>
                <w:szCs w:val="22"/>
                <w:lang w:eastAsia="en-US"/>
              </w:rPr>
            </w:pPr>
            <w:r w:rsidRPr="00D13470">
              <w:rPr>
                <w:color w:val="000000"/>
                <w:sz w:val="22"/>
                <w:szCs w:val="22"/>
                <w:lang w:eastAsia="en-US"/>
              </w:rPr>
              <w:t>16 01 21*</w:t>
            </w:r>
          </w:p>
        </w:tc>
        <w:tc>
          <w:tcPr>
            <w:tcW w:w="727" w:type="pct"/>
            <w:tcBorders>
              <w:top w:val="single" w:sz="4" w:space="0" w:color="auto"/>
              <w:left w:val="single" w:sz="4" w:space="0" w:color="auto"/>
              <w:bottom w:val="single" w:sz="4" w:space="0" w:color="auto"/>
              <w:right w:val="single" w:sz="4" w:space="0" w:color="auto"/>
            </w:tcBorders>
            <w:vAlign w:val="center"/>
          </w:tcPr>
          <w:p w14:paraId="33367C94" w14:textId="27724C9A" w:rsidR="00E75930" w:rsidRPr="00D13470" w:rsidRDefault="00E75930" w:rsidP="000E61D7">
            <w:pPr>
              <w:jc w:val="center"/>
              <w:rPr>
                <w:color w:val="000000"/>
                <w:sz w:val="22"/>
                <w:szCs w:val="22"/>
                <w:lang w:eastAsia="en-US"/>
              </w:rPr>
            </w:pPr>
            <w:r w:rsidRPr="00D13470">
              <w:rPr>
                <w:color w:val="000000"/>
                <w:sz w:val="22"/>
                <w:szCs w:val="22"/>
                <w:lang w:eastAsia="en-US"/>
              </w:rPr>
              <w:t>Pavojingos sudedamosios dalys, nenurodytos 16 01 07 – 16 01 11, 16 01 13 ir 16 01 14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C560944" w14:textId="14A5B23A" w:rsidR="00E75930" w:rsidRPr="00D13470" w:rsidRDefault="00E75930" w:rsidP="000E61D7">
            <w:pPr>
              <w:jc w:val="center"/>
              <w:rPr>
                <w:color w:val="000000"/>
                <w:sz w:val="22"/>
                <w:szCs w:val="22"/>
                <w:lang w:eastAsia="en-US"/>
              </w:rPr>
            </w:pPr>
            <w:r w:rsidRPr="00D13470">
              <w:rPr>
                <w:color w:val="000000"/>
                <w:sz w:val="22"/>
                <w:szCs w:val="22"/>
                <w:lang w:eastAsia="en-US"/>
              </w:rPr>
              <w:t>Automobilinės žarnos, gumos, automobilinės granatos ir pan.</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340651"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BAE44D4" w14:textId="74E33CDF" w:rsidR="00E75930" w:rsidRPr="00D13470" w:rsidRDefault="00E75930" w:rsidP="00E75930">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7934BAA" w14:textId="77777777" w:rsidR="00E75930" w:rsidRPr="00D13470" w:rsidRDefault="00E75930" w:rsidP="00E75930">
            <w:pPr>
              <w:jc w:val="center"/>
              <w:rPr>
                <w:rFonts w:eastAsia="Calibri"/>
                <w:sz w:val="22"/>
                <w:szCs w:val="22"/>
              </w:rPr>
            </w:pPr>
          </w:p>
        </w:tc>
      </w:tr>
      <w:tr w:rsidR="00E75930" w:rsidRPr="00D13470" w14:paraId="14B40027"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7F588E" w14:textId="088B78EE" w:rsidR="00E75930" w:rsidRPr="00D13470" w:rsidRDefault="00E75930" w:rsidP="00E75930">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752CDF" w14:textId="69AB072B" w:rsidR="00E75930" w:rsidRPr="00D13470" w:rsidRDefault="00E75930" w:rsidP="00E75930">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472AD3" w14:textId="613EEC1D" w:rsidR="00E75930" w:rsidRPr="00D13470" w:rsidRDefault="00E75930" w:rsidP="00E75930">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E42A2E3" w14:textId="45F4F92A" w:rsidR="00E75930" w:rsidRPr="00D13470" w:rsidRDefault="00E75930" w:rsidP="00E75930">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6FCE2E" w14:textId="620797EC" w:rsidR="00E75930" w:rsidRPr="00D13470" w:rsidRDefault="00E75930" w:rsidP="00E75930">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45B43E" w14:textId="585C2681" w:rsidR="00E75930" w:rsidRPr="00D13470" w:rsidRDefault="00E75930" w:rsidP="00E75930">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20A058" w14:textId="623E00AC" w:rsidR="00E75930" w:rsidRPr="00D13470" w:rsidRDefault="00E75930" w:rsidP="00E75930">
            <w:pPr>
              <w:jc w:val="center"/>
              <w:rPr>
                <w:rFonts w:eastAsia="Calibri"/>
                <w:sz w:val="22"/>
                <w:szCs w:val="22"/>
              </w:rPr>
            </w:pPr>
            <w:r w:rsidRPr="00D13470">
              <w:rPr>
                <w:rFonts w:eastAsia="Calibri"/>
                <w:sz w:val="22"/>
                <w:szCs w:val="22"/>
              </w:rPr>
              <w:t>7</w:t>
            </w:r>
          </w:p>
        </w:tc>
      </w:tr>
      <w:tr w:rsidR="00E75930" w:rsidRPr="00D13470" w14:paraId="1F76A8AA"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5A6ED63" w14:textId="5778E065" w:rsidR="00E75930" w:rsidRPr="00D13470" w:rsidRDefault="00E75930" w:rsidP="00E75930">
            <w:pPr>
              <w:jc w:val="center"/>
              <w:rPr>
                <w:rFonts w:eastAsia="Calibri"/>
                <w:sz w:val="22"/>
                <w:szCs w:val="22"/>
              </w:rPr>
            </w:pPr>
            <w:r w:rsidRPr="00D13470">
              <w:rPr>
                <w:rFonts w:eastAsia="Calibri"/>
                <w:sz w:val="22"/>
                <w:szCs w:val="22"/>
              </w:rPr>
              <w:t>TS-11</w:t>
            </w: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ED90FB" w14:textId="22E0C0E0" w:rsidR="00E75930" w:rsidRPr="00D13470" w:rsidRDefault="00E75930" w:rsidP="00E75930">
            <w:pPr>
              <w:jc w:val="center"/>
              <w:rPr>
                <w:rFonts w:eastAsia="Calibri"/>
                <w:sz w:val="22"/>
                <w:szCs w:val="22"/>
              </w:rPr>
            </w:pPr>
            <w:r w:rsidRPr="00D13470">
              <w:rPr>
                <w:rFonts w:eastAsia="Calibri"/>
                <w:sz w:val="22"/>
                <w:szCs w:val="22"/>
              </w:rPr>
              <w:t>Elektrotechnikos ir elektronikos pavojingos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DFD8DC" w14:textId="48BC467D" w:rsidR="00E75930" w:rsidRPr="00D13470" w:rsidRDefault="00E75930" w:rsidP="00E75930">
            <w:pPr>
              <w:jc w:val="both"/>
              <w:rPr>
                <w:rFonts w:eastAsia="Calibri"/>
                <w:sz w:val="22"/>
                <w:szCs w:val="22"/>
              </w:rPr>
            </w:pPr>
            <w:r w:rsidRPr="00D13470">
              <w:rPr>
                <w:color w:val="000000"/>
                <w:sz w:val="22"/>
                <w:szCs w:val="22"/>
                <w:lang w:eastAsia="en-US"/>
              </w:rPr>
              <w:t>16 02 13*</w:t>
            </w:r>
          </w:p>
        </w:tc>
        <w:tc>
          <w:tcPr>
            <w:tcW w:w="727" w:type="pct"/>
            <w:tcBorders>
              <w:top w:val="single" w:sz="4" w:space="0" w:color="auto"/>
              <w:left w:val="single" w:sz="4" w:space="0" w:color="auto"/>
              <w:bottom w:val="single" w:sz="4" w:space="0" w:color="auto"/>
              <w:right w:val="single" w:sz="4" w:space="0" w:color="auto"/>
            </w:tcBorders>
            <w:vAlign w:val="center"/>
          </w:tcPr>
          <w:p w14:paraId="318F2426" w14:textId="79E8FFA6" w:rsidR="00E75930" w:rsidRPr="00D13470" w:rsidRDefault="00E75930" w:rsidP="00E75930">
            <w:pPr>
              <w:jc w:val="both"/>
              <w:rPr>
                <w:rFonts w:eastAsia="Calibri"/>
                <w:sz w:val="22"/>
                <w:szCs w:val="22"/>
              </w:rPr>
            </w:pPr>
            <w:r w:rsidRPr="00D13470">
              <w:rPr>
                <w:color w:val="000000"/>
                <w:sz w:val="22"/>
                <w:szCs w:val="22"/>
                <w:lang w:eastAsia="en-US"/>
              </w:rPr>
              <w:t>Nebenaudojama įranga, kurioje yra pavojingų sudedamųjų dalių, nenurodytų 16 02 09 – 16 02 12</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6A906F" w14:textId="14BA7F86" w:rsidR="00E75930" w:rsidRPr="00D13470" w:rsidRDefault="00E75930" w:rsidP="00E75930">
            <w:pPr>
              <w:jc w:val="both"/>
              <w:rPr>
                <w:rFonts w:eastAsia="Calibri"/>
                <w:sz w:val="22"/>
                <w:szCs w:val="22"/>
              </w:rPr>
            </w:pPr>
            <w:r w:rsidRPr="00D13470">
              <w:rPr>
                <w:color w:val="000000"/>
                <w:sz w:val="22"/>
                <w:szCs w:val="22"/>
                <w:lang w:eastAsia="en-US"/>
              </w:rPr>
              <w:t>Nebenaudojama įranga, kurioje yra pavojingų sudedamųjų dalių, nenurodytų 16 02 09 – 16 02 12</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2B1E9F"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233C8DE" w14:textId="17428A9D"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7ADBE9F" w14:textId="7AF8E130" w:rsidR="00E75930" w:rsidRPr="00D13470" w:rsidRDefault="00F505CE" w:rsidP="00744355">
            <w:pPr>
              <w:jc w:val="center"/>
              <w:rPr>
                <w:rFonts w:eastAsia="Calibri"/>
                <w:sz w:val="22"/>
                <w:szCs w:val="22"/>
              </w:rPr>
            </w:pPr>
            <w:r w:rsidRPr="00D13470">
              <w:rPr>
                <w:rFonts w:eastAsia="Calibri"/>
                <w:sz w:val="22"/>
                <w:szCs w:val="22"/>
              </w:rPr>
              <w:t>95</w:t>
            </w:r>
          </w:p>
        </w:tc>
      </w:tr>
      <w:tr w:rsidR="00E75930" w:rsidRPr="00D13470" w14:paraId="4917DF08"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392C1158" w14:textId="21659E2C"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6AA23502"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D877F9" w14:textId="42754A62" w:rsidR="00E75930" w:rsidRPr="00D13470" w:rsidRDefault="00E75930" w:rsidP="00E75930">
            <w:pPr>
              <w:jc w:val="both"/>
              <w:rPr>
                <w:rFonts w:eastAsia="Calibri"/>
                <w:sz w:val="22"/>
                <w:szCs w:val="22"/>
              </w:rPr>
            </w:pPr>
            <w:r w:rsidRPr="00D13470">
              <w:rPr>
                <w:color w:val="000000"/>
                <w:sz w:val="22"/>
                <w:szCs w:val="22"/>
                <w:lang w:eastAsia="en-US"/>
              </w:rPr>
              <w:t>16 02 15*</w:t>
            </w:r>
          </w:p>
        </w:tc>
        <w:tc>
          <w:tcPr>
            <w:tcW w:w="727" w:type="pct"/>
            <w:tcBorders>
              <w:top w:val="single" w:sz="4" w:space="0" w:color="auto"/>
              <w:left w:val="single" w:sz="4" w:space="0" w:color="auto"/>
              <w:bottom w:val="single" w:sz="4" w:space="0" w:color="auto"/>
              <w:right w:val="single" w:sz="4" w:space="0" w:color="auto"/>
            </w:tcBorders>
            <w:vAlign w:val="center"/>
          </w:tcPr>
          <w:p w14:paraId="6A7F7B06" w14:textId="28B36C74" w:rsidR="00E75930" w:rsidRPr="00D13470" w:rsidRDefault="00E75930" w:rsidP="00E75930">
            <w:pPr>
              <w:jc w:val="both"/>
              <w:rPr>
                <w:rFonts w:eastAsia="Calibri"/>
                <w:sz w:val="22"/>
                <w:szCs w:val="22"/>
              </w:rPr>
            </w:pPr>
            <w:r w:rsidRPr="00D13470">
              <w:rPr>
                <w:color w:val="000000"/>
                <w:sz w:val="22"/>
                <w:szCs w:val="22"/>
                <w:lang w:eastAsia="en-US"/>
              </w:rPr>
              <w:t>Pavojingos sudedamosios dalys, išimtos iš nebenaudojamos įrangos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9F80DA" w14:textId="700D5B0E" w:rsidR="00E75930" w:rsidRPr="00D13470" w:rsidRDefault="00E75930" w:rsidP="00E75930">
            <w:pPr>
              <w:jc w:val="both"/>
              <w:rPr>
                <w:rFonts w:eastAsia="Calibri"/>
                <w:sz w:val="22"/>
                <w:szCs w:val="22"/>
              </w:rPr>
            </w:pPr>
            <w:r w:rsidRPr="00D13470">
              <w:rPr>
                <w:color w:val="000000"/>
                <w:sz w:val="22"/>
                <w:szCs w:val="22"/>
                <w:lang w:eastAsia="en-US"/>
              </w:rPr>
              <w:t>Pavojingos sudedamosios dalys, išimtos iš nebenaudojamos įrangos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2499D1"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D1F05B5" w14:textId="532DDB37"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2A2ADAC7" w14:textId="77777777" w:rsidR="00E75930" w:rsidRPr="00D13470" w:rsidRDefault="00E75930" w:rsidP="00E75930">
            <w:pPr>
              <w:jc w:val="center"/>
              <w:rPr>
                <w:rFonts w:eastAsia="Calibri"/>
                <w:sz w:val="22"/>
                <w:szCs w:val="22"/>
              </w:rPr>
            </w:pPr>
          </w:p>
        </w:tc>
      </w:tr>
      <w:tr w:rsidR="00E75930" w:rsidRPr="00D13470" w14:paraId="1009469E"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7A3528A" w14:textId="77777777" w:rsidR="00E75930" w:rsidRPr="00D13470"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A27124"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DB5968" w14:textId="3EA94B88" w:rsidR="00E75930" w:rsidRPr="00D13470" w:rsidRDefault="00E75930" w:rsidP="00E75930">
            <w:pPr>
              <w:jc w:val="both"/>
              <w:rPr>
                <w:rFonts w:eastAsia="Calibri"/>
                <w:sz w:val="22"/>
                <w:szCs w:val="22"/>
              </w:rPr>
            </w:pPr>
            <w:r w:rsidRPr="00D13470">
              <w:rPr>
                <w:color w:val="000000"/>
                <w:sz w:val="22"/>
                <w:szCs w:val="22"/>
                <w:lang w:eastAsia="en-US"/>
              </w:rPr>
              <w:t>20 01 35*</w:t>
            </w:r>
          </w:p>
        </w:tc>
        <w:tc>
          <w:tcPr>
            <w:tcW w:w="727" w:type="pct"/>
            <w:tcBorders>
              <w:top w:val="single" w:sz="4" w:space="0" w:color="auto"/>
              <w:left w:val="single" w:sz="4" w:space="0" w:color="auto"/>
              <w:bottom w:val="single" w:sz="4" w:space="0" w:color="auto"/>
              <w:right w:val="single" w:sz="4" w:space="0" w:color="auto"/>
            </w:tcBorders>
            <w:vAlign w:val="center"/>
          </w:tcPr>
          <w:p w14:paraId="6B01B0C3" w14:textId="7FC36AA8" w:rsidR="00E75930" w:rsidRPr="00D13470" w:rsidRDefault="00E75930" w:rsidP="00E75930">
            <w:pPr>
              <w:jc w:val="both"/>
              <w:rPr>
                <w:rFonts w:eastAsia="Calibri"/>
                <w:sz w:val="22"/>
                <w:szCs w:val="22"/>
              </w:rPr>
            </w:pPr>
            <w:r w:rsidRPr="00D13470">
              <w:rPr>
                <w:color w:val="000000"/>
                <w:sz w:val="22"/>
                <w:szCs w:val="22"/>
                <w:lang w:eastAsia="en-US"/>
              </w:rPr>
              <w:t>Nebenaudojama elektros ir elektroninė įranga, nenurodyta 20 01 21 ir 20 01 23, kurioje yra pavojingų sudedamųjų dalių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E71BB5" w14:textId="4E5B023B" w:rsidR="00E75930" w:rsidRPr="00D13470" w:rsidRDefault="00E75930" w:rsidP="00E75930">
            <w:pPr>
              <w:jc w:val="both"/>
              <w:rPr>
                <w:rFonts w:eastAsia="Calibri"/>
                <w:sz w:val="22"/>
                <w:szCs w:val="22"/>
              </w:rPr>
            </w:pPr>
            <w:r w:rsidRPr="00D13470">
              <w:rPr>
                <w:color w:val="000000"/>
                <w:sz w:val="22"/>
                <w:szCs w:val="22"/>
                <w:lang w:eastAsia="en-US"/>
              </w:rPr>
              <w:t>Nebenaudojama elektros ir elektroninė įranga, nenurodyta 20 01 21 ir 20 01 23, kurioje yra pavojingų sudedamųjų dalių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5DB702"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4F1EB3C3" w14:textId="7242AB74"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67E324D7" w14:textId="77777777" w:rsidR="00E75930" w:rsidRPr="00D13470" w:rsidRDefault="00E75930" w:rsidP="00E75930">
            <w:pPr>
              <w:jc w:val="center"/>
              <w:rPr>
                <w:rFonts w:eastAsia="Calibri"/>
                <w:sz w:val="22"/>
                <w:szCs w:val="22"/>
              </w:rPr>
            </w:pPr>
          </w:p>
        </w:tc>
      </w:tr>
      <w:tr w:rsidR="00E75930" w:rsidRPr="00D13470" w14:paraId="1CDF849D"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AD7A57" w14:textId="66C9B27C" w:rsidR="00E75930" w:rsidRPr="00D13470" w:rsidRDefault="00E75930" w:rsidP="00E75930">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3B3FEF" w14:textId="62D13D00" w:rsidR="00E75930" w:rsidRPr="00D13470" w:rsidRDefault="00E75930" w:rsidP="00E75930">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1095FB" w14:textId="101E0FCE" w:rsidR="00E75930" w:rsidRPr="00D13470" w:rsidRDefault="00E75930" w:rsidP="00E75930">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A569639" w14:textId="6C510D67" w:rsidR="00E75930" w:rsidRPr="00D13470" w:rsidRDefault="00E75930" w:rsidP="00E75930">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CDF2F4" w14:textId="7C7C11C4" w:rsidR="00E75930" w:rsidRPr="00D13470" w:rsidRDefault="00E75930" w:rsidP="00E75930">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E6A35" w14:textId="3EC27507" w:rsidR="00E75930" w:rsidRPr="00D13470" w:rsidRDefault="00E75930" w:rsidP="00E75930">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6D5EED" w14:textId="45106BE1" w:rsidR="00E75930" w:rsidRPr="00D13470" w:rsidRDefault="00E75930" w:rsidP="00E75930">
            <w:pPr>
              <w:jc w:val="center"/>
              <w:rPr>
                <w:rFonts w:eastAsia="Calibri"/>
                <w:sz w:val="22"/>
                <w:szCs w:val="22"/>
              </w:rPr>
            </w:pPr>
            <w:r w:rsidRPr="00D13470">
              <w:rPr>
                <w:rFonts w:eastAsia="Calibri"/>
                <w:sz w:val="22"/>
                <w:szCs w:val="22"/>
              </w:rPr>
              <w:t>7</w:t>
            </w:r>
          </w:p>
        </w:tc>
      </w:tr>
      <w:tr w:rsidR="00E75930" w:rsidRPr="00D13470" w14:paraId="08DBCB87" w14:textId="77777777" w:rsidTr="00744355">
        <w:trPr>
          <w:cantSplit/>
          <w:trHeight w:val="243"/>
        </w:trPr>
        <w:tc>
          <w:tcPr>
            <w:tcW w:w="453"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31BACEB" w14:textId="3D37B7BD" w:rsidR="00E75930" w:rsidRPr="00D13470" w:rsidRDefault="00E75930" w:rsidP="00E75930">
            <w:pPr>
              <w:jc w:val="center"/>
              <w:rPr>
                <w:rFonts w:eastAsia="Calibri"/>
                <w:sz w:val="22"/>
                <w:szCs w:val="22"/>
              </w:rPr>
            </w:pPr>
            <w:r w:rsidRPr="00D13470">
              <w:rPr>
                <w:color w:val="000000"/>
                <w:sz w:val="20"/>
                <w:szCs w:val="20"/>
              </w:rPr>
              <w:t>TS-13</w:t>
            </w:r>
          </w:p>
          <w:p w14:paraId="51AED9EB" w14:textId="77777777" w:rsidR="00E75930" w:rsidRPr="00D13470" w:rsidRDefault="00E75930" w:rsidP="00E75930">
            <w:pPr>
              <w:jc w:val="center"/>
              <w:rPr>
                <w:rFonts w:eastAsia="Calibri"/>
                <w:sz w:val="22"/>
                <w:szCs w:val="22"/>
              </w:rPr>
            </w:pPr>
          </w:p>
        </w:tc>
        <w:tc>
          <w:tcPr>
            <w:tcW w:w="555"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BEAF99E" w14:textId="6FB0F603" w:rsidR="00E75930" w:rsidRPr="00D13470" w:rsidRDefault="00E75930" w:rsidP="00E75930">
            <w:pPr>
              <w:jc w:val="center"/>
              <w:rPr>
                <w:rFonts w:eastAsia="Calibri"/>
                <w:sz w:val="22"/>
                <w:szCs w:val="22"/>
              </w:rPr>
            </w:pPr>
            <w:r w:rsidRPr="00D13470">
              <w:rPr>
                <w:rFonts w:eastAsia="Calibri"/>
                <w:sz w:val="22"/>
                <w:szCs w:val="22"/>
              </w:rPr>
              <w:t>Atliekos, kuriose yra gyvsidabrio</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76F5CB" w14:textId="20FB1D82" w:rsidR="00E75930" w:rsidRPr="00D13470" w:rsidRDefault="00E75930" w:rsidP="00E75930">
            <w:pPr>
              <w:jc w:val="both"/>
              <w:rPr>
                <w:rFonts w:eastAsia="Calibri"/>
                <w:sz w:val="22"/>
                <w:szCs w:val="22"/>
              </w:rPr>
            </w:pPr>
            <w:r w:rsidRPr="00D13470">
              <w:rPr>
                <w:color w:val="000000"/>
                <w:sz w:val="22"/>
                <w:szCs w:val="22"/>
                <w:lang w:eastAsia="en-US"/>
              </w:rPr>
              <w:t>06 04 04*</w:t>
            </w:r>
          </w:p>
        </w:tc>
        <w:tc>
          <w:tcPr>
            <w:tcW w:w="727" w:type="pct"/>
            <w:tcBorders>
              <w:top w:val="single" w:sz="4" w:space="0" w:color="auto"/>
              <w:left w:val="single" w:sz="4" w:space="0" w:color="auto"/>
              <w:bottom w:val="single" w:sz="4" w:space="0" w:color="auto"/>
              <w:right w:val="single" w:sz="4" w:space="0" w:color="auto"/>
            </w:tcBorders>
            <w:vAlign w:val="center"/>
          </w:tcPr>
          <w:p w14:paraId="2EC04CF5" w14:textId="5CA7CBB5" w:rsidR="00E75930" w:rsidRPr="00D13470" w:rsidRDefault="00E75930" w:rsidP="00E75930">
            <w:pPr>
              <w:jc w:val="both"/>
              <w:rPr>
                <w:rFonts w:eastAsia="Calibri"/>
                <w:sz w:val="22"/>
                <w:szCs w:val="22"/>
              </w:rPr>
            </w:pPr>
            <w:r w:rsidRPr="00D13470">
              <w:rPr>
                <w:color w:val="000000"/>
                <w:sz w:val="22"/>
                <w:szCs w:val="22"/>
                <w:lang w:eastAsia="en-US"/>
              </w:rPr>
              <w:t>Atliekos, kuriose yra gyvsidabrio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550F2C" w14:textId="7EE01E01" w:rsidR="00E75930" w:rsidRPr="00D13470" w:rsidRDefault="00E75930" w:rsidP="00E75930">
            <w:pPr>
              <w:jc w:val="both"/>
              <w:rPr>
                <w:rFonts w:eastAsia="Calibri"/>
                <w:sz w:val="22"/>
                <w:szCs w:val="22"/>
              </w:rPr>
            </w:pPr>
            <w:r w:rsidRPr="00D13470">
              <w:rPr>
                <w:color w:val="000000"/>
                <w:sz w:val="22"/>
                <w:szCs w:val="22"/>
                <w:lang w:eastAsia="en-US"/>
              </w:rPr>
              <w:t>Atliekos, kuriose yra gyvsidabrio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E7EBD4"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433DF5B" w14:textId="1E4EDFBC"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50C6DC4" w14:textId="19303362" w:rsidR="00E75930" w:rsidRPr="00D13470" w:rsidRDefault="00F505CE" w:rsidP="00744355">
            <w:pPr>
              <w:jc w:val="center"/>
              <w:rPr>
                <w:rFonts w:eastAsia="Calibri"/>
                <w:sz w:val="22"/>
                <w:szCs w:val="22"/>
              </w:rPr>
            </w:pPr>
            <w:r w:rsidRPr="00D13470">
              <w:rPr>
                <w:rFonts w:eastAsia="Calibri"/>
                <w:sz w:val="22"/>
                <w:szCs w:val="22"/>
              </w:rPr>
              <w:t>24</w:t>
            </w:r>
          </w:p>
        </w:tc>
      </w:tr>
      <w:tr w:rsidR="00E75930" w:rsidRPr="00D13470" w14:paraId="6E4C315A"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1453FC0E"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74F96F7D"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36F66A" w14:textId="10553F72" w:rsidR="00E75930" w:rsidRPr="00D13470" w:rsidRDefault="00E75930" w:rsidP="00E75930">
            <w:pPr>
              <w:jc w:val="both"/>
              <w:rPr>
                <w:rFonts w:eastAsia="Calibri"/>
                <w:sz w:val="22"/>
                <w:szCs w:val="22"/>
              </w:rPr>
            </w:pPr>
            <w:r w:rsidRPr="00D13470">
              <w:rPr>
                <w:color w:val="000000"/>
                <w:sz w:val="22"/>
                <w:szCs w:val="22"/>
                <w:lang w:eastAsia="en-US"/>
              </w:rPr>
              <w:t>16 06 03*</w:t>
            </w:r>
          </w:p>
        </w:tc>
        <w:tc>
          <w:tcPr>
            <w:tcW w:w="727" w:type="pct"/>
            <w:tcBorders>
              <w:top w:val="single" w:sz="4" w:space="0" w:color="auto"/>
              <w:left w:val="single" w:sz="4" w:space="0" w:color="auto"/>
              <w:bottom w:val="single" w:sz="4" w:space="0" w:color="auto"/>
              <w:right w:val="single" w:sz="4" w:space="0" w:color="auto"/>
            </w:tcBorders>
            <w:vAlign w:val="center"/>
          </w:tcPr>
          <w:p w14:paraId="7797F87A" w14:textId="316FA7C5" w:rsidR="00E75930" w:rsidRPr="00D13470" w:rsidRDefault="00E75930" w:rsidP="00E75930">
            <w:pPr>
              <w:jc w:val="both"/>
              <w:rPr>
                <w:rFonts w:eastAsia="Calibri"/>
                <w:sz w:val="22"/>
                <w:szCs w:val="22"/>
              </w:rPr>
            </w:pPr>
            <w:r w:rsidRPr="00D13470">
              <w:rPr>
                <w:color w:val="000000"/>
                <w:sz w:val="22"/>
                <w:szCs w:val="22"/>
                <w:lang w:eastAsia="en-US"/>
              </w:rPr>
              <w:t>Gyvsidabrio baterijos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245476" w14:textId="1A6516E8" w:rsidR="00E75930" w:rsidRPr="00D13470" w:rsidRDefault="00E75930" w:rsidP="00E75930">
            <w:pPr>
              <w:jc w:val="both"/>
              <w:rPr>
                <w:rFonts w:eastAsia="Calibri"/>
                <w:sz w:val="22"/>
                <w:szCs w:val="22"/>
              </w:rPr>
            </w:pPr>
            <w:r w:rsidRPr="00D13470">
              <w:rPr>
                <w:color w:val="000000"/>
                <w:sz w:val="22"/>
                <w:szCs w:val="22"/>
                <w:lang w:eastAsia="en-US"/>
              </w:rPr>
              <w:t>Gyvsidabrio baterijos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62C904"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8C8FB53" w14:textId="33C67C57"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15E6B6F" w14:textId="77777777" w:rsidR="00E75930" w:rsidRPr="00D13470" w:rsidRDefault="00E75930" w:rsidP="00E75930">
            <w:pPr>
              <w:jc w:val="center"/>
              <w:rPr>
                <w:rFonts w:eastAsia="Calibri"/>
                <w:sz w:val="22"/>
                <w:szCs w:val="22"/>
              </w:rPr>
            </w:pPr>
          </w:p>
        </w:tc>
      </w:tr>
      <w:tr w:rsidR="00E75930" w:rsidRPr="00D13470" w14:paraId="06D980C9" w14:textId="77777777" w:rsidTr="002B7780">
        <w:trPr>
          <w:cantSplit/>
          <w:trHeight w:val="243"/>
        </w:trPr>
        <w:tc>
          <w:tcPr>
            <w:tcW w:w="453" w:type="pct"/>
            <w:vMerge/>
            <w:tcBorders>
              <w:left w:val="single" w:sz="4" w:space="0" w:color="auto"/>
              <w:right w:val="single" w:sz="4" w:space="0" w:color="auto"/>
            </w:tcBorders>
            <w:tcMar>
              <w:top w:w="0" w:type="dxa"/>
              <w:left w:w="28" w:type="dxa"/>
              <w:bottom w:w="0" w:type="dxa"/>
              <w:right w:w="28" w:type="dxa"/>
            </w:tcMar>
            <w:vAlign w:val="center"/>
          </w:tcPr>
          <w:p w14:paraId="612D7F23" w14:textId="77777777" w:rsidR="00E75930" w:rsidRPr="00D13470" w:rsidRDefault="00E75930" w:rsidP="00E75930">
            <w:pPr>
              <w:jc w:val="center"/>
              <w:rPr>
                <w:rFonts w:eastAsia="Calibri"/>
                <w:sz w:val="22"/>
                <w:szCs w:val="22"/>
              </w:rPr>
            </w:pPr>
          </w:p>
        </w:tc>
        <w:tc>
          <w:tcPr>
            <w:tcW w:w="555" w:type="pct"/>
            <w:vMerge/>
            <w:tcBorders>
              <w:left w:val="single" w:sz="4" w:space="0" w:color="auto"/>
              <w:right w:val="single" w:sz="4" w:space="0" w:color="auto"/>
            </w:tcBorders>
            <w:tcMar>
              <w:top w:w="0" w:type="dxa"/>
              <w:left w:w="28" w:type="dxa"/>
              <w:bottom w:w="0" w:type="dxa"/>
              <w:right w:w="28" w:type="dxa"/>
            </w:tcMar>
            <w:vAlign w:val="center"/>
          </w:tcPr>
          <w:p w14:paraId="29735E53"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F64C40" w14:textId="79E0A6E1" w:rsidR="00E75930" w:rsidRPr="00D13470" w:rsidRDefault="00E75930" w:rsidP="00E75930">
            <w:pPr>
              <w:jc w:val="both"/>
              <w:rPr>
                <w:rFonts w:eastAsia="Calibri"/>
                <w:sz w:val="22"/>
                <w:szCs w:val="22"/>
              </w:rPr>
            </w:pPr>
            <w:r w:rsidRPr="00D13470">
              <w:rPr>
                <w:color w:val="000000"/>
                <w:sz w:val="22"/>
                <w:szCs w:val="22"/>
                <w:lang w:eastAsia="en-US"/>
              </w:rPr>
              <w:t>18 01 10*</w:t>
            </w:r>
          </w:p>
        </w:tc>
        <w:tc>
          <w:tcPr>
            <w:tcW w:w="727" w:type="pct"/>
            <w:tcBorders>
              <w:top w:val="single" w:sz="4" w:space="0" w:color="auto"/>
              <w:left w:val="single" w:sz="4" w:space="0" w:color="auto"/>
              <w:bottom w:val="single" w:sz="4" w:space="0" w:color="auto"/>
              <w:right w:val="single" w:sz="4" w:space="0" w:color="auto"/>
            </w:tcBorders>
            <w:vAlign w:val="center"/>
          </w:tcPr>
          <w:p w14:paraId="08D812A3" w14:textId="3A6F0019" w:rsidR="00E75930" w:rsidRPr="00D13470" w:rsidRDefault="00E75930" w:rsidP="00E75930">
            <w:pPr>
              <w:jc w:val="both"/>
              <w:rPr>
                <w:rFonts w:eastAsia="Calibri"/>
                <w:sz w:val="22"/>
                <w:szCs w:val="22"/>
              </w:rPr>
            </w:pPr>
            <w:r w:rsidRPr="00D13470">
              <w:rPr>
                <w:color w:val="000000"/>
                <w:sz w:val="22"/>
                <w:szCs w:val="22"/>
                <w:lang w:eastAsia="en-US"/>
              </w:rPr>
              <w:t>Dantų gydymo procese naudojamų metalo lydinių su gyvsidabriu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4FB375" w14:textId="38C0C07F" w:rsidR="00E75930" w:rsidRPr="00D13470" w:rsidRDefault="00E75930" w:rsidP="00E75930">
            <w:pPr>
              <w:jc w:val="both"/>
              <w:rPr>
                <w:rFonts w:eastAsia="Calibri"/>
                <w:sz w:val="22"/>
                <w:szCs w:val="22"/>
              </w:rPr>
            </w:pPr>
            <w:r w:rsidRPr="00D13470">
              <w:rPr>
                <w:color w:val="000000"/>
                <w:sz w:val="22"/>
                <w:szCs w:val="22"/>
                <w:lang w:eastAsia="en-US"/>
              </w:rPr>
              <w:t>Dantų gydymo procese naudojamų metalo lydinių su gyvsidabriu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C723A3"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0A46AD7" w14:textId="15AF1955"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Mar>
              <w:top w:w="0" w:type="dxa"/>
              <w:left w:w="28" w:type="dxa"/>
              <w:bottom w:w="0" w:type="dxa"/>
              <w:right w:w="28" w:type="dxa"/>
            </w:tcMar>
          </w:tcPr>
          <w:p w14:paraId="1EA3A40E" w14:textId="77777777" w:rsidR="00E75930" w:rsidRPr="00D13470" w:rsidRDefault="00E75930" w:rsidP="00E75930">
            <w:pPr>
              <w:jc w:val="center"/>
              <w:rPr>
                <w:rFonts w:eastAsia="Calibri"/>
                <w:sz w:val="22"/>
                <w:szCs w:val="22"/>
              </w:rPr>
            </w:pPr>
          </w:p>
        </w:tc>
      </w:tr>
      <w:tr w:rsidR="00E75930" w:rsidRPr="00D13470" w14:paraId="5C032469" w14:textId="77777777" w:rsidTr="002B7780">
        <w:trPr>
          <w:cantSplit/>
          <w:trHeight w:val="243"/>
        </w:trPr>
        <w:tc>
          <w:tcPr>
            <w:tcW w:w="453"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A163196" w14:textId="77777777" w:rsidR="00E75930" w:rsidRPr="00D13470" w:rsidRDefault="00E75930" w:rsidP="00E75930">
            <w:pPr>
              <w:jc w:val="center"/>
              <w:rPr>
                <w:rFonts w:eastAsia="Calibri"/>
                <w:sz w:val="22"/>
                <w:szCs w:val="22"/>
              </w:rPr>
            </w:pPr>
          </w:p>
        </w:tc>
        <w:tc>
          <w:tcPr>
            <w:tcW w:w="555"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79078F" w14:textId="77777777" w:rsidR="00E75930" w:rsidRPr="00D13470" w:rsidRDefault="00E75930" w:rsidP="00E75930">
            <w:pPr>
              <w:jc w:val="cente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23B80B" w14:textId="2C7121CE" w:rsidR="00E75930" w:rsidRPr="00D13470" w:rsidRDefault="00E75930" w:rsidP="00E75930">
            <w:pPr>
              <w:jc w:val="both"/>
              <w:rPr>
                <w:rFonts w:eastAsia="Calibri"/>
                <w:sz w:val="22"/>
                <w:szCs w:val="22"/>
              </w:rPr>
            </w:pPr>
            <w:r w:rsidRPr="00D13470">
              <w:rPr>
                <w:color w:val="000000"/>
                <w:sz w:val="22"/>
                <w:szCs w:val="22"/>
                <w:lang w:eastAsia="en-US"/>
              </w:rPr>
              <w:t>20 01 21*</w:t>
            </w:r>
          </w:p>
        </w:tc>
        <w:tc>
          <w:tcPr>
            <w:tcW w:w="727" w:type="pct"/>
            <w:tcBorders>
              <w:top w:val="single" w:sz="4" w:space="0" w:color="auto"/>
              <w:left w:val="single" w:sz="4" w:space="0" w:color="auto"/>
              <w:bottom w:val="single" w:sz="4" w:space="0" w:color="auto"/>
              <w:right w:val="single" w:sz="4" w:space="0" w:color="auto"/>
            </w:tcBorders>
            <w:vAlign w:val="center"/>
          </w:tcPr>
          <w:p w14:paraId="0B582F3A" w14:textId="0B2AAC3D" w:rsidR="00E75930" w:rsidRPr="00D13470" w:rsidRDefault="00E75930" w:rsidP="00E75930">
            <w:pPr>
              <w:jc w:val="both"/>
              <w:rPr>
                <w:rFonts w:eastAsia="Calibri"/>
                <w:sz w:val="22"/>
                <w:szCs w:val="22"/>
              </w:rPr>
            </w:pPr>
            <w:r w:rsidRPr="00D13470">
              <w:rPr>
                <w:color w:val="000000"/>
                <w:sz w:val="22"/>
                <w:szCs w:val="22"/>
                <w:lang w:eastAsia="en-US"/>
              </w:rPr>
              <w:t>Dienos šviesos lempos ir kitos atliekos, kuriose yra gyvsidabrio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188482" w14:textId="48E8CC7B" w:rsidR="00E75930" w:rsidRPr="00D13470" w:rsidRDefault="00E75930" w:rsidP="00E75930">
            <w:pPr>
              <w:jc w:val="both"/>
              <w:rPr>
                <w:rFonts w:eastAsia="Calibri"/>
                <w:sz w:val="22"/>
                <w:szCs w:val="22"/>
              </w:rPr>
            </w:pPr>
            <w:r w:rsidRPr="00D13470">
              <w:rPr>
                <w:color w:val="000000"/>
                <w:sz w:val="22"/>
                <w:szCs w:val="22"/>
                <w:lang w:eastAsia="en-US"/>
              </w:rPr>
              <w:t>Dienos šviesos lempos ir kitos atliekos, kuriose yra gyvsidabrio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9212F5"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4A05129" w14:textId="12EE1287"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Mar>
              <w:top w:w="0" w:type="dxa"/>
              <w:left w:w="28" w:type="dxa"/>
              <w:bottom w:w="0" w:type="dxa"/>
              <w:right w:w="28" w:type="dxa"/>
            </w:tcMar>
          </w:tcPr>
          <w:p w14:paraId="055654E2" w14:textId="77777777" w:rsidR="00E75930" w:rsidRPr="00D13470" w:rsidRDefault="00E75930" w:rsidP="00E75930">
            <w:pPr>
              <w:jc w:val="center"/>
              <w:rPr>
                <w:rFonts w:eastAsia="Calibri"/>
                <w:sz w:val="22"/>
                <w:szCs w:val="22"/>
              </w:rPr>
            </w:pPr>
          </w:p>
        </w:tc>
      </w:tr>
      <w:tr w:rsidR="00E75930" w:rsidRPr="00D13470" w14:paraId="0BF5B2CB"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1E9965" w14:textId="1AD95F18" w:rsidR="00E75930" w:rsidRPr="00D13470" w:rsidRDefault="00E75930" w:rsidP="00E75930">
            <w:pPr>
              <w:jc w:val="cente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EF8BD6" w14:textId="2021DD22" w:rsidR="00E75930" w:rsidRPr="00D13470" w:rsidRDefault="00E75930" w:rsidP="00E75930">
            <w:pPr>
              <w:jc w:val="cente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D469E8" w14:textId="4E2D2AC8" w:rsidR="00E75930" w:rsidRPr="00D13470" w:rsidRDefault="00E75930" w:rsidP="00E75930">
            <w:pPr>
              <w:jc w:val="cente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50EFC8F7" w14:textId="35CF14CC" w:rsidR="00E75930" w:rsidRPr="00D13470" w:rsidRDefault="00E75930" w:rsidP="00E75930">
            <w:pPr>
              <w:jc w:val="cente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FD83D9" w14:textId="645D9D4A" w:rsidR="00E75930" w:rsidRPr="00D13470" w:rsidRDefault="00E75930" w:rsidP="00E75930">
            <w:pPr>
              <w:jc w:val="cente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7E6B0" w14:textId="76680F26" w:rsidR="00E75930" w:rsidRPr="00D13470" w:rsidRDefault="00E75930" w:rsidP="00E75930">
            <w:pPr>
              <w:jc w:val="cente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19B307" w14:textId="111A1AE5" w:rsidR="00E75930" w:rsidRPr="00D13470" w:rsidRDefault="00E75930" w:rsidP="00E75930">
            <w:pPr>
              <w:jc w:val="center"/>
              <w:rPr>
                <w:rFonts w:eastAsia="Calibri"/>
                <w:sz w:val="22"/>
                <w:szCs w:val="22"/>
              </w:rPr>
            </w:pPr>
            <w:r w:rsidRPr="00D13470">
              <w:rPr>
                <w:rFonts w:eastAsia="Calibri"/>
                <w:sz w:val="22"/>
                <w:szCs w:val="22"/>
              </w:rPr>
              <w:t>7</w:t>
            </w:r>
          </w:p>
        </w:tc>
      </w:tr>
      <w:tr w:rsidR="00E75930" w:rsidRPr="00D13470" w14:paraId="20CCCA00" w14:textId="77777777" w:rsidTr="00744355">
        <w:trPr>
          <w:cantSplit/>
          <w:trHeight w:val="243"/>
        </w:trPr>
        <w:tc>
          <w:tcPr>
            <w:tcW w:w="45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F9D6A0" w14:textId="4BC25EBD" w:rsidR="00E75930" w:rsidRPr="00D13470" w:rsidRDefault="00E75930" w:rsidP="00E75930">
            <w:pPr>
              <w:rPr>
                <w:rFonts w:eastAsia="Calibri"/>
                <w:sz w:val="22"/>
                <w:szCs w:val="22"/>
              </w:rPr>
            </w:pPr>
            <w:r w:rsidRPr="00D13470">
              <w:rPr>
                <w:rFonts w:eastAsia="Calibri"/>
                <w:sz w:val="22"/>
                <w:szCs w:val="22"/>
              </w:rPr>
              <w:t>TS-14</w:t>
            </w:r>
          </w:p>
        </w:tc>
        <w:tc>
          <w:tcPr>
            <w:tcW w:w="55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289DE2" w14:textId="77777777" w:rsidR="00E75930" w:rsidRPr="00D13470" w:rsidRDefault="00E75930" w:rsidP="00E75930">
            <w:pPr>
              <w:rPr>
                <w:rFonts w:eastAsia="Calibri"/>
                <w:sz w:val="22"/>
                <w:szCs w:val="22"/>
              </w:rPr>
            </w:pPr>
            <w:r w:rsidRPr="00D13470">
              <w:rPr>
                <w:rFonts w:eastAsia="Calibri"/>
                <w:sz w:val="22"/>
                <w:szCs w:val="22"/>
              </w:rPr>
              <w:t>Pesticidų ir augalų apsaugos atliekos</w:t>
            </w:r>
          </w:p>
          <w:p w14:paraId="38AB7B1D" w14:textId="2B3DC60A" w:rsidR="00E75930" w:rsidRPr="00D13470" w:rsidRDefault="00E75930" w:rsidP="00E75930">
            <w:pPr>
              <w:rPr>
                <w:rFonts w:eastAsia="Calibri"/>
                <w:sz w:val="22"/>
                <w:szCs w:val="22"/>
              </w:rPr>
            </w:pPr>
            <w:r w:rsidRPr="00D13470">
              <w:rPr>
                <w:rFonts w:eastAsia="Calibri"/>
                <w:sz w:val="22"/>
                <w:szCs w:val="22"/>
              </w:rPr>
              <w:t>(nehalogenintos)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59EC9D9" w14:textId="1F66B2D6" w:rsidR="00E75930" w:rsidRPr="00D13470" w:rsidRDefault="00E75930" w:rsidP="00E75930">
            <w:pPr>
              <w:jc w:val="both"/>
              <w:rPr>
                <w:rFonts w:eastAsia="Calibri"/>
                <w:sz w:val="22"/>
                <w:szCs w:val="22"/>
              </w:rPr>
            </w:pPr>
            <w:r w:rsidRPr="00D13470">
              <w:rPr>
                <w:color w:val="000000"/>
                <w:sz w:val="22"/>
                <w:szCs w:val="22"/>
                <w:lang w:eastAsia="en-US"/>
              </w:rPr>
              <w:t>02 01 08*</w:t>
            </w:r>
          </w:p>
        </w:tc>
        <w:tc>
          <w:tcPr>
            <w:tcW w:w="727" w:type="pct"/>
            <w:tcBorders>
              <w:top w:val="single" w:sz="4" w:space="0" w:color="auto"/>
              <w:left w:val="single" w:sz="4" w:space="0" w:color="auto"/>
              <w:bottom w:val="single" w:sz="4" w:space="0" w:color="auto"/>
              <w:right w:val="single" w:sz="4" w:space="0" w:color="auto"/>
            </w:tcBorders>
            <w:vAlign w:val="center"/>
          </w:tcPr>
          <w:p w14:paraId="57B25A27" w14:textId="41E78206" w:rsidR="00E75930" w:rsidRPr="00D13470" w:rsidRDefault="00E75930" w:rsidP="00E75930">
            <w:pPr>
              <w:jc w:val="both"/>
              <w:rPr>
                <w:rFonts w:eastAsia="Calibri"/>
                <w:sz w:val="22"/>
                <w:szCs w:val="22"/>
              </w:rPr>
            </w:pPr>
            <w:r w:rsidRPr="00D13470">
              <w:rPr>
                <w:color w:val="000000"/>
                <w:sz w:val="22"/>
                <w:szCs w:val="22"/>
                <w:lang w:eastAsia="en-US"/>
              </w:rPr>
              <w:t>Agrochemijos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397F94" w14:textId="23790A67" w:rsidR="00E75930" w:rsidRPr="00D13470" w:rsidRDefault="00E75930" w:rsidP="00E75930">
            <w:pPr>
              <w:jc w:val="both"/>
              <w:rPr>
                <w:rFonts w:eastAsia="Calibri"/>
                <w:sz w:val="22"/>
                <w:szCs w:val="22"/>
              </w:rPr>
            </w:pPr>
            <w:r w:rsidRPr="00D13470">
              <w:rPr>
                <w:color w:val="000000"/>
                <w:sz w:val="22"/>
                <w:szCs w:val="22"/>
                <w:lang w:eastAsia="en-US"/>
              </w:rPr>
              <w:t>Agrochemijos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643E5B"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8E042CE" w14:textId="072B6DA4" w:rsidR="00E75930" w:rsidRPr="00D13470" w:rsidRDefault="00E75930" w:rsidP="00E75930">
            <w:pPr>
              <w:snapToGrid w:val="0"/>
              <w:jc w:val="both"/>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6FC45B" w14:textId="6F1128FA" w:rsidR="00E75930" w:rsidRPr="00D13470" w:rsidRDefault="00F505CE" w:rsidP="00744355">
            <w:pPr>
              <w:jc w:val="center"/>
              <w:rPr>
                <w:rFonts w:eastAsia="Calibri"/>
                <w:sz w:val="22"/>
                <w:szCs w:val="22"/>
              </w:rPr>
            </w:pPr>
            <w:r w:rsidRPr="00D13470">
              <w:rPr>
                <w:rFonts w:eastAsia="Calibri"/>
                <w:sz w:val="22"/>
                <w:szCs w:val="22"/>
              </w:rPr>
              <w:t>12</w:t>
            </w:r>
          </w:p>
        </w:tc>
      </w:tr>
      <w:tr w:rsidR="00E75930" w:rsidRPr="00D13470" w14:paraId="2D1B8260" w14:textId="77777777" w:rsidTr="002B7780">
        <w:trPr>
          <w:cantSplit/>
          <w:trHeight w:val="243"/>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6B6E2E0D" w14:textId="77777777" w:rsidR="00E75930" w:rsidRPr="00D13470" w:rsidRDefault="00E75930" w:rsidP="00E75930">
            <w:pPr>
              <w:rPr>
                <w:rFonts w:eastAsia="Calibri"/>
                <w:sz w:val="22"/>
                <w:szCs w:val="22"/>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14:paraId="7CE99092"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5C27F4" w14:textId="19C0DC1C" w:rsidR="00E75930" w:rsidRPr="00D13470" w:rsidRDefault="00E75930" w:rsidP="00E75930">
            <w:pPr>
              <w:jc w:val="both"/>
              <w:rPr>
                <w:rFonts w:eastAsia="Calibri"/>
                <w:sz w:val="22"/>
                <w:szCs w:val="22"/>
              </w:rPr>
            </w:pPr>
            <w:r w:rsidRPr="00D13470">
              <w:rPr>
                <w:color w:val="000000"/>
                <w:sz w:val="22"/>
                <w:szCs w:val="22"/>
                <w:lang w:eastAsia="en-US"/>
              </w:rPr>
              <w:t>20 01 19*</w:t>
            </w:r>
          </w:p>
        </w:tc>
        <w:tc>
          <w:tcPr>
            <w:tcW w:w="727" w:type="pct"/>
            <w:tcBorders>
              <w:top w:val="single" w:sz="4" w:space="0" w:color="auto"/>
              <w:left w:val="single" w:sz="4" w:space="0" w:color="auto"/>
              <w:bottom w:val="single" w:sz="4" w:space="0" w:color="auto"/>
              <w:right w:val="single" w:sz="4" w:space="0" w:color="auto"/>
            </w:tcBorders>
            <w:vAlign w:val="center"/>
          </w:tcPr>
          <w:p w14:paraId="1575794F" w14:textId="16C8E14F" w:rsidR="00E75930" w:rsidRPr="00D13470" w:rsidRDefault="00E75930" w:rsidP="00E75930">
            <w:pPr>
              <w:jc w:val="both"/>
              <w:rPr>
                <w:rFonts w:eastAsia="Calibri"/>
                <w:sz w:val="22"/>
                <w:szCs w:val="22"/>
              </w:rPr>
            </w:pPr>
            <w:r w:rsidRPr="00D13470">
              <w:rPr>
                <w:color w:val="000000"/>
                <w:sz w:val="22"/>
                <w:szCs w:val="22"/>
                <w:lang w:eastAsia="en-US"/>
              </w:rPr>
              <w:t>Pesticidai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BB91FB" w14:textId="2C9F295C" w:rsidR="00E75930" w:rsidRPr="00D13470" w:rsidRDefault="00E75930" w:rsidP="00E75930">
            <w:pPr>
              <w:jc w:val="both"/>
              <w:rPr>
                <w:rFonts w:eastAsia="Calibri"/>
                <w:sz w:val="22"/>
                <w:szCs w:val="22"/>
              </w:rPr>
            </w:pPr>
            <w:r w:rsidRPr="00D13470">
              <w:rPr>
                <w:color w:val="000000"/>
                <w:sz w:val="22"/>
                <w:szCs w:val="22"/>
                <w:lang w:eastAsia="en-US"/>
              </w:rPr>
              <w:t>Pesticidai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F541BD" w14:textId="77777777" w:rsidR="00E75930" w:rsidRPr="00D13470" w:rsidRDefault="00E75930" w:rsidP="00E75930">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4DC328E" w14:textId="61E7C6F3" w:rsidR="00E75930" w:rsidRPr="00D13470" w:rsidRDefault="00E75930" w:rsidP="00E75930">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E8C72C3" w14:textId="77777777" w:rsidR="00E75930" w:rsidRPr="00D13470" w:rsidRDefault="00E75930" w:rsidP="00E75930">
            <w:pPr>
              <w:rPr>
                <w:rFonts w:eastAsia="Calibri"/>
                <w:sz w:val="22"/>
                <w:szCs w:val="22"/>
              </w:rPr>
            </w:pPr>
          </w:p>
        </w:tc>
      </w:tr>
      <w:tr w:rsidR="00E75930" w:rsidRPr="00D13470" w14:paraId="7A6FFC0B"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67ED5E9C" w14:textId="12423834" w:rsidR="00E75930" w:rsidRPr="00D13470" w:rsidRDefault="00E75930" w:rsidP="00E75930">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18536B9A" w14:textId="1172DB9E" w:rsidR="00E75930" w:rsidRPr="00D13470" w:rsidRDefault="00E75930" w:rsidP="00E75930">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53C01F" w14:textId="7E5FF3C4" w:rsidR="00E75930" w:rsidRPr="00D13470" w:rsidRDefault="00E75930" w:rsidP="00E75930">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4EFE428C" w14:textId="4217AF52" w:rsidR="00E75930" w:rsidRPr="00D13470" w:rsidRDefault="00E75930" w:rsidP="00E75930">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4BD42C" w14:textId="21ADC637" w:rsidR="00E75930" w:rsidRPr="00D13470" w:rsidRDefault="00E75930" w:rsidP="00E75930">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175141" w14:textId="2299F543" w:rsidR="00E75930" w:rsidRPr="00D13470" w:rsidRDefault="00E75930" w:rsidP="00E75930">
            <w:pP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5495306F" w14:textId="0762D78C" w:rsidR="00E75930" w:rsidRPr="00D13470" w:rsidRDefault="00E75930" w:rsidP="00E75930">
            <w:pPr>
              <w:rPr>
                <w:rFonts w:eastAsia="Calibri"/>
                <w:sz w:val="22"/>
                <w:szCs w:val="22"/>
              </w:rPr>
            </w:pPr>
            <w:r w:rsidRPr="00D13470">
              <w:rPr>
                <w:rFonts w:eastAsia="Calibri"/>
                <w:sz w:val="22"/>
                <w:szCs w:val="22"/>
              </w:rPr>
              <w:t>7</w:t>
            </w:r>
          </w:p>
        </w:tc>
      </w:tr>
      <w:tr w:rsidR="00E75930" w:rsidRPr="00D13470" w14:paraId="0609927C"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527A9A29" w14:textId="743717DA" w:rsidR="00E75930" w:rsidRPr="00D13470" w:rsidRDefault="00E75930" w:rsidP="00E75930">
            <w:pPr>
              <w:rPr>
                <w:rFonts w:eastAsia="Calibri"/>
                <w:sz w:val="22"/>
                <w:szCs w:val="22"/>
              </w:rPr>
            </w:pPr>
            <w:r w:rsidRPr="00D13470">
              <w:rPr>
                <w:rFonts w:eastAsia="Calibri"/>
                <w:sz w:val="22"/>
                <w:szCs w:val="22"/>
              </w:rPr>
              <w:t>TS-18</w:t>
            </w:r>
          </w:p>
        </w:tc>
        <w:tc>
          <w:tcPr>
            <w:tcW w:w="555" w:type="pct"/>
            <w:vMerge w:val="restart"/>
            <w:tcBorders>
              <w:top w:val="single" w:sz="4" w:space="0" w:color="auto"/>
              <w:left w:val="single" w:sz="4" w:space="0" w:color="auto"/>
              <w:right w:val="single" w:sz="4" w:space="0" w:color="auto"/>
            </w:tcBorders>
            <w:vAlign w:val="center"/>
          </w:tcPr>
          <w:p w14:paraId="4478F48E" w14:textId="4A70BA5A" w:rsidR="00E75930" w:rsidRPr="00D13470" w:rsidRDefault="00E75930" w:rsidP="00E75930">
            <w:pPr>
              <w:rPr>
                <w:rFonts w:eastAsia="Calibri"/>
                <w:sz w:val="22"/>
                <w:szCs w:val="22"/>
              </w:rPr>
            </w:pPr>
            <w:r w:rsidRPr="00D13470">
              <w:rPr>
                <w:rFonts w:eastAsia="Calibri"/>
                <w:sz w:val="22"/>
                <w:szCs w:val="22"/>
              </w:rPr>
              <w:t>Rūgštinių tirpalų atliekos, rūgštys, rūgštis išskiriančios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4AC75F" w14:textId="2238691A" w:rsidR="00E75930" w:rsidRPr="00D13470" w:rsidRDefault="00E75930" w:rsidP="00E75930">
            <w:pPr>
              <w:rPr>
                <w:rFonts w:eastAsia="Calibri"/>
                <w:sz w:val="22"/>
                <w:szCs w:val="22"/>
              </w:rPr>
            </w:pPr>
            <w:r w:rsidRPr="00D13470">
              <w:rPr>
                <w:color w:val="000000"/>
                <w:sz w:val="22"/>
                <w:szCs w:val="22"/>
                <w:lang w:eastAsia="en-US"/>
              </w:rPr>
              <w:t>20 01 14*</w:t>
            </w:r>
          </w:p>
        </w:tc>
        <w:tc>
          <w:tcPr>
            <w:tcW w:w="727" w:type="pct"/>
            <w:tcBorders>
              <w:top w:val="single" w:sz="4" w:space="0" w:color="auto"/>
              <w:left w:val="single" w:sz="4" w:space="0" w:color="auto"/>
              <w:bottom w:val="single" w:sz="4" w:space="0" w:color="auto"/>
              <w:right w:val="single" w:sz="4" w:space="0" w:color="auto"/>
            </w:tcBorders>
          </w:tcPr>
          <w:p w14:paraId="22CF74E9" w14:textId="6924C051" w:rsidR="00E75930" w:rsidRPr="00D13470" w:rsidRDefault="00E75930" w:rsidP="00E75930">
            <w:pPr>
              <w:rPr>
                <w:rFonts w:eastAsia="Calibri"/>
                <w:sz w:val="22"/>
                <w:szCs w:val="22"/>
              </w:rPr>
            </w:pPr>
            <w:r w:rsidRPr="00D13470">
              <w:rPr>
                <w:color w:val="000000"/>
                <w:sz w:val="22"/>
                <w:szCs w:val="22"/>
                <w:lang w:eastAsia="en-US"/>
              </w:rPr>
              <w:t>Rūgštys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C4C99E" w14:textId="1BC623AD" w:rsidR="00E75930" w:rsidRPr="00D13470" w:rsidRDefault="00E75930" w:rsidP="00E75930">
            <w:pPr>
              <w:rPr>
                <w:rFonts w:eastAsia="Calibri"/>
                <w:sz w:val="22"/>
                <w:szCs w:val="22"/>
              </w:rPr>
            </w:pPr>
            <w:r w:rsidRPr="00D13470">
              <w:rPr>
                <w:color w:val="000000"/>
                <w:sz w:val="22"/>
                <w:szCs w:val="22"/>
                <w:lang w:eastAsia="en-US"/>
              </w:rPr>
              <w:t>Rūgštys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ED593C"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17776401" w14:textId="7485334D"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5A443747" w14:textId="7A1377BD" w:rsidR="00E75930" w:rsidRPr="00D13470" w:rsidRDefault="00F505CE" w:rsidP="00744355">
            <w:pPr>
              <w:jc w:val="center"/>
              <w:rPr>
                <w:rFonts w:eastAsia="Calibri"/>
                <w:sz w:val="22"/>
                <w:szCs w:val="22"/>
              </w:rPr>
            </w:pPr>
            <w:r w:rsidRPr="00D13470">
              <w:rPr>
                <w:rFonts w:eastAsia="Calibri"/>
                <w:sz w:val="22"/>
                <w:szCs w:val="22"/>
              </w:rPr>
              <w:t>205</w:t>
            </w:r>
            <w:r w:rsidRPr="00D13470">
              <w:rPr>
                <w:rStyle w:val="Puslapioinaosnuoroda"/>
                <w:rFonts w:eastAsia="Calibri"/>
                <w:sz w:val="22"/>
                <w:szCs w:val="22"/>
              </w:rPr>
              <w:footnoteReference w:id="5"/>
            </w:r>
          </w:p>
        </w:tc>
      </w:tr>
      <w:tr w:rsidR="00E75930" w:rsidRPr="00D13470" w14:paraId="6C348CCF" w14:textId="77777777" w:rsidTr="002B7780">
        <w:trPr>
          <w:cantSplit/>
          <w:trHeight w:val="243"/>
        </w:trPr>
        <w:tc>
          <w:tcPr>
            <w:tcW w:w="453" w:type="pct"/>
            <w:vMerge/>
            <w:tcBorders>
              <w:left w:val="single" w:sz="4" w:space="0" w:color="auto"/>
              <w:right w:val="single" w:sz="4" w:space="0" w:color="auto"/>
            </w:tcBorders>
            <w:vAlign w:val="center"/>
          </w:tcPr>
          <w:p w14:paraId="4EE87C7A"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47FC27A4"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8997D2" w14:textId="2208962F" w:rsidR="00E75930" w:rsidRPr="00D13470" w:rsidRDefault="00E75930" w:rsidP="00E75930">
            <w:pPr>
              <w:rPr>
                <w:rFonts w:eastAsia="Calibri"/>
                <w:sz w:val="22"/>
                <w:szCs w:val="22"/>
              </w:rPr>
            </w:pPr>
            <w:r w:rsidRPr="00D13470">
              <w:rPr>
                <w:color w:val="000000"/>
                <w:sz w:val="22"/>
                <w:szCs w:val="22"/>
                <w:lang w:eastAsia="en-US"/>
              </w:rPr>
              <w:t>11 01 05*</w:t>
            </w:r>
          </w:p>
        </w:tc>
        <w:tc>
          <w:tcPr>
            <w:tcW w:w="727" w:type="pct"/>
            <w:tcBorders>
              <w:top w:val="single" w:sz="4" w:space="0" w:color="auto"/>
              <w:left w:val="single" w:sz="4" w:space="0" w:color="auto"/>
              <w:bottom w:val="single" w:sz="4" w:space="0" w:color="auto"/>
              <w:right w:val="single" w:sz="4" w:space="0" w:color="auto"/>
            </w:tcBorders>
          </w:tcPr>
          <w:p w14:paraId="4C921394" w14:textId="3E764EC2" w:rsidR="00E75930" w:rsidRPr="00D13470" w:rsidRDefault="00E75930" w:rsidP="00E75930">
            <w:pPr>
              <w:rPr>
                <w:rFonts w:eastAsia="Calibri"/>
                <w:sz w:val="22"/>
                <w:szCs w:val="22"/>
              </w:rPr>
            </w:pPr>
            <w:r w:rsidRPr="00D13470">
              <w:rPr>
                <w:color w:val="000000"/>
                <w:sz w:val="22"/>
                <w:szCs w:val="22"/>
                <w:lang w:eastAsia="en-US"/>
              </w:rPr>
              <w:t>Ėsdinimo rūgštys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05E8C3" w14:textId="4667B403" w:rsidR="00E75930" w:rsidRPr="00D13470" w:rsidRDefault="00E75930" w:rsidP="00E75930">
            <w:pPr>
              <w:rPr>
                <w:rFonts w:eastAsia="Calibri"/>
                <w:sz w:val="22"/>
                <w:szCs w:val="22"/>
              </w:rPr>
            </w:pPr>
            <w:r w:rsidRPr="00D13470">
              <w:rPr>
                <w:color w:val="000000"/>
                <w:sz w:val="22"/>
                <w:szCs w:val="22"/>
                <w:lang w:eastAsia="en-US"/>
              </w:rPr>
              <w:t>Ėsdinimo rūgštys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84E78B"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4CBF4C11" w14:textId="11B3CC4A"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1D61019" w14:textId="77777777" w:rsidR="00E75930" w:rsidRPr="00D13470" w:rsidRDefault="00E75930" w:rsidP="00E75930">
            <w:pPr>
              <w:rPr>
                <w:rFonts w:eastAsia="Calibri"/>
                <w:sz w:val="22"/>
                <w:szCs w:val="22"/>
              </w:rPr>
            </w:pPr>
          </w:p>
        </w:tc>
      </w:tr>
      <w:tr w:rsidR="00E75930" w:rsidRPr="00D13470" w14:paraId="1F2B42D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2493768E" w14:textId="36777ECF" w:rsidR="00E75930" w:rsidRPr="00D13470" w:rsidRDefault="00E75930" w:rsidP="00E75930">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4837DCF5" w14:textId="2148ADBB" w:rsidR="00E75930" w:rsidRPr="00D13470" w:rsidRDefault="00E75930" w:rsidP="00E75930">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2485C3" w14:textId="7C3DB34D" w:rsidR="00E75930" w:rsidRPr="00D13470" w:rsidRDefault="00E75930" w:rsidP="00E75930">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E2C4CC0" w14:textId="66147F0A" w:rsidR="00E75930" w:rsidRPr="00D13470" w:rsidRDefault="00E75930" w:rsidP="00E75930">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894375" w14:textId="3B5A9C64" w:rsidR="00E75930" w:rsidRPr="00D13470" w:rsidRDefault="00E75930" w:rsidP="00E75930">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EDB3F4" w14:textId="1E2E888A" w:rsidR="00E75930" w:rsidRPr="00D13470" w:rsidRDefault="00E75930" w:rsidP="00E75930">
            <w:pP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0A1D3FF5" w14:textId="7A38D24C" w:rsidR="00E75930" w:rsidRPr="00D13470" w:rsidRDefault="00E75930" w:rsidP="00E75930">
            <w:pPr>
              <w:rPr>
                <w:rFonts w:eastAsia="Calibri"/>
                <w:sz w:val="22"/>
                <w:szCs w:val="22"/>
              </w:rPr>
            </w:pPr>
            <w:r w:rsidRPr="00D13470">
              <w:rPr>
                <w:rFonts w:eastAsia="Calibri"/>
                <w:sz w:val="22"/>
                <w:szCs w:val="22"/>
              </w:rPr>
              <w:t>7</w:t>
            </w:r>
          </w:p>
        </w:tc>
      </w:tr>
      <w:tr w:rsidR="00E75930" w:rsidRPr="00D13470" w14:paraId="65CBBEA8"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556DECAE" w14:textId="6E59AA39" w:rsidR="00E75930" w:rsidRPr="00D13470" w:rsidRDefault="00E75930" w:rsidP="00E75930">
            <w:pPr>
              <w:rPr>
                <w:rFonts w:eastAsia="Calibri"/>
                <w:sz w:val="22"/>
                <w:szCs w:val="22"/>
              </w:rPr>
            </w:pPr>
            <w:r w:rsidRPr="00D13470">
              <w:rPr>
                <w:rFonts w:eastAsia="Calibri"/>
                <w:sz w:val="22"/>
                <w:szCs w:val="22"/>
              </w:rPr>
              <w:t>TS-19</w:t>
            </w:r>
          </w:p>
        </w:tc>
        <w:tc>
          <w:tcPr>
            <w:tcW w:w="555" w:type="pct"/>
            <w:vMerge w:val="restart"/>
            <w:tcBorders>
              <w:top w:val="single" w:sz="4" w:space="0" w:color="auto"/>
              <w:left w:val="single" w:sz="4" w:space="0" w:color="auto"/>
              <w:right w:val="single" w:sz="4" w:space="0" w:color="auto"/>
            </w:tcBorders>
            <w:vAlign w:val="center"/>
          </w:tcPr>
          <w:p w14:paraId="751DBA95" w14:textId="3915C20B" w:rsidR="00E75930" w:rsidRPr="00D13470" w:rsidRDefault="00E75930" w:rsidP="00E75930">
            <w:pPr>
              <w:rPr>
                <w:rFonts w:eastAsia="Calibri"/>
                <w:sz w:val="22"/>
                <w:szCs w:val="22"/>
              </w:rPr>
            </w:pPr>
            <w:r w:rsidRPr="00D13470">
              <w:rPr>
                <w:rFonts w:eastAsia="Calibri"/>
                <w:sz w:val="22"/>
                <w:szCs w:val="22"/>
              </w:rPr>
              <w:t>Šarminių tirpalų atliekos, šarmai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8BCB23" w14:textId="54EDFF46" w:rsidR="00E75930" w:rsidRPr="00D13470" w:rsidRDefault="00E75930" w:rsidP="00E75930">
            <w:pPr>
              <w:rPr>
                <w:rFonts w:eastAsia="Calibri"/>
                <w:sz w:val="22"/>
                <w:szCs w:val="22"/>
              </w:rPr>
            </w:pPr>
            <w:r w:rsidRPr="00D13470">
              <w:rPr>
                <w:color w:val="000000"/>
                <w:sz w:val="22"/>
                <w:szCs w:val="22"/>
                <w:lang w:eastAsia="en-US"/>
              </w:rPr>
              <w:t>20 01 15*</w:t>
            </w:r>
          </w:p>
        </w:tc>
        <w:tc>
          <w:tcPr>
            <w:tcW w:w="727" w:type="pct"/>
            <w:tcBorders>
              <w:top w:val="single" w:sz="4" w:space="0" w:color="auto"/>
              <w:left w:val="single" w:sz="4" w:space="0" w:color="auto"/>
              <w:bottom w:val="single" w:sz="4" w:space="0" w:color="auto"/>
              <w:right w:val="single" w:sz="4" w:space="0" w:color="auto"/>
            </w:tcBorders>
          </w:tcPr>
          <w:p w14:paraId="5DFCAB7F" w14:textId="4966FCF7" w:rsidR="00E75930" w:rsidRPr="00D13470" w:rsidRDefault="00E75930" w:rsidP="00E75930">
            <w:pPr>
              <w:rPr>
                <w:rFonts w:eastAsia="Calibri"/>
                <w:sz w:val="22"/>
                <w:szCs w:val="22"/>
              </w:rPr>
            </w:pPr>
            <w:r w:rsidRPr="00D13470">
              <w:rPr>
                <w:color w:val="000000"/>
                <w:sz w:val="22"/>
                <w:szCs w:val="22"/>
                <w:lang w:eastAsia="en-US"/>
              </w:rPr>
              <w:t>Šarmai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4C004D" w14:textId="12D5E21E" w:rsidR="00E75930" w:rsidRPr="00D13470" w:rsidRDefault="00E75930" w:rsidP="00E75930">
            <w:pPr>
              <w:rPr>
                <w:rFonts w:eastAsia="Calibri"/>
                <w:sz w:val="22"/>
                <w:szCs w:val="22"/>
              </w:rPr>
            </w:pPr>
            <w:r w:rsidRPr="00D13470">
              <w:rPr>
                <w:color w:val="000000"/>
                <w:sz w:val="22"/>
                <w:szCs w:val="22"/>
                <w:lang w:eastAsia="en-US"/>
              </w:rPr>
              <w:t>Šarmai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FD8E8B"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1BB469A9" w14:textId="6452514C"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73462A25" w14:textId="611DFCAE" w:rsidR="00E75930" w:rsidRPr="00D13470" w:rsidRDefault="00F505CE" w:rsidP="00744355">
            <w:pPr>
              <w:jc w:val="center"/>
              <w:rPr>
                <w:rFonts w:eastAsia="Calibri"/>
                <w:sz w:val="22"/>
                <w:szCs w:val="22"/>
              </w:rPr>
            </w:pPr>
            <w:r w:rsidRPr="00D13470">
              <w:rPr>
                <w:rFonts w:eastAsia="Calibri"/>
                <w:sz w:val="22"/>
                <w:szCs w:val="22"/>
              </w:rPr>
              <w:t>205</w:t>
            </w:r>
            <w:r w:rsidRPr="00D13470">
              <w:rPr>
                <w:rStyle w:val="Puslapioinaosnuoroda"/>
                <w:rFonts w:eastAsia="Calibri"/>
                <w:sz w:val="22"/>
                <w:szCs w:val="22"/>
              </w:rPr>
              <w:footnoteReference w:id="6"/>
            </w:r>
          </w:p>
        </w:tc>
      </w:tr>
      <w:tr w:rsidR="00E75930" w:rsidRPr="00D13470" w14:paraId="4A66584E"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3E3B07F6" w14:textId="77777777" w:rsidR="00E75930" w:rsidRPr="00D13470" w:rsidRDefault="00E75930" w:rsidP="00E75930">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79AD2F22"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F62DE1" w14:textId="5CF4B9D8" w:rsidR="00E75930" w:rsidRPr="00D13470" w:rsidRDefault="00E75930" w:rsidP="00E75930">
            <w:pPr>
              <w:rPr>
                <w:rFonts w:eastAsia="Calibri"/>
                <w:sz w:val="22"/>
                <w:szCs w:val="22"/>
              </w:rPr>
            </w:pPr>
            <w:r w:rsidRPr="00D13470">
              <w:rPr>
                <w:color w:val="000000"/>
                <w:sz w:val="22"/>
                <w:szCs w:val="22"/>
                <w:lang w:eastAsia="en-US"/>
              </w:rPr>
              <w:t>11 01 07*</w:t>
            </w:r>
          </w:p>
        </w:tc>
        <w:tc>
          <w:tcPr>
            <w:tcW w:w="727" w:type="pct"/>
            <w:tcBorders>
              <w:top w:val="single" w:sz="4" w:space="0" w:color="auto"/>
              <w:left w:val="single" w:sz="4" w:space="0" w:color="auto"/>
              <w:bottom w:val="single" w:sz="4" w:space="0" w:color="auto"/>
              <w:right w:val="single" w:sz="4" w:space="0" w:color="auto"/>
            </w:tcBorders>
          </w:tcPr>
          <w:p w14:paraId="164AD467" w14:textId="338A7A1F" w:rsidR="00E75930" w:rsidRPr="00D13470" w:rsidRDefault="00E75930" w:rsidP="00E75930">
            <w:pPr>
              <w:rPr>
                <w:rFonts w:eastAsia="Calibri"/>
                <w:sz w:val="22"/>
                <w:szCs w:val="22"/>
              </w:rPr>
            </w:pPr>
            <w:r w:rsidRPr="00D13470">
              <w:rPr>
                <w:color w:val="000000"/>
                <w:sz w:val="22"/>
                <w:szCs w:val="22"/>
                <w:lang w:eastAsia="en-US"/>
              </w:rPr>
              <w:t>Ėsdinimo šarmai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C327B8" w14:textId="42316E34" w:rsidR="00E75930" w:rsidRPr="00D13470" w:rsidRDefault="00E75930" w:rsidP="00E75930">
            <w:pPr>
              <w:rPr>
                <w:rFonts w:eastAsia="Calibri"/>
                <w:sz w:val="22"/>
                <w:szCs w:val="22"/>
              </w:rPr>
            </w:pPr>
            <w:r w:rsidRPr="00D13470">
              <w:rPr>
                <w:color w:val="000000"/>
                <w:sz w:val="22"/>
                <w:szCs w:val="22"/>
                <w:lang w:eastAsia="en-US"/>
              </w:rPr>
              <w:t>Ėsdinimo šarmai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14FF1E"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0CD78F72" w14:textId="1A8BDBAC"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44A6B479" w14:textId="77777777" w:rsidR="00E75930" w:rsidRPr="00D13470" w:rsidRDefault="00E75930" w:rsidP="00E75930">
            <w:pPr>
              <w:rPr>
                <w:rFonts w:eastAsia="Calibri"/>
                <w:sz w:val="22"/>
                <w:szCs w:val="22"/>
              </w:rPr>
            </w:pPr>
          </w:p>
        </w:tc>
      </w:tr>
      <w:tr w:rsidR="00E75930" w:rsidRPr="00D13470" w14:paraId="2C64F1CA"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3A919BDC" w14:textId="79BE8F57" w:rsidR="00E75930" w:rsidRPr="00D13470" w:rsidRDefault="00E75930" w:rsidP="00E75930">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7F151A50" w14:textId="1E8DFE4F" w:rsidR="00E75930" w:rsidRPr="00D13470" w:rsidRDefault="00E75930" w:rsidP="00E75930">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9F75A2" w14:textId="4861E05C" w:rsidR="00E75930" w:rsidRPr="00D13470" w:rsidRDefault="00E75930" w:rsidP="00E75930">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B70AA61" w14:textId="6DE90415" w:rsidR="00E75930" w:rsidRPr="00D13470" w:rsidRDefault="00E75930" w:rsidP="00E75930">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4545F8" w14:textId="1F4E9197" w:rsidR="00E75930" w:rsidRPr="00D13470" w:rsidRDefault="00E75930" w:rsidP="00E75930">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9A2950" w14:textId="2434205B" w:rsidR="00E75930" w:rsidRPr="00D13470" w:rsidRDefault="00E75930" w:rsidP="00E75930">
            <w:pP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7D2FC351" w14:textId="7EC9F602" w:rsidR="00E75930" w:rsidRPr="00D13470" w:rsidRDefault="00E75930" w:rsidP="00E75930">
            <w:pPr>
              <w:rPr>
                <w:rFonts w:eastAsia="Calibri"/>
                <w:sz w:val="22"/>
                <w:szCs w:val="22"/>
              </w:rPr>
            </w:pPr>
            <w:r w:rsidRPr="00D13470">
              <w:rPr>
                <w:rFonts w:eastAsia="Calibri"/>
                <w:sz w:val="22"/>
                <w:szCs w:val="22"/>
              </w:rPr>
              <w:t>7</w:t>
            </w:r>
          </w:p>
        </w:tc>
      </w:tr>
      <w:tr w:rsidR="00E75930" w:rsidRPr="00D13470" w14:paraId="1D6FCF3E"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325A8891" w14:textId="2F4C917D" w:rsidR="00E75930" w:rsidRPr="00D13470" w:rsidRDefault="00E75930" w:rsidP="00E75930">
            <w:pPr>
              <w:rPr>
                <w:rFonts w:eastAsia="Calibri"/>
                <w:sz w:val="22"/>
                <w:szCs w:val="22"/>
              </w:rPr>
            </w:pPr>
            <w:r w:rsidRPr="00D13470">
              <w:rPr>
                <w:rFonts w:eastAsia="Calibri"/>
                <w:sz w:val="22"/>
                <w:szCs w:val="22"/>
              </w:rPr>
              <w:t>TS-21</w:t>
            </w:r>
          </w:p>
        </w:tc>
        <w:tc>
          <w:tcPr>
            <w:tcW w:w="555" w:type="pct"/>
            <w:vMerge w:val="restart"/>
            <w:tcBorders>
              <w:top w:val="single" w:sz="4" w:space="0" w:color="auto"/>
              <w:left w:val="single" w:sz="4" w:space="0" w:color="auto"/>
              <w:right w:val="single" w:sz="4" w:space="0" w:color="auto"/>
            </w:tcBorders>
            <w:vAlign w:val="center"/>
          </w:tcPr>
          <w:p w14:paraId="56360342" w14:textId="23C2DEFB" w:rsidR="00E75930" w:rsidRPr="00D13470" w:rsidRDefault="00E75930" w:rsidP="00E75930">
            <w:pPr>
              <w:rPr>
                <w:rFonts w:eastAsia="Calibri"/>
                <w:sz w:val="22"/>
                <w:szCs w:val="22"/>
              </w:rPr>
            </w:pPr>
            <w:r w:rsidRPr="00D13470">
              <w:rPr>
                <w:rFonts w:eastAsia="Calibri"/>
                <w:sz w:val="22"/>
                <w:szCs w:val="22"/>
              </w:rPr>
              <w:t>Atliekos, turinčios asbesto, gipso izoliacinės statybinės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27D9FC" w14:textId="7E8C5598" w:rsidR="00E75930" w:rsidRPr="00D13470" w:rsidRDefault="00E75930" w:rsidP="00E75930">
            <w:pPr>
              <w:rPr>
                <w:rFonts w:eastAsia="Calibri"/>
                <w:sz w:val="22"/>
                <w:szCs w:val="22"/>
              </w:rPr>
            </w:pPr>
            <w:r w:rsidRPr="00D13470">
              <w:rPr>
                <w:color w:val="000000"/>
                <w:sz w:val="22"/>
                <w:szCs w:val="22"/>
                <w:lang w:eastAsia="en-US"/>
              </w:rPr>
              <w:t>16 02 12*</w:t>
            </w:r>
          </w:p>
        </w:tc>
        <w:tc>
          <w:tcPr>
            <w:tcW w:w="727" w:type="pct"/>
            <w:tcBorders>
              <w:top w:val="single" w:sz="4" w:space="0" w:color="auto"/>
              <w:left w:val="single" w:sz="4" w:space="0" w:color="auto"/>
              <w:bottom w:val="single" w:sz="4" w:space="0" w:color="auto"/>
              <w:right w:val="single" w:sz="4" w:space="0" w:color="auto"/>
            </w:tcBorders>
          </w:tcPr>
          <w:p w14:paraId="20E27EAD" w14:textId="68BCA0A0" w:rsidR="00E75930" w:rsidRPr="00D13470" w:rsidRDefault="00E75930" w:rsidP="00E75930">
            <w:pPr>
              <w:rPr>
                <w:rFonts w:eastAsia="Calibri"/>
                <w:sz w:val="22"/>
                <w:szCs w:val="22"/>
              </w:rPr>
            </w:pPr>
            <w:r w:rsidRPr="00D13470">
              <w:rPr>
                <w:color w:val="000000"/>
                <w:sz w:val="22"/>
                <w:szCs w:val="22"/>
                <w:lang w:eastAsia="en-US"/>
              </w:rPr>
              <w:t>Nebenaudojama įranga, kurioje yra gryno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227C81" w14:textId="524860E9" w:rsidR="00E75930" w:rsidRPr="00D13470" w:rsidRDefault="00E75930" w:rsidP="00E75930">
            <w:pPr>
              <w:rPr>
                <w:rFonts w:eastAsia="Calibri"/>
                <w:sz w:val="22"/>
                <w:szCs w:val="22"/>
              </w:rPr>
            </w:pPr>
            <w:r w:rsidRPr="00D13470">
              <w:rPr>
                <w:color w:val="000000"/>
                <w:sz w:val="22"/>
                <w:szCs w:val="22"/>
                <w:lang w:eastAsia="en-US"/>
              </w:rPr>
              <w:t>Nebenaudojama įranga, kurioje yra gryno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0286F8"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420F298B" w14:textId="6900CA82"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5AB99AAD" w14:textId="5E562707" w:rsidR="00E75930" w:rsidRPr="00D13470" w:rsidRDefault="00F505CE" w:rsidP="00744355">
            <w:pPr>
              <w:jc w:val="center"/>
              <w:rPr>
                <w:rFonts w:eastAsia="Calibri"/>
                <w:sz w:val="22"/>
                <w:szCs w:val="22"/>
              </w:rPr>
            </w:pPr>
            <w:r w:rsidRPr="00D13470">
              <w:rPr>
                <w:rFonts w:eastAsia="Calibri"/>
                <w:sz w:val="22"/>
                <w:szCs w:val="22"/>
              </w:rPr>
              <w:t>300</w:t>
            </w:r>
          </w:p>
        </w:tc>
      </w:tr>
      <w:tr w:rsidR="00E75930" w:rsidRPr="00D13470" w14:paraId="0810FDDD" w14:textId="77777777" w:rsidTr="002B7780">
        <w:trPr>
          <w:cantSplit/>
          <w:trHeight w:val="243"/>
        </w:trPr>
        <w:tc>
          <w:tcPr>
            <w:tcW w:w="453" w:type="pct"/>
            <w:vMerge/>
            <w:tcBorders>
              <w:left w:val="single" w:sz="4" w:space="0" w:color="auto"/>
              <w:right w:val="single" w:sz="4" w:space="0" w:color="auto"/>
            </w:tcBorders>
            <w:vAlign w:val="center"/>
          </w:tcPr>
          <w:p w14:paraId="1E088706"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4830B4C4"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9396E7" w14:textId="1CB74BEE" w:rsidR="00E75930" w:rsidRPr="00D13470" w:rsidRDefault="00E75930" w:rsidP="00E75930">
            <w:pPr>
              <w:rPr>
                <w:rFonts w:eastAsia="Calibri"/>
                <w:sz w:val="22"/>
                <w:szCs w:val="22"/>
              </w:rPr>
            </w:pPr>
            <w:r w:rsidRPr="00D13470">
              <w:rPr>
                <w:color w:val="000000"/>
                <w:sz w:val="22"/>
                <w:szCs w:val="22"/>
                <w:lang w:eastAsia="en-US"/>
              </w:rPr>
              <w:t>17 06 01*</w:t>
            </w:r>
          </w:p>
        </w:tc>
        <w:tc>
          <w:tcPr>
            <w:tcW w:w="727" w:type="pct"/>
            <w:tcBorders>
              <w:top w:val="single" w:sz="4" w:space="0" w:color="auto"/>
              <w:left w:val="single" w:sz="4" w:space="0" w:color="auto"/>
              <w:bottom w:val="single" w:sz="4" w:space="0" w:color="auto"/>
              <w:right w:val="single" w:sz="4" w:space="0" w:color="auto"/>
            </w:tcBorders>
          </w:tcPr>
          <w:p w14:paraId="2C10CB46" w14:textId="3EE8A6D4" w:rsidR="00E75930" w:rsidRPr="00D13470" w:rsidRDefault="00E75930" w:rsidP="00E75930">
            <w:pPr>
              <w:rPr>
                <w:rFonts w:eastAsia="Calibri"/>
                <w:sz w:val="22"/>
                <w:szCs w:val="22"/>
              </w:rPr>
            </w:pPr>
            <w:r w:rsidRPr="00D13470">
              <w:rPr>
                <w:color w:val="000000"/>
                <w:sz w:val="22"/>
                <w:szCs w:val="22"/>
                <w:lang w:eastAsia="en-US"/>
              </w:rPr>
              <w:t>Izoliacinės medžiagos, kuriose yra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530E7B" w14:textId="672FD96A" w:rsidR="00E75930" w:rsidRPr="00D13470" w:rsidRDefault="00E75930" w:rsidP="00E75930">
            <w:pPr>
              <w:rPr>
                <w:rFonts w:eastAsia="Calibri"/>
                <w:sz w:val="22"/>
                <w:szCs w:val="22"/>
              </w:rPr>
            </w:pPr>
            <w:r w:rsidRPr="00D13470">
              <w:rPr>
                <w:color w:val="000000"/>
                <w:sz w:val="22"/>
                <w:szCs w:val="22"/>
                <w:lang w:eastAsia="en-US"/>
              </w:rPr>
              <w:t>Izoliacinės medžiagos, kuriose yra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0E4B0A"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5C5F3430" w14:textId="2A61A37D"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4B61F56C" w14:textId="77777777" w:rsidR="00E75930" w:rsidRPr="00D13470" w:rsidRDefault="00E75930" w:rsidP="00E75930">
            <w:pPr>
              <w:rPr>
                <w:rFonts w:eastAsia="Calibri"/>
                <w:sz w:val="22"/>
                <w:szCs w:val="22"/>
              </w:rPr>
            </w:pPr>
          </w:p>
        </w:tc>
      </w:tr>
      <w:tr w:rsidR="00E75930" w:rsidRPr="00D13470" w14:paraId="1EBA3FDE"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6ABA32EA" w14:textId="77777777" w:rsidR="00E75930" w:rsidRPr="00D13470" w:rsidRDefault="00E75930" w:rsidP="00E75930">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0440239D"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A2E107" w14:textId="7E54E3C9" w:rsidR="00E75930" w:rsidRPr="00D13470" w:rsidRDefault="00E75930" w:rsidP="00E75930">
            <w:pPr>
              <w:rPr>
                <w:rFonts w:eastAsia="Calibri"/>
                <w:sz w:val="22"/>
                <w:szCs w:val="22"/>
              </w:rPr>
            </w:pPr>
            <w:r w:rsidRPr="00D13470">
              <w:rPr>
                <w:color w:val="000000"/>
                <w:sz w:val="22"/>
                <w:szCs w:val="22"/>
                <w:lang w:eastAsia="en-US"/>
              </w:rPr>
              <w:t>17 06 05*</w:t>
            </w:r>
          </w:p>
        </w:tc>
        <w:tc>
          <w:tcPr>
            <w:tcW w:w="727" w:type="pct"/>
            <w:tcBorders>
              <w:top w:val="single" w:sz="4" w:space="0" w:color="auto"/>
              <w:left w:val="single" w:sz="4" w:space="0" w:color="auto"/>
              <w:bottom w:val="single" w:sz="4" w:space="0" w:color="auto"/>
              <w:right w:val="single" w:sz="4" w:space="0" w:color="auto"/>
            </w:tcBorders>
          </w:tcPr>
          <w:p w14:paraId="229F9CB7" w14:textId="19B38EE2" w:rsidR="00E75930" w:rsidRPr="00D13470" w:rsidRDefault="00E75930" w:rsidP="00E75930">
            <w:pPr>
              <w:rPr>
                <w:rFonts w:eastAsia="Calibri"/>
                <w:sz w:val="22"/>
                <w:szCs w:val="22"/>
              </w:rPr>
            </w:pPr>
            <w:r w:rsidRPr="00D13470">
              <w:rPr>
                <w:color w:val="000000"/>
                <w:sz w:val="22"/>
                <w:szCs w:val="22"/>
                <w:lang w:eastAsia="en-US"/>
              </w:rPr>
              <w:t>Statybinės medžiagos, turinčios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4BE3C8" w14:textId="31B4977E" w:rsidR="00E75930" w:rsidRPr="00D13470" w:rsidRDefault="00E75930" w:rsidP="00E75930">
            <w:pPr>
              <w:rPr>
                <w:rFonts w:eastAsia="Calibri"/>
                <w:sz w:val="22"/>
                <w:szCs w:val="22"/>
              </w:rPr>
            </w:pPr>
            <w:r w:rsidRPr="00D13470">
              <w:rPr>
                <w:color w:val="000000"/>
                <w:sz w:val="22"/>
                <w:szCs w:val="22"/>
                <w:lang w:eastAsia="en-US"/>
              </w:rPr>
              <w:t>Statybinės medžiagos, turinčios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C9B89D"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5A6E5E8D" w14:textId="1BBC66CF"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572E1A78" w14:textId="77777777" w:rsidR="00E75930" w:rsidRPr="00D13470" w:rsidRDefault="00E75930" w:rsidP="00E75930">
            <w:pPr>
              <w:rPr>
                <w:rFonts w:eastAsia="Calibri"/>
                <w:sz w:val="22"/>
                <w:szCs w:val="22"/>
              </w:rPr>
            </w:pPr>
          </w:p>
        </w:tc>
      </w:tr>
      <w:tr w:rsidR="00E75930" w:rsidRPr="00D13470" w14:paraId="5A8A9698"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227453B1" w14:textId="2CBF077B" w:rsidR="00E75930" w:rsidRPr="00D13470" w:rsidRDefault="00E75930" w:rsidP="00E75930">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63BB8052" w14:textId="378EC07E" w:rsidR="00E75930" w:rsidRPr="00D13470" w:rsidRDefault="00E75930" w:rsidP="00E75930">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36AD85" w14:textId="7A7B6E32" w:rsidR="00E75930" w:rsidRPr="00D13470" w:rsidRDefault="00E75930" w:rsidP="00E75930">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BAB9816" w14:textId="6C3F7EDB" w:rsidR="00E75930" w:rsidRPr="00D13470" w:rsidRDefault="00E75930" w:rsidP="00E75930">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F67CDA" w14:textId="5AF279CA" w:rsidR="00E75930" w:rsidRPr="00D13470" w:rsidRDefault="00E75930" w:rsidP="00E75930">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209095" w14:textId="23371952" w:rsidR="00E75930" w:rsidRPr="00D13470" w:rsidRDefault="00E75930" w:rsidP="00E75930">
            <w:pP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2B5798B8" w14:textId="13D31796" w:rsidR="00E75930" w:rsidRPr="00D13470" w:rsidRDefault="00E75930" w:rsidP="00E75930">
            <w:pPr>
              <w:rPr>
                <w:rFonts w:eastAsia="Calibri"/>
                <w:sz w:val="22"/>
                <w:szCs w:val="22"/>
              </w:rPr>
            </w:pPr>
            <w:r w:rsidRPr="00D13470">
              <w:rPr>
                <w:rFonts w:eastAsia="Calibri"/>
                <w:sz w:val="22"/>
                <w:szCs w:val="22"/>
              </w:rPr>
              <w:t>7</w:t>
            </w:r>
          </w:p>
        </w:tc>
      </w:tr>
      <w:tr w:rsidR="00E75930" w:rsidRPr="00D13470" w14:paraId="24BBEB8F"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2A1F1C1E" w14:textId="01B9D3EE" w:rsidR="00E75930" w:rsidRPr="00D13470" w:rsidRDefault="00E75930" w:rsidP="00E75930">
            <w:pPr>
              <w:rPr>
                <w:rFonts w:eastAsia="Calibri"/>
                <w:sz w:val="22"/>
                <w:szCs w:val="22"/>
              </w:rPr>
            </w:pPr>
            <w:r w:rsidRPr="00D13470">
              <w:rPr>
                <w:rFonts w:eastAsia="Calibri"/>
                <w:sz w:val="22"/>
                <w:szCs w:val="22"/>
              </w:rPr>
              <w:t>TS-22</w:t>
            </w:r>
          </w:p>
        </w:tc>
        <w:tc>
          <w:tcPr>
            <w:tcW w:w="555" w:type="pct"/>
            <w:vMerge w:val="restart"/>
            <w:tcBorders>
              <w:top w:val="single" w:sz="4" w:space="0" w:color="auto"/>
              <w:left w:val="single" w:sz="4" w:space="0" w:color="auto"/>
              <w:right w:val="single" w:sz="4" w:space="0" w:color="auto"/>
            </w:tcBorders>
            <w:vAlign w:val="center"/>
          </w:tcPr>
          <w:p w14:paraId="06868305" w14:textId="58627683" w:rsidR="00E75930" w:rsidRPr="00D13470" w:rsidRDefault="00E75930" w:rsidP="00E75930">
            <w:pPr>
              <w:rPr>
                <w:rFonts w:eastAsia="Calibri"/>
                <w:sz w:val="22"/>
                <w:szCs w:val="22"/>
              </w:rPr>
            </w:pPr>
            <w:r w:rsidRPr="00D13470">
              <w:rPr>
                <w:rFonts w:eastAsia="Calibri"/>
                <w:sz w:val="22"/>
                <w:szCs w:val="22"/>
              </w:rPr>
              <w:t>Organinių cheminių procesų atliekos, atliekos, kuriose yra organinių tirpiklių, tirpikliai ir tirpiklių mišiniai (nechlorintos, 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5CFB4E" w14:textId="07D5F642" w:rsidR="00E75930" w:rsidRPr="00D13470" w:rsidRDefault="00E75930" w:rsidP="00E75930">
            <w:pPr>
              <w:rPr>
                <w:rFonts w:eastAsia="Calibri"/>
                <w:sz w:val="22"/>
                <w:szCs w:val="22"/>
              </w:rPr>
            </w:pPr>
            <w:r w:rsidRPr="00D13470">
              <w:rPr>
                <w:color w:val="000000"/>
                <w:sz w:val="22"/>
                <w:szCs w:val="22"/>
                <w:lang w:eastAsia="en-US"/>
              </w:rPr>
              <w:t>20 01 13*</w:t>
            </w:r>
          </w:p>
        </w:tc>
        <w:tc>
          <w:tcPr>
            <w:tcW w:w="727" w:type="pct"/>
            <w:tcBorders>
              <w:top w:val="single" w:sz="4" w:space="0" w:color="auto"/>
              <w:left w:val="single" w:sz="4" w:space="0" w:color="auto"/>
              <w:bottom w:val="single" w:sz="4" w:space="0" w:color="auto"/>
              <w:right w:val="single" w:sz="4" w:space="0" w:color="auto"/>
            </w:tcBorders>
          </w:tcPr>
          <w:p w14:paraId="1721CAC9" w14:textId="3654F6CE" w:rsidR="00E75930" w:rsidRPr="00D13470" w:rsidRDefault="00E75930" w:rsidP="00E75930">
            <w:pPr>
              <w:rPr>
                <w:rFonts w:eastAsia="Calibri"/>
                <w:sz w:val="22"/>
                <w:szCs w:val="22"/>
              </w:rPr>
            </w:pPr>
            <w:r w:rsidRPr="00D13470">
              <w:rPr>
                <w:color w:val="000000"/>
                <w:sz w:val="22"/>
                <w:szCs w:val="22"/>
                <w:lang w:eastAsia="en-US"/>
              </w:rPr>
              <w:t>Tirpikliai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6D46C8" w14:textId="61B17744" w:rsidR="00E75930" w:rsidRPr="00D13470" w:rsidRDefault="00E75930" w:rsidP="00E75930">
            <w:pPr>
              <w:rPr>
                <w:rFonts w:eastAsia="Calibri"/>
                <w:sz w:val="22"/>
                <w:szCs w:val="22"/>
              </w:rPr>
            </w:pPr>
            <w:r w:rsidRPr="00D13470">
              <w:rPr>
                <w:color w:val="000000"/>
                <w:sz w:val="22"/>
                <w:szCs w:val="22"/>
                <w:lang w:eastAsia="en-US"/>
              </w:rPr>
              <w:t>Tirpikliai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FE46A7"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29411E41" w14:textId="54E94584"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top w:val="single" w:sz="4" w:space="0" w:color="auto"/>
              <w:left w:val="single" w:sz="4" w:space="0" w:color="auto"/>
              <w:right w:val="single" w:sz="4" w:space="0" w:color="auto"/>
            </w:tcBorders>
            <w:vAlign w:val="center"/>
          </w:tcPr>
          <w:p w14:paraId="423274E9" w14:textId="3B5D1B90" w:rsidR="00E75930" w:rsidRPr="00D13470" w:rsidRDefault="00F505CE" w:rsidP="00744355">
            <w:pPr>
              <w:jc w:val="center"/>
              <w:rPr>
                <w:rFonts w:eastAsia="Calibri"/>
                <w:sz w:val="22"/>
                <w:szCs w:val="22"/>
              </w:rPr>
            </w:pPr>
            <w:r w:rsidRPr="00D13470">
              <w:rPr>
                <w:rFonts w:eastAsia="Calibri"/>
                <w:sz w:val="22"/>
                <w:szCs w:val="22"/>
              </w:rPr>
              <w:t>105</w:t>
            </w:r>
            <w:r w:rsidRPr="00D13470">
              <w:rPr>
                <w:rStyle w:val="Puslapioinaosnuoroda"/>
                <w:rFonts w:eastAsia="Calibri"/>
                <w:sz w:val="22"/>
                <w:szCs w:val="22"/>
              </w:rPr>
              <w:footnoteReference w:id="7"/>
            </w:r>
          </w:p>
        </w:tc>
      </w:tr>
      <w:tr w:rsidR="00E75930" w:rsidRPr="00D13470" w14:paraId="03484C8C" w14:textId="77777777" w:rsidTr="002B7780">
        <w:trPr>
          <w:cantSplit/>
          <w:trHeight w:val="243"/>
        </w:trPr>
        <w:tc>
          <w:tcPr>
            <w:tcW w:w="453" w:type="pct"/>
            <w:vMerge/>
            <w:tcBorders>
              <w:left w:val="single" w:sz="4" w:space="0" w:color="auto"/>
              <w:right w:val="single" w:sz="4" w:space="0" w:color="auto"/>
            </w:tcBorders>
            <w:vAlign w:val="center"/>
          </w:tcPr>
          <w:p w14:paraId="274A8C52"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71F5F31D"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7C8AC3" w14:textId="1C91028A" w:rsidR="00E75930" w:rsidRPr="00D13470" w:rsidRDefault="00E75930" w:rsidP="00E75930">
            <w:pPr>
              <w:rPr>
                <w:rFonts w:eastAsia="Calibri"/>
                <w:sz w:val="22"/>
                <w:szCs w:val="22"/>
              </w:rPr>
            </w:pPr>
            <w:r w:rsidRPr="00D13470">
              <w:rPr>
                <w:color w:val="000000"/>
                <w:sz w:val="22"/>
                <w:szCs w:val="22"/>
                <w:lang w:eastAsia="en-US"/>
              </w:rPr>
              <w:t>07 03 04*</w:t>
            </w:r>
          </w:p>
        </w:tc>
        <w:tc>
          <w:tcPr>
            <w:tcW w:w="727" w:type="pct"/>
            <w:tcBorders>
              <w:top w:val="single" w:sz="4" w:space="0" w:color="auto"/>
              <w:left w:val="single" w:sz="4" w:space="0" w:color="auto"/>
              <w:bottom w:val="single" w:sz="4" w:space="0" w:color="auto"/>
              <w:right w:val="single" w:sz="4" w:space="0" w:color="auto"/>
            </w:tcBorders>
          </w:tcPr>
          <w:p w14:paraId="5BE40B9E" w14:textId="021B23A1" w:rsidR="00E75930" w:rsidRPr="00D13470" w:rsidRDefault="00E75930" w:rsidP="00E75930">
            <w:pPr>
              <w:rPr>
                <w:rFonts w:eastAsia="Calibri"/>
                <w:sz w:val="22"/>
                <w:szCs w:val="22"/>
              </w:rPr>
            </w:pPr>
            <w:r w:rsidRPr="00D13470">
              <w:rPr>
                <w:color w:val="000000"/>
                <w:sz w:val="22"/>
                <w:szCs w:val="22"/>
                <w:lang w:eastAsia="en-US"/>
              </w:rPr>
              <w:t>Kiti organiniai tirpikliai, plovimo skysčiai ir motininiai tirpalai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E8FC1" w14:textId="6A09CF75" w:rsidR="00E75930" w:rsidRPr="00D13470" w:rsidRDefault="00E75930" w:rsidP="00E75930">
            <w:pPr>
              <w:rPr>
                <w:rFonts w:eastAsia="Calibri"/>
                <w:sz w:val="22"/>
                <w:szCs w:val="22"/>
              </w:rPr>
            </w:pPr>
            <w:r w:rsidRPr="00D13470">
              <w:rPr>
                <w:color w:val="000000"/>
                <w:sz w:val="22"/>
                <w:szCs w:val="22"/>
                <w:lang w:eastAsia="en-US"/>
              </w:rPr>
              <w:t>Kiti organiniai tirpikliai, plovimo skysčiai ir motininiai tirpalai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45F68B"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1BFDB369" w14:textId="580FF10F" w:rsidR="00E75930" w:rsidRPr="00D13470" w:rsidRDefault="00E75930" w:rsidP="00E75930">
            <w:pPr>
              <w:rPr>
                <w:rFonts w:eastAsia="Calibri"/>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ED883E1" w14:textId="77777777" w:rsidR="00E75930" w:rsidRPr="00D13470" w:rsidRDefault="00E75930" w:rsidP="00E75930">
            <w:pPr>
              <w:rPr>
                <w:rFonts w:eastAsia="Calibri"/>
                <w:sz w:val="22"/>
                <w:szCs w:val="22"/>
              </w:rPr>
            </w:pPr>
          </w:p>
        </w:tc>
      </w:tr>
      <w:tr w:rsidR="00E75930" w:rsidRPr="00D13470" w14:paraId="674B0F6F"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0B35ABB3" w14:textId="77777777" w:rsidR="00E75930" w:rsidRPr="00D13470" w:rsidRDefault="00E75930" w:rsidP="00E75930">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2508AC19"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BF0C27" w14:textId="66329381" w:rsidR="00E75930" w:rsidRPr="00D13470" w:rsidRDefault="00E75930" w:rsidP="00E75930">
            <w:pPr>
              <w:rPr>
                <w:rFonts w:eastAsia="Calibri"/>
                <w:sz w:val="22"/>
                <w:szCs w:val="22"/>
              </w:rPr>
            </w:pPr>
            <w:r w:rsidRPr="00D13470">
              <w:rPr>
                <w:color w:val="000000"/>
                <w:sz w:val="22"/>
                <w:szCs w:val="22"/>
                <w:lang w:eastAsia="en-US"/>
              </w:rPr>
              <w:t>07 03 08*</w:t>
            </w:r>
          </w:p>
        </w:tc>
        <w:tc>
          <w:tcPr>
            <w:tcW w:w="727" w:type="pct"/>
            <w:tcBorders>
              <w:top w:val="single" w:sz="4" w:space="0" w:color="auto"/>
              <w:left w:val="single" w:sz="4" w:space="0" w:color="auto"/>
              <w:bottom w:val="single" w:sz="4" w:space="0" w:color="auto"/>
              <w:right w:val="single" w:sz="4" w:space="0" w:color="auto"/>
            </w:tcBorders>
          </w:tcPr>
          <w:p w14:paraId="3442228A" w14:textId="3D51A8A9" w:rsidR="00E75930" w:rsidRPr="00D13470" w:rsidRDefault="00E75930" w:rsidP="00E75930">
            <w:pPr>
              <w:rPr>
                <w:rFonts w:eastAsia="Calibri"/>
                <w:sz w:val="22"/>
                <w:szCs w:val="22"/>
              </w:rPr>
            </w:pPr>
            <w:r w:rsidRPr="00D13470">
              <w:rPr>
                <w:color w:val="000000"/>
                <w:sz w:val="22"/>
                <w:szCs w:val="22"/>
                <w:lang w:eastAsia="en-US"/>
              </w:rPr>
              <w:t>Kitos distiliavimo nuosėdos ir reakcijų likučiai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33D0F6" w14:textId="15689B57" w:rsidR="00E75930" w:rsidRPr="00D13470" w:rsidRDefault="00E75930" w:rsidP="00E75930">
            <w:pPr>
              <w:rPr>
                <w:rFonts w:eastAsia="Calibri"/>
                <w:sz w:val="22"/>
                <w:szCs w:val="22"/>
              </w:rPr>
            </w:pPr>
            <w:r w:rsidRPr="00D13470">
              <w:rPr>
                <w:color w:val="000000"/>
                <w:sz w:val="22"/>
                <w:szCs w:val="22"/>
                <w:lang w:eastAsia="en-US"/>
              </w:rPr>
              <w:t>Kitos distiliavimo nuosėdos ir reakcijų likučiai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9FBFFC" w14:textId="77777777" w:rsidR="00E75930" w:rsidRPr="00D13470" w:rsidRDefault="00E75930" w:rsidP="00E75930">
            <w:pPr>
              <w:snapToGrid w:val="0"/>
              <w:rPr>
                <w:sz w:val="22"/>
                <w:szCs w:val="22"/>
              </w:rPr>
            </w:pPr>
            <w:r w:rsidRPr="00D13470">
              <w:rPr>
                <w:sz w:val="22"/>
                <w:szCs w:val="22"/>
              </w:rPr>
              <w:t xml:space="preserve">S5 - </w:t>
            </w:r>
            <w:r w:rsidRPr="00D13470">
              <w:rPr>
                <w:bCs/>
                <w:sz w:val="22"/>
                <w:szCs w:val="22"/>
              </w:rPr>
              <w:t>Atliekų paruošimas naudoti ir šalinti;</w:t>
            </w:r>
          </w:p>
          <w:p w14:paraId="26E45C7D" w14:textId="69952A32" w:rsidR="00E75930" w:rsidRPr="00D13470" w:rsidRDefault="00E75930" w:rsidP="00E75930">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21BCE933" w14:textId="77777777" w:rsidR="00E75930" w:rsidRPr="00D13470" w:rsidRDefault="00E75930" w:rsidP="00E75930">
            <w:pPr>
              <w:rPr>
                <w:rFonts w:eastAsia="Calibri"/>
                <w:sz w:val="22"/>
                <w:szCs w:val="22"/>
              </w:rPr>
            </w:pPr>
          </w:p>
        </w:tc>
      </w:tr>
      <w:tr w:rsidR="00E75930" w:rsidRPr="00D13470" w14:paraId="544DAD39"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2C17ACAA" w14:textId="12DD6E25" w:rsidR="00E75930" w:rsidRPr="00D13470" w:rsidRDefault="00E75930" w:rsidP="00E75930">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2347B7D9" w14:textId="53D732D1" w:rsidR="00E75930" w:rsidRPr="00D13470" w:rsidRDefault="00E75930" w:rsidP="00E75930">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64BB41" w14:textId="01C570AB" w:rsidR="00E75930" w:rsidRPr="00D13470" w:rsidRDefault="00E75930" w:rsidP="00E75930">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07061A9" w14:textId="0E800373" w:rsidR="00E75930" w:rsidRPr="00D13470" w:rsidRDefault="00E75930" w:rsidP="00E75930">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5F8150" w14:textId="60111683" w:rsidR="00E75930" w:rsidRPr="00D13470" w:rsidRDefault="00E75930" w:rsidP="00E75930">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F0A9A3" w14:textId="0A99983A" w:rsidR="00E75930" w:rsidRPr="00D13470" w:rsidRDefault="00E75930" w:rsidP="00E75930">
            <w:pP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0FA8A850" w14:textId="4171AD7B" w:rsidR="00E75930" w:rsidRPr="00D13470" w:rsidRDefault="00E75930" w:rsidP="00E75930">
            <w:pPr>
              <w:rPr>
                <w:rFonts w:eastAsia="Calibri"/>
                <w:sz w:val="22"/>
                <w:szCs w:val="22"/>
              </w:rPr>
            </w:pPr>
            <w:r w:rsidRPr="00D13470">
              <w:rPr>
                <w:rFonts w:eastAsia="Calibri"/>
                <w:sz w:val="22"/>
                <w:szCs w:val="22"/>
              </w:rPr>
              <w:t>7</w:t>
            </w:r>
          </w:p>
        </w:tc>
      </w:tr>
      <w:tr w:rsidR="00E75930" w:rsidRPr="00D13470" w14:paraId="137CB02C"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408D3A89" w14:textId="75B6575D" w:rsidR="00E75930" w:rsidRPr="00D13470" w:rsidRDefault="00E75930" w:rsidP="00E75930">
            <w:pPr>
              <w:rPr>
                <w:rFonts w:eastAsia="Calibri"/>
                <w:sz w:val="22"/>
                <w:szCs w:val="22"/>
              </w:rPr>
            </w:pPr>
            <w:r w:rsidRPr="00D13470">
              <w:rPr>
                <w:rFonts w:eastAsia="Calibri"/>
                <w:sz w:val="22"/>
                <w:szCs w:val="22"/>
              </w:rPr>
              <w:t>TS-23</w:t>
            </w:r>
          </w:p>
        </w:tc>
        <w:tc>
          <w:tcPr>
            <w:tcW w:w="555" w:type="pct"/>
            <w:vMerge w:val="restart"/>
            <w:tcBorders>
              <w:top w:val="single" w:sz="4" w:space="0" w:color="auto"/>
              <w:left w:val="single" w:sz="4" w:space="0" w:color="auto"/>
              <w:right w:val="single" w:sz="4" w:space="0" w:color="auto"/>
            </w:tcBorders>
            <w:vAlign w:val="center"/>
          </w:tcPr>
          <w:p w14:paraId="050B7C74" w14:textId="519F3A54" w:rsidR="00E75930" w:rsidRPr="00D13470" w:rsidRDefault="00E75930" w:rsidP="00E75930">
            <w:pPr>
              <w:rPr>
                <w:rFonts w:eastAsia="Calibri"/>
                <w:sz w:val="22"/>
                <w:szCs w:val="22"/>
              </w:rPr>
            </w:pPr>
            <w:r w:rsidRPr="00D13470">
              <w:rPr>
                <w:rFonts w:eastAsia="Calibri"/>
                <w:sz w:val="22"/>
                <w:szCs w:val="22"/>
              </w:rPr>
              <w:t>Dažų, lakų, stiklo emalių, klijų ir hermetikų atliekos (nechlorintos, nehalogenintos)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B22A16" w14:textId="4B130C30" w:rsidR="00E75930" w:rsidRPr="00D13470" w:rsidRDefault="00E75930" w:rsidP="00E75930">
            <w:pPr>
              <w:rPr>
                <w:rFonts w:eastAsia="Calibri"/>
                <w:sz w:val="22"/>
                <w:szCs w:val="22"/>
              </w:rPr>
            </w:pPr>
            <w:r w:rsidRPr="00D13470">
              <w:rPr>
                <w:color w:val="000000"/>
                <w:sz w:val="22"/>
                <w:szCs w:val="22"/>
                <w:lang w:eastAsia="en-US"/>
              </w:rPr>
              <w:t>08 01 11*</w:t>
            </w:r>
          </w:p>
        </w:tc>
        <w:tc>
          <w:tcPr>
            <w:tcW w:w="727" w:type="pct"/>
            <w:tcBorders>
              <w:top w:val="single" w:sz="4" w:space="0" w:color="auto"/>
              <w:left w:val="single" w:sz="4" w:space="0" w:color="auto"/>
              <w:bottom w:val="single" w:sz="4" w:space="0" w:color="auto"/>
              <w:right w:val="single" w:sz="4" w:space="0" w:color="auto"/>
            </w:tcBorders>
            <w:vAlign w:val="center"/>
          </w:tcPr>
          <w:p w14:paraId="62054D74" w14:textId="34C75E5C" w:rsidR="00E75930" w:rsidRPr="00D13470" w:rsidRDefault="00E75930" w:rsidP="00E75930">
            <w:pPr>
              <w:rPr>
                <w:rFonts w:eastAsia="Calibri"/>
                <w:sz w:val="22"/>
                <w:szCs w:val="22"/>
              </w:rPr>
            </w:pPr>
            <w:r w:rsidRPr="00D13470">
              <w:rPr>
                <w:color w:val="000000"/>
                <w:sz w:val="22"/>
                <w:szCs w:val="22"/>
                <w:lang w:eastAsia="en-US"/>
              </w:rPr>
              <w:t>Dažų ir lako, kuriuose yra organinių tirpiklių ar kitų pavojingų cheminių medžiagų,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795594" w14:textId="2BE1D5A2" w:rsidR="00E75930" w:rsidRPr="00D13470" w:rsidRDefault="00E75930" w:rsidP="00E75930">
            <w:pPr>
              <w:rPr>
                <w:rFonts w:eastAsia="Calibri"/>
                <w:sz w:val="22"/>
                <w:szCs w:val="22"/>
              </w:rPr>
            </w:pPr>
            <w:r w:rsidRPr="00D13470">
              <w:rPr>
                <w:color w:val="000000"/>
                <w:sz w:val="22"/>
                <w:szCs w:val="22"/>
                <w:lang w:eastAsia="en-US"/>
              </w:rPr>
              <w:t>Dažų ir lako, kuriuose yra organinių tirpiklių ar kitų pavojingų cheminių medžiagų,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737BCC" w14:textId="77777777" w:rsidR="00E75930" w:rsidRPr="00D13470" w:rsidRDefault="00E75930"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5612D61" w14:textId="77777777" w:rsidR="00E75930" w:rsidRPr="00D13470" w:rsidRDefault="00E75930" w:rsidP="004B1AE2">
            <w:pPr>
              <w:snapToGrid w:val="0"/>
              <w:jc w:val="both"/>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49D4BA99" w14:textId="77777777" w:rsidR="00E75930" w:rsidRPr="00D13470" w:rsidRDefault="00E75930" w:rsidP="004B1AE2">
            <w:pPr>
              <w:jc w:val="both"/>
              <w:rPr>
                <w:rFonts w:eastAsia="Calibri"/>
                <w:sz w:val="22"/>
                <w:szCs w:val="22"/>
              </w:rPr>
            </w:pPr>
          </w:p>
        </w:tc>
        <w:tc>
          <w:tcPr>
            <w:tcW w:w="967" w:type="pct"/>
            <w:vMerge w:val="restart"/>
            <w:tcBorders>
              <w:top w:val="single" w:sz="4" w:space="0" w:color="auto"/>
              <w:left w:val="single" w:sz="4" w:space="0" w:color="auto"/>
              <w:right w:val="single" w:sz="4" w:space="0" w:color="auto"/>
            </w:tcBorders>
            <w:vAlign w:val="center"/>
          </w:tcPr>
          <w:p w14:paraId="01076364" w14:textId="01F78F36" w:rsidR="00E75930" w:rsidRPr="00D13470" w:rsidRDefault="00F067CA" w:rsidP="00744355">
            <w:pPr>
              <w:jc w:val="center"/>
              <w:rPr>
                <w:rFonts w:eastAsia="Calibri"/>
                <w:sz w:val="22"/>
                <w:szCs w:val="22"/>
              </w:rPr>
            </w:pPr>
            <w:r w:rsidRPr="00D13470">
              <w:rPr>
                <w:rFonts w:eastAsia="Calibri"/>
                <w:sz w:val="22"/>
                <w:szCs w:val="22"/>
              </w:rPr>
              <w:t>220</w:t>
            </w:r>
            <w:r w:rsidRPr="00D13470">
              <w:rPr>
                <w:rStyle w:val="Puslapioinaosnuoroda"/>
                <w:rFonts w:eastAsia="Calibri"/>
                <w:sz w:val="22"/>
                <w:szCs w:val="22"/>
              </w:rPr>
              <w:footnoteReference w:id="8"/>
            </w:r>
          </w:p>
        </w:tc>
      </w:tr>
      <w:tr w:rsidR="00E75930" w:rsidRPr="00D13470" w14:paraId="2A61E060" w14:textId="77777777" w:rsidTr="002B7780">
        <w:trPr>
          <w:cantSplit/>
          <w:trHeight w:val="243"/>
        </w:trPr>
        <w:tc>
          <w:tcPr>
            <w:tcW w:w="453" w:type="pct"/>
            <w:vMerge/>
            <w:tcBorders>
              <w:left w:val="single" w:sz="4" w:space="0" w:color="auto"/>
              <w:right w:val="single" w:sz="4" w:space="0" w:color="auto"/>
            </w:tcBorders>
            <w:vAlign w:val="center"/>
          </w:tcPr>
          <w:p w14:paraId="776C4B72" w14:textId="77777777" w:rsidR="00E75930" w:rsidRPr="00D13470" w:rsidRDefault="00E75930" w:rsidP="00E75930">
            <w:pPr>
              <w:rPr>
                <w:rFonts w:eastAsia="Calibri"/>
                <w:sz w:val="22"/>
                <w:szCs w:val="22"/>
              </w:rPr>
            </w:pPr>
          </w:p>
        </w:tc>
        <w:tc>
          <w:tcPr>
            <w:tcW w:w="555" w:type="pct"/>
            <w:vMerge/>
            <w:tcBorders>
              <w:left w:val="single" w:sz="4" w:space="0" w:color="auto"/>
              <w:right w:val="single" w:sz="4" w:space="0" w:color="auto"/>
            </w:tcBorders>
            <w:vAlign w:val="center"/>
          </w:tcPr>
          <w:p w14:paraId="10974DBA" w14:textId="77777777" w:rsidR="00E75930" w:rsidRPr="00D13470" w:rsidRDefault="00E75930" w:rsidP="00E75930">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8D8F0C" w14:textId="160AA2BC" w:rsidR="00E75930" w:rsidRPr="00D13470" w:rsidRDefault="00E75930" w:rsidP="00E75930">
            <w:pPr>
              <w:rPr>
                <w:rFonts w:eastAsia="Calibri"/>
                <w:sz w:val="22"/>
                <w:szCs w:val="22"/>
              </w:rPr>
            </w:pPr>
            <w:r w:rsidRPr="00D13470">
              <w:rPr>
                <w:rFonts w:eastAsia="Calibri"/>
                <w:sz w:val="22"/>
                <w:szCs w:val="22"/>
              </w:rPr>
              <w:t>08 01 13*</w:t>
            </w:r>
          </w:p>
        </w:tc>
        <w:tc>
          <w:tcPr>
            <w:tcW w:w="727" w:type="pct"/>
            <w:tcBorders>
              <w:top w:val="single" w:sz="4" w:space="0" w:color="auto"/>
              <w:left w:val="single" w:sz="4" w:space="0" w:color="auto"/>
              <w:bottom w:val="single" w:sz="4" w:space="0" w:color="auto"/>
              <w:right w:val="single" w:sz="4" w:space="0" w:color="auto"/>
            </w:tcBorders>
            <w:vAlign w:val="center"/>
          </w:tcPr>
          <w:p w14:paraId="2CB574DC" w14:textId="10DFA94B" w:rsidR="00E75930" w:rsidRPr="00D13470" w:rsidRDefault="00E75930" w:rsidP="00E75930">
            <w:pPr>
              <w:rPr>
                <w:rFonts w:eastAsia="Calibri"/>
                <w:sz w:val="22"/>
                <w:szCs w:val="22"/>
              </w:rPr>
            </w:pPr>
            <w:r w:rsidRPr="00D13470">
              <w:rPr>
                <w:color w:val="000000"/>
                <w:sz w:val="22"/>
                <w:szCs w:val="22"/>
                <w:lang w:eastAsia="en-US"/>
              </w:rPr>
              <w:t>Dažų ir lako dumblas, kuriame yra organinių tirpiklių ir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50E9EC" w14:textId="6F6E5F76" w:rsidR="00E75930" w:rsidRPr="00D13470" w:rsidRDefault="00E75930" w:rsidP="00E75930">
            <w:pPr>
              <w:rPr>
                <w:rFonts w:eastAsia="Calibri"/>
                <w:sz w:val="22"/>
                <w:szCs w:val="22"/>
              </w:rPr>
            </w:pPr>
            <w:r w:rsidRPr="00D13470">
              <w:rPr>
                <w:color w:val="000000"/>
                <w:sz w:val="22"/>
                <w:szCs w:val="22"/>
                <w:lang w:eastAsia="en-US"/>
              </w:rPr>
              <w:t>Dažų ir lako dumblas, kuriame yra organinių tirpiklių ir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3AA85A" w14:textId="77777777" w:rsidR="00E75930" w:rsidRPr="00D13470" w:rsidRDefault="00E75930"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24596F2C" w14:textId="77777777" w:rsidR="00E75930" w:rsidRPr="00D13470" w:rsidRDefault="00E75930" w:rsidP="004B1AE2">
            <w:pPr>
              <w:snapToGrid w:val="0"/>
              <w:jc w:val="both"/>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632ADFF1" w14:textId="77777777" w:rsidR="00E75930" w:rsidRPr="00D13470" w:rsidRDefault="00E75930" w:rsidP="004B1AE2">
            <w:pPr>
              <w:jc w:val="both"/>
              <w:rPr>
                <w:rFonts w:eastAsia="Calibri"/>
                <w:sz w:val="22"/>
                <w:szCs w:val="22"/>
              </w:rPr>
            </w:pPr>
          </w:p>
        </w:tc>
        <w:tc>
          <w:tcPr>
            <w:tcW w:w="967" w:type="pct"/>
            <w:vMerge/>
            <w:tcBorders>
              <w:left w:val="single" w:sz="4" w:space="0" w:color="auto"/>
              <w:right w:val="single" w:sz="4" w:space="0" w:color="auto"/>
            </w:tcBorders>
          </w:tcPr>
          <w:p w14:paraId="7EDE1F40" w14:textId="77777777" w:rsidR="00E75930" w:rsidRPr="00D13470" w:rsidRDefault="00E75930" w:rsidP="00E75930">
            <w:pPr>
              <w:rPr>
                <w:rFonts w:eastAsia="Calibri"/>
                <w:sz w:val="22"/>
                <w:szCs w:val="22"/>
              </w:rPr>
            </w:pPr>
          </w:p>
        </w:tc>
      </w:tr>
      <w:tr w:rsidR="00F067CA" w:rsidRPr="00D13470" w14:paraId="122AA866" w14:textId="77777777" w:rsidTr="00F067CA">
        <w:trPr>
          <w:cantSplit/>
          <w:trHeight w:val="243"/>
        </w:trPr>
        <w:tc>
          <w:tcPr>
            <w:tcW w:w="453" w:type="pct"/>
            <w:vMerge/>
            <w:tcBorders>
              <w:left w:val="single" w:sz="4" w:space="0" w:color="auto"/>
              <w:right w:val="single" w:sz="4" w:space="0" w:color="auto"/>
            </w:tcBorders>
            <w:vAlign w:val="center"/>
          </w:tcPr>
          <w:p w14:paraId="309CF838"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0EB58E2"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BD9617" w14:textId="69574490" w:rsidR="00F067CA" w:rsidRPr="00D13470" w:rsidRDefault="00F067CA" w:rsidP="00F067CA">
            <w:pPr>
              <w:rPr>
                <w:rFonts w:eastAsia="Calibri"/>
                <w:sz w:val="22"/>
                <w:szCs w:val="22"/>
              </w:rPr>
            </w:pPr>
            <w:r w:rsidRPr="00D13470">
              <w:rPr>
                <w:color w:val="000000"/>
                <w:sz w:val="22"/>
                <w:szCs w:val="22"/>
                <w:lang w:eastAsia="en-US"/>
              </w:rPr>
              <w:t>08 01 19*</w:t>
            </w:r>
          </w:p>
        </w:tc>
        <w:tc>
          <w:tcPr>
            <w:tcW w:w="727" w:type="pct"/>
            <w:tcBorders>
              <w:top w:val="single" w:sz="4" w:space="0" w:color="auto"/>
              <w:left w:val="single" w:sz="4" w:space="0" w:color="auto"/>
              <w:bottom w:val="single" w:sz="4" w:space="0" w:color="auto"/>
              <w:right w:val="single" w:sz="4" w:space="0" w:color="auto"/>
            </w:tcBorders>
          </w:tcPr>
          <w:p w14:paraId="1733CED8" w14:textId="53EE3DB9" w:rsidR="00F067CA" w:rsidRPr="00D13470" w:rsidRDefault="00F067CA" w:rsidP="00F067CA">
            <w:pPr>
              <w:rPr>
                <w:color w:val="000000"/>
                <w:sz w:val="22"/>
                <w:szCs w:val="22"/>
                <w:lang w:eastAsia="en-US"/>
              </w:rPr>
            </w:pPr>
            <w:r w:rsidRPr="00D13470">
              <w:rPr>
                <w:color w:val="000000"/>
                <w:sz w:val="22"/>
                <w:szCs w:val="22"/>
                <w:lang w:eastAsia="en-US"/>
              </w:rPr>
              <w:t>Vandeninės suspensijos, kuriose yra dažų ar lako, kuriuose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92E9D2" w14:textId="75C2D43F" w:rsidR="00F067CA" w:rsidRPr="00D13470" w:rsidRDefault="00F067CA" w:rsidP="00F067CA">
            <w:pPr>
              <w:rPr>
                <w:color w:val="000000"/>
                <w:sz w:val="22"/>
                <w:szCs w:val="22"/>
                <w:lang w:eastAsia="en-US"/>
              </w:rPr>
            </w:pPr>
            <w:r w:rsidRPr="00D13470">
              <w:rPr>
                <w:color w:val="000000"/>
                <w:sz w:val="22"/>
                <w:szCs w:val="22"/>
                <w:lang w:eastAsia="en-US"/>
              </w:rPr>
              <w:t>Vandeninės suspensijos, kuriose yra dažų ar lako, kuriuose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556042"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420DD5A" w14:textId="3C5AA90E" w:rsidR="00F067CA" w:rsidRPr="00D13470" w:rsidRDefault="00F067CA" w:rsidP="004B1AE2">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0BD8AB27" w14:textId="77777777" w:rsidR="00F067CA" w:rsidRPr="00D13470" w:rsidRDefault="00F067CA" w:rsidP="00F067CA">
            <w:pPr>
              <w:rPr>
                <w:rFonts w:eastAsia="Calibri"/>
                <w:sz w:val="22"/>
                <w:szCs w:val="22"/>
              </w:rPr>
            </w:pPr>
          </w:p>
        </w:tc>
      </w:tr>
      <w:tr w:rsidR="00F067CA" w:rsidRPr="00D13470" w14:paraId="35D42566" w14:textId="77777777" w:rsidTr="00F067CA">
        <w:trPr>
          <w:cantSplit/>
          <w:trHeight w:val="243"/>
        </w:trPr>
        <w:tc>
          <w:tcPr>
            <w:tcW w:w="453" w:type="pct"/>
            <w:vMerge/>
            <w:tcBorders>
              <w:left w:val="single" w:sz="4" w:space="0" w:color="auto"/>
              <w:right w:val="single" w:sz="4" w:space="0" w:color="auto"/>
            </w:tcBorders>
            <w:vAlign w:val="center"/>
          </w:tcPr>
          <w:p w14:paraId="52815F1B"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482A6B0C"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5975D7" w14:textId="7D145932" w:rsidR="00F067CA" w:rsidRPr="00D13470" w:rsidRDefault="00F067CA" w:rsidP="00F067CA">
            <w:pPr>
              <w:rPr>
                <w:rFonts w:eastAsia="Calibri"/>
                <w:sz w:val="22"/>
                <w:szCs w:val="22"/>
              </w:rPr>
            </w:pPr>
            <w:r w:rsidRPr="00D13470">
              <w:rPr>
                <w:color w:val="000000"/>
                <w:sz w:val="22"/>
                <w:szCs w:val="22"/>
                <w:lang w:eastAsia="en-US"/>
              </w:rPr>
              <w:t>08 01 21*</w:t>
            </w:r>
          </w:p>
        </w:tc>
        <w:tc>
          <w:tcPr>
            <w:tcW w:w="727" w:type="pct"/>
            <w:tcBorders>
              <w:top w:val="single" w:sz="4" w:space="0" w:color="auto"/>
              <w:left w:val="single" w:sz="4" w:space="0" w:color="auto"/>
              <w:bottom w:val="single" w:sz="4" w:space="0" w:color="auto"/>
              <w:right w:val="single" w:sz="4" w:space="0" w:color="auto"/>
            </w:tcBorders>
          </w:tcPr>
          <w:p w14:paraId="690A81B5" w14:textId="10AECE93" w:rsidR="00F067CA" w:rsidRPr="00D13470" w:rsidRDefault="00F067CA" w:rsidP="00F067CA">
            <w:pPr>
              <w:rPr>
                <w:color w:val="000000"/>
                <w:sz w:val="22"/>
                <w:szCs w:val="22"/>
                <w:lang w:eastAsia="en-US"/>
              </w:rPr>
            </w:pPr>
            <w:r w:rsidRPr="00D13470">
              <w:rPr>
                <w:color w:val="000000"/>
                <w:sz w:val="22"/>
                <w:szCs w:val="22"/>
                <w:lang w:eastAsia="en-US"/>
              </w:rPr>
              <w:t>Dažų ar lako nuėmiklių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1EFD54" w14:textId="1D37972D" w:rsidR="00F067CA" w:rsidRPr="00D13470" w:rsidRDefault="00F067CA" w:rsidP="00F067CA">
            <w:pPr>
              <w:rPr>
                <w:color w:val="000000"/>
                <w:sz w:val="22"/>
                <w:szCs w:val="22"/>
                <w:lang w:eastAsia="en-US"/>
              </w:rPr>
            </w:pPr>
            <w:r w:rsidRPr="00D13470">
              <w:rPr>
                <w:color w:val="000000"/>
                <w:sz w:val="22"/>
                <w:szCs w:val="22"/>
                <w:lang w:eastAsia="en-US"/>
              </w:rPr>
              <w:t>Dažų ar lako nuėmiklių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AF4E8B"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66E97407" w14:textId="78652959" w:rsidR="00F067CA" w:rsidRPr="00D13470" w:rsidRDefault="00F067CA" w:rsidP="004B1AE2">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5151BB1" w14:textId="77777777" w:rsidR="00F067CA" w:rsidRPr="00D13470" w:rsidRDefault="00F067CA" w:rsidP="00F067CA">
            <w:pPr>
              <w:rPr>
                <w:rFonts w:eastAsia="Calibri"/>
                <w:sz w:val="22"/>
                <w:szCs w:val="22"/>
              </w:rPr>
            </w:pPr>
          </w:p>
        </w:tc>
      </w:tr>
      <w:tr w:rsidR="00F067CA" w:rsidRPr="00D13470" w14:paraId="0A0FC574" w14:textId="77777777" w:rsidTr="002B7780">
        <w:trPr>
          <w:cantSplit/>
          <w:trHeight w:val="243"/>
        </w:trPr>
        <w:tc>
          <w:tcPr>
            <w:tcW w:w="453" w:type="pct"/>
            <w:vMerge/>
            <w:tcBorders>
              <w:left w:val="single" w:sz="4" w:space="0" w:color="auto"/>
              <w:right w:val="single" w:sz="4" w:space="0" w:color="auto"/>
            </w:tcBorders>
            <w:vAlign w:val="center"/>
          </w:tcPr>
          <w:p w14:paraId="1B73568C"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32CBF09B"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DA498B" w14:textId="5D6FA818" w:rsidR="00F067CA" w:rsidRPr="00D13470" w:rsidRDefault="00F067CA" w:rsidP="00F067CA">
            <w:pPr>
              <w:rPr>
                <w:rFonts w:eastAsia="Calibri"/>
                <w:sz w:val="22"/>
                <w:szCs w:val="22"/>
              </w:rPr>
            </w:pPr>
            <w:r w:rsidRPr="00D13470">
              <w:rPr>
                <w:color w:val="000000"/>
                <w:sz w:val="22"/>
                <w:szCs w:val="22"/>
                <w:lang w:eastAsia="en-US"/>
              </w:rPr>
              <w:t>08 01 17*</w:t>
            </w:r>
          </w:p>
        </w:tc>
        <w:tc>
          <w:tcPr>
            <w:tcW w:w="727" w:type="pct"/>
            <w:tcBorders>
              <w:top w:val="single" w:sz="4" w:space="0" w:color="auto"/>
              <w:left w:val="single" w:sz="4" w:space="0" w:color="auto"/>
              <w:bottom w:val="single" w:sz="4" w:space="0" w:color="auto"/>
              <w:right w:val="single" w:sz="4" w:space="0" w:color="auto"/>
            </w:tcBorders>
            <w:vAlign w:val="center"/>
          </w:tcPr>
          <w:p w14:paraId="55442E2A" w14:textId="1F9095C2" w:rsidR="00F067CA" w:rsidRPr="00D13470" w:rsidRDefault="00F067CA" w:rsidP="00F067CA">
            <w:pPr>
              <w:rPr>
                <w:rFonts w:eastAsia="Calibri"/>
                <w:sz w:val="22"/>
                <w:szCs w:val="22"/>
              </w:rPr>
            </w:pPr>
            <w:r w:rsidRPr="00D13470">
              <w:rPr>
                <w:color w:val="000000"/>
                <w:sz w:val="22"/>
                <w:szCs w:val="22"/>
                <w:lang w:eastAsia="en-US"/>
              </w:rPr>
              <w:t>Dažų ar lako šalinimo atliekos, kuriose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ABE4D7" w14:textId="08CE02AE" w:rsidR="00F067CA" w:rsidRPr="00D13470" w:rsidRDefault="00F067CA" w:rsidP="00F067CA">
            <w:pPr>
              <w:rPr>
                <w:rFonts w:eastAsia="Calibri"/>
                <w:sz w:val="22"/>
                <w:szCs w:val="22"/>
              </w:rPr>
            </w:pPr>
            <w:r w:rsidRPr="00D13470">
              <w:rPr>
                <w:color w:val="000000"/>
                <w:sz w:val="22"/>
                <w:szCs w:val="22"/>
                <w:lang w:eastAsia="en-US"/>
              </w:rPr>
              <w:t>Dažų ar lako šalinimo atliekos, kuriose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498076"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8D21200" w14:textId="7E510D7B" w:rsidR="00F067CA" w:rsidRPr="00D13470" w:rsidRDefault="00F067CA" w:rsidP="004B1AE2">
            <w:pPr>
              <w:snapToGrid w:val="0"/>
              <w:jc w:val="both"/>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6476CEF1" w14:textId="77777777" w:rsidR="00F067CA" w:rsidRPr="00D13470" w:rsidRDefault="00F067CA" w:rsidP="004B1AE2">
            <w:pPr>
              <w:jc w:val="both"/>
              <w:rPr>
                <w:rFonts w:eastAsia="Calibri"/>
                <w:sz w:val="22"/>
                <w:szCs w:val="22"/>
              </w:rPr>
            </w:pPr>
          </w:p>
        </w:tc>
        <w:tc>
          <w:tcPr>
            <w:tcW w:w="967" w:type="pct"/>
            <w:vMerge/>
            <w:tcBorders>
              <w:left w:val="single" w:sz="4" w:space="0" w:color="auto"/>
              <w:right w:val="single" w:sz="4" w:space="0" w:color="auto"/>
            </w:tcBorders>
          </w:tcPr>
          <w:p w14:paraId="3CEDCE4A" w14:textId="77777777" w:rsidR="00F067CA" w:rsidRPr="00D13470" w:rsidRDefault="00F067CA" w:rsidP="00F067CA">
            <w:pPr>
              <w:rPr>
                <w:rFonts w:eastAsia="Calibri"/>
                <w:sz w:val="22"/>
                <w:szCs w:val="22"/>
              </w:rPr>
            </w:pPr>
          </w:p>
        </w:tc>
      </w:tr>
      <w:tr w:rsidR="00F067CA" w:rsidRPr="00D13470" w14:paraId="1E769673" w14:textId="77777777" w:rsidTr="002B7780">
        <w:trPr>
          <w:cantSplit/>
          <w:trHeight w:val="243"/>
        </w:trPr>
        <w:tc>
          <w:tcPr>
            <w:tcW w:w="453" w:type="pct"/>
            <w:vMerge/>
            <w:tcBorders>
              <w:left w:val="single" w:sz="4" w:space="0" w:color="auto"/>
              <w:right w:val="single" w:sz="4" w:space="0" w:color="auto"/>
            </w:tcBorders>
            <w:vAlign w:val="center"/>
          </w:tcPr>
          <w:p w14:paraId="1D7553B1"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39186DAA"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33EDB8" w14:textId="4AC4AD17" w:rsidR="00F067CA" w:rsidRPr="00D13470" w:rsidRDefault="00F067CA" w:rsidP="00F067CA">
            <w:pPr>
              <w:rPr>
                <w:rFonts w:eastAsia="Calibri"/>
                <w:sz w:val="22"/>
                <w:szCs w:val="22"/>
              </w:rPr>
            </w:pPr>
            <w:r w:rsidRPr="00D13470">
              <w:rPr>
                <w:color w:val="000000"/>
                <w:sz w:val="22"/>
                <w:szCs w:val="22"/>
                <w:lang w:eastAsia="en-US"/>
              </w:rPr>
              <w:t>08 03 12*</w:t>
            </w:r>
          </w:p>
        </w:tc>
        <w:tc>
          <w:tcPr>
            <w:tcW w:w="727" w:type="pct"/>
            <w:tcBorders>
              <w:top w:val="single" w:sz="4" w:space="0" w:color="auto"/>
              <w:left w:val="single" w:sz="4" w:space="0" w:color="auto"/>
              <w:bottom w:val="single" w:sz="4" w:space="0" w:color="auto"/>
              <w:right w:val="single" w:sz="4" w:space="0" w:color="auto"/>
            </w:tcBorders>
            <w:vAlign w:val="center"/>
          </w:tcPr>
          <w:p w14:paraId="58339950" w14:textId="76312BA3" w:rsidR="00F067CA" w:rsidRPr="00D13470" w:rsidRDefault="00F067CA" w:rsidP="00F067CA">
            <w:pPr>
              <w:rPr>
                <w:rFonts w:eastAsia="Calibri"/>
                <w:sz w:val="22"/>
                <w:szCs w:val="22"/>
              </w:rPr>
            </w:pPr>
            <w:r w:rsidRPr="00D13470">
              <w:rPr>
                <w:color w:val="000000"/>
                <w:sz w:val="22"/>
                <w:szCs w:val="22"/>
                <w:lang w:eastAsia="en-US"/>
              </w:rPr>
              <w:t>Dažų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8D7A70" w14:textId="30D63DBB" w:rsidR="00F067CA" w:rsidRPr="00D13470" w:rsidRDefault="00F067CA" w:rsidP="00F067CA">
            <w:pPr>
              <w:rPr>
                <w:rFonts w:eastAsia="Calibri"/>
                <w:sz w:val="22"/>
                <w:szCs w:val="22"/>
              </w:rPr>
            </w:pPr>
            <w:r w:rsidRPr="00D13470">
              <w:rPr>
                <w:color w:val="000000"/>
                <w:sz w:val="22"/>
                <w:szCs w:val="22"/>
                <w:lang w:eastAsia="en-US"/>
              </w:rPr>
              <w:t>Dažų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CAD76A"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8B6BFE6" w14:textId="77777777" w:rsidR="00F067CA" w:rsidRPr="00D13470" w:rsidRDefault="00F067CA" w:rsidP="004B1AE2">
            <w:pPr>
              <w:snapToGrid w:val="0"/>
              <w:jc w:val="both"/>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249EF581" w14:textId="77777777" w:rsidR="00F067CA" w:rsidRPr="00D13470" w:rsidRDefault="00F067CA" w:rsidP="004B1AE2">
            <w:pPr>
              <w:jc w:val="both"/>
              <w:rPr>
                <w:rFonts w:eastAsia="Calibri"/>
                <w:sz w:val="22"/>
                <w:szCs w:val="22"/>
              </w:rPr>
            </w:pPr>
          </w:p>
        </w:tc>
        <w:tc>
          <w:tcPr>
            <w:tcW w:w="967" w:type="pct"/>
            <w:vMerge/>
            <w:tcBorders>
              <w:left w:val="single" w:sz="4" w:space="0" w:color="auto"/>
              <w:right w:val="single" w:sz="4" w:space="0" w:color="auto"/>
            </w:tcBorders>
          </w:tcPr>
          <w:p w14:paraId="013D0F0A" w14:textId="77777777" w:rsidR="00F067CA" w:rsidRPr="00D13470" w:rsidRDefault="00F067CA" w:rsidP="00F067CA">
            <w:pPr>
              <w:rPr>
                <w:rFonts w:eastAsia="Calibri"/>
                <w:sz w:val="22"/>
                <w:szCs w:val="22"/>
              </w:rPr>
            </w:pPr>
          </w:p>
        </w:tc>
      </w:tr>
      <w:tr w:rsidR="00F067CA" w:rsidRPr="00D13470" w14:paraId="591F2D29" w14:textId="77777777" w:rsidTr="002B7780">
        <w:trPr>
          <w:cantSplit/>
          <w:trHeight w:val="243"/>
        </w:trPr>
        <w:tc>
          <w:tcPr>
            <w:tcW w:w="453" w:type="pct"/>
            <w:vMerge/>
            <w:tcBorders>
              <w:left w:val="single" w:sz="4" w:space="0" w:color="auto"/>
              <w:right w:val="single" w:sz="4" w:space="0" w:color="auto"/>
            </w:tcBorders>
            <w:vAlign w:val="center"/>
          </w:tcPr>
          <w:p w14:paraId="2A10CC66"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17E3766"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2035CC" w14:textId="57F6BD83" w:rsidR="00F067CA" w:rsidRPr="00D13470" w:rsidRDefault="00F067CA" w:rsidP="00F067CA">
            <w:pPr>
              <w:rPr>
                <w:rFonts w:eastAsia="Calibri"/>
                <w:sz w:val="22"/>
                <w:szCs w:val="22"/>
              </w:rPr>
            </w:pPr>
            <w:r w:rsidRPr="00D13470">
              <w:rPr>
                <w:color w:val="000000"/>
                <w:sz w:val="22"/>
                <w:szCs w:val="22"/>
                <w:lang w:eastAsia="en-US"/>
              </w:rPr>
              <w:t>08 03 14*</w:t>
            </w:r>
          </w:p>
        </w:tc>
        <w:tc>
          <w:tcPr>
            <w:tcW w:w="727" w:type="pct"/>
            <w:tcBorders>
              <w:top w:val="single" w:sz="4" w:space="0" w:color="auto"/>
              <w:left w:val="single" w:sz="4" w:space="0" w:color="auto"/>
              <w:bottom w:val="single" w:sz="4" w:space="0" w:color="auto"/>
              <w:right w:val="single" w:sz="4" w:space="0" w:color="auto"/>
            </w:tcBorders>
            <w:vAlign w:val="center"/>
          </w:tcPr>
          <w:p w14:paraId="68BCA29B" w14:textId="2FD12F98" w:rsidR="00F067CA" w:rsidRPr="00D13470" w:rsidRDefault="00F067CA" w:rsidP="00F067CA">
            <w:pPr>
              <w:rPr>
                <w:rFonts w:eastAsia="Calibri"/>
                <w:sz w:val="22"/>
                <w:szCs w:val="22"/>
              </w:rPr>
            </w:pPr>
            <w:r w:rsidRPr="00D13470">
              <w:rPr>
                <w:color w:val="000000"/>
                <w:sz w:val="22"/>
                <w:szCs w:val="22"/>
                <w:lang w:eastAsia="en-US"/>
              </w:rPr>
              <w:t>Dažų dumblas, kuriame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B709CC" w14:textId="4BFCFEF3" w:rsidR="00F067CA" w:rsidRPr="00D13470" w:rsidRDefault="00F067CA" w:rsidP="00F067CA">
            <w:pPr>
              <w:rPr>
                <w:rFonts w:eastAsia="Calibri"/>
                <w:sz w:val="22"/>
                <w:szCs w:val="22"/>
              </w:rPr>
            </w:pPr>
            <w:r w:rsidRPr="00D13470">
              <w:rPr>
                <w:color w:val="000000"/>
                <w:sz w:val="22"/>
                <w:szCs w:val="22"/>
                <w:lang w:eastAsia="en-US"/>
              </w:rPr>
              <w:t>Dažų dumblas, kuriame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E299A5"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33FFA9C2" w14:textId="63E0C072" w:rsidR="00F067CA" w:rsidRPr="00D13470" w:rsidRDefault="00F067CA" w:rsidP="004B1AE2">
            <w:pPr>
              <w:snapToGrid w:val="0"/>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7220385D" w14:textId="77777777" w:rsidR="00F067CA" w:rsidRPr="00D13470" w:rsidRDefault="00F067CA" w:rsidP="00F067CA">
            <w:pPr>
              <w:rPr>
                <w:rFonts w:eastAsia="Calibri"/>
                <w:sz w:val="22"/>
                <w:szCs w:val="22"/>
              </w:rPr>
            </w:pPr>
          </w:p>
        </w:tc>
      </w:tr>
      <w:tr w:rsidR="00F067CA" w:rsidRPr="00D13470" w14:paraId="5EE1DA7B" w14:textId="77777777" w:rsidTr="002B7780">
        <w:trPr>
          <w:cantSplit/>
          <w:trHeight w:val="243"/>
        </w:trPr>
        <w:tc>
          <w:tcPr>
            <w:tcW w:w="453" w:type="pct"/>
            <w:vMerge/>
            <w:tcBorders>
              <w:left w:val="single" w:sz="4" w:space="0" w:color="auto"/>
              <w:right w:val="single" w:sz="4" w:space="0" w:color="auto"/>
            </w:tcBorders>
            <w:vAlign w:val="center"/>
          </w:tcPr>
          <w:p w14:paraId="7EE1F95F"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3E28BE9A"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24F4FC" w14:textId="0333B525" w:rsidR="00F067CA" w:rsidRPr="00D13470" w:rsidRDefault="00F067CA" w:rsidP="00F067CA">
            <w:pPr>
              <w:rPr>
                <w:rFonts w:eastAsia="Calibri"/>
                <w:sz w:val="22"/>
                <w:szCs w:val="22"/>
              </w:rPr>
            </w:pPr>
            <w:r w:rsidRPr="00D13470">
              <w:rPr>
                <w:color w:val="000000"/>
                <w:sz w:val="22"/>
                <w:szCs w:val="22"/>
                <w:lang w:eastAsia="en-US"/>
              </w:rPr>
              <w:t>08 03 17*</w:t>
            </w:r>
          </w:p>
        </w:tc>
        <w:tc>
          <w:tcPr>
            <w:tcW w:w="727" w:type="pct"/>
            <w:tcBorders>
              <w:top w:val="single" w:sz="4" w:space="0" w:color="auto"/>
              <w:left w:val="single" w:sz="4" w:space="0" w:color="auto"/>
              <w:bottom w:val="single" w:sz="4" w:space="0" w:color="auto"/>
              <w:right w:val="single" w:sz="4" w:space="0" w:color="auto"/>
            </w:tcBorders>
            <w:vAlign w:val="center"/>
          </w:tcPr>
          <w:p w14:paraId="70D7359F" w14:textId="71B907B5" w:rsidR="00F067CA" w:rsidRPr="00D13470" w:rsidRDefault="00F067CA" w:rsidP="00F067CA">
            <w:pPr>
              <w:rPr>
                <w:rFonts w:eastAsia="Calibri"/>
                <w:sz w:val="22"/>
                <w:szCs w:val="22"/>
              </w:rPr>
            </w:pPr>
            <w:r w:rsidRPr="00D13470">
              <w:rPr>
                <w:color w:val="000000"/>
                <w:sz w:val="22"/>
                <w:szCs w:val="22"/>
                <w:lang w:eastAsia="en-US"/>
              </w:rPr>
              <w:t>Spaustuvinio dažiklio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30F8F2" w14:textId="08F61719" w:rsidR="00F067CA" w:rsidRPr="00D13470" w:rsidRDefault="00F067CA" w:rsidP="00F067CA">
            <w:pPr>
              <w:rPr>
                <w:rFonts w:eastAsia="Calibri"/>
                <w:sz w:val="22"/>
                <w:szCs w:val="22"/>
              </w:rPr>
            </w:pPr>
            <w:r w:rsidRPr="00D13470">
              <w:rPr>
                <w:color w:val="000000"/>
                <w:sz w:val="22"/>
                <w:szCs w:val="22"/>
                <w:lang w:eastAsia="en-US"/>
              </w:rPr>
              <w:t>Spaustuvinio dažiklio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FD6FF1"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0CB09D8" w14:textId="73BC69A2" w:rsidR="00F067CA" w:rsidRPr="00D13470" w:rsidRDefault="00F067CA" w:rsidP="004B1AE2">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8458A92" w14:textId="77777777" w:rsidR="00F067CA" w:rsidRPr="00D13470" w:rsidRDefault="00F067CA" w:rsidP="00F067CA">
            <w:pPr>
              <w:rPr>
                <w:rFonts w:eastAsia="Calibri"/>
                <w:sz w:val="22"/>
                <w:szCs w:val="22"/>
              </w:rPr>
            </w:pPr>
          </w:p>
        </w:tc>
      </w:tr>
      <w:tr w:rsidR="00F067CA" w:rsidRPr="00D13470" w14:paraId="6887663A" w14:textId="77777777" w:rsidTr="002B7780">
        <w:trPr>
          <w:cantSplit/>
          <w:trHeight w:val="243"/>
        </w:trPr>
        <w:tc>
          <w:tcPr>
            <w:tcW w:w="453" w:type="pct"/>
            <w:vMerge/>
            <w:tcBorders>
              <w:left w:val="single" w:sz="4" w:space="0" w:color="auto"/>
              <w:right w:val="single" w:sz="4" w:space="0" w:color="auto"/>
            </w:tcBorders>
            <w:vAlign w:val="center"/>
          </w:tcPr>
          <w:p w14:paraId="31429148"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1CC4B99"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7D219E" w14:textId="5613E921" w:rsidR="00F067CA" w:rsidRPr="00D13470" w:rsidRDefault="00F067CA" w:rsidP="00F067CA">
            <w:pPr>
              <w:rPr>
                <w:rFonts w:eastAsia="Calibri"/>
                <w:sz w:val="22"/>
                <w:szCs w:val="22"/>
              </w:rPr>
            </w:pPr>
            <w:r w:rsidRPr="00D13470">
              <w:rPr>
                <w:color w:val="000000"/>
                <w:sz w:val="22"/>
                <w:szCs w:val="22"/>
                <w:lang w:eastAsia="en-US"/>
              </w:rPr>
              <w:t>08 04 09*</w:t>
            </w:r>
          </w:p>
        </w:tc>
        <w:tc>
          <w:tcPr>
            <w:tcW w:w="727" w:type="pct"/>
            <w:tcBorders>
              <w:top w:val="single" w:sz="4" w:space="0" w:color="auto"/>
              <w:left w:val="single" w:sz="4" w:space="0" w:color="auto"/>
              <w:bottom w:val="single" w:sz="4" w:space="0" w:color="auto"/>
              <w:right w:val="single" w:sz="4" w:space="0" w:color="auto"/>
            </w:tcBorders>
            <w:vAlign w:val="center"/>
          </w:tcPr>
          <w:p w14:paraId="5C7F9FF6" w14:textId="54E3771F" w:rsidR="00F067CA" w:rsidRPr="00D13470" w:rsidRDefault="00F067CA" w:rsidP="00F067CA">
            <w:pPr>
              <w:rPr>
                <w:rFonts w:eastAsia="Calibri"/>
                <w:sz w:val="22"/>
                <w:szCs w:val="22"/>
              </w:rPr>
            </w:pPr>
            <w:r w:rsidRPr="00D13470">
              <w:rPr>
                <w:color w:val="000000"/>
                <w:sz w:val="22"/>
                <w:szCs w:val="22"/>
                <w:lang w:eastAsia="en-US"/>
              </w:rPr>
              <w:t>Klijų ir hermetikų, kuriuose yra organinių tirpiklių ar kitų pavojingų cheminių medžiagų, atliekos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287A0F" w14:textId="423608E1" w:rsidR="00F067CA" w:rsidRPr="00D13470" w:rsidRDefault="00F067CA" w:rsidP="00F067CA">
            <w:pPr>
              <w:rPr>
                <w:rFonts w:eastAsia="Calibri"/>
                <w:sz w:val="22"/>
                <w:szCs w:val="22"/>
              </w:rPr>
            </w:pPr>
            <w:r w:rsidRPr="00D13470">
              <w:rPr>
                <w:color w:val="000000"/>
                <w:sz w:val="22"/>
                <w:szCs w:val="22"/>
                <w:lang w:eastAsia="en-US"/>
              </w:rPr>
              <w:t>Klijų ir hermetikų, kuriuose yra organinių tirpiklių ar kitų pavojingų cheminių medžiagų, atliekos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03DD7C"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6DF552F" w14:textId="7F5499E9" w:rsidR="00F067CA" w:rsidRPr="00D13470" w:rsidRDefault="00F067CA" w:rsidP="004B1AE2">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0D3CDB5" w14:textId="77777777" w:rsidR="00F067CA" w:rsidRPr="00D13470" w:rsidRDefault="00F067CA" w:rsidP="00F067CA">
            <w:pPr>
              <w:rPr>
                <w:rFonts w:eastAsia="Calibri"/>
                <w:sz w:val="22"/>
                <w:szCs w:val="22"/>
              </w:rPr>
            </w:pPr>
          </w:p>
        </w:tc>
      </w:tr>
      <w:tr w:rsidR="00F067CA" w:rsidRPr="00D13470" w14:paraId="0FEA8F38" w14:textId="77777777" w:rsidTr="002B7780">
        <w:trPr>
          <w:cantSplit/>
          <w:trHeight w:val="243"/>
        </w:trPr>
        <w:tc>
          <w:tcPr>
            <w:tcW w:w="453" w:type="pct"/>
            <w:vMerge/>
            <w:tcBorders>
              <w:left w:val="single" w:sz="4" w:space="0" w:color="auto"/>
              <w:right w:val="single" w:sz="4" w:space="0" w:color="auto"/>
            </w:tcBorders>
            <w:vAlign w:val="center"/>
          </w:tcPr>
          <w:p w14:paraId="4F91BB80"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24D2EF53"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34041D" w14:textId="355DBBD3" w:rsidR="00F067CA" w:rsidRPr="00D13470" w:rsidRDefault="00F067CA" w:rsidP="00F067CA">
            <w:pPr>
              <w:rPr>
                <w:rFonts w:eastAsia="Calibri"/>
                <w:sz w:val="22"/>
                <w:szCs w:val="22"/>
              </w:rPr>
            </w:pPr>
            <w:r w:rsidRPr="00D13470">
              <w:rPr>
                <w:color w:val="000000"/>
                <w:sz w:val="22"/>
                <w:szCs w:val="22"/>
                <w:lang w:eastAsia="en-US"/>
              </w:rPr>
              <w:t>08 04 11*</w:t>
            </w:r>
          </w:p>
        </w:tc>
        <w:tc>
          <w:tcPr>
            <w:tcW w:w="727" w:type="pct"/>
            <w:tcBorders>
              <w:top w:val="single" w:sz="4" w:space="0" w:color="auto"/>
              <w:left w:val="single" w:sz="4" w:space="0" w:color="auto"/>
              <w:bottom w:val="single" w:sz="4" w:space="0" w:color="auto"/>
              <w:right w:val="single" w:sz="4" w:space="0" w:color="auto"/>
            </w:tcBorders>
            <w:vAlign w:val="center"/>
          </w:tcPr>
          <w:p w14:paraId="258EB8E2" w14:textId="67FB6624" w:rsidR="00F067CA" w:rsidRPr="00D13470" w:rsidRDefault="00F067CA" w:rsidP="00F067CA">
            <w:pPr>
              <w:rPr>
                <w:rFonts w:eastAsia="Calibri"/>
                <w:sz w:val="22"/>
                <w:szCs w:val="22"/>
              </w:rPr>
            </w:pPr>
            <w:r w:rsidRPr="00D13470">
              <w:rPr>
                <w:color w:val="000000"/>
                <w:sz w:val="22"/>
                <w:szCs w:val="22"/>
                <w:lang w:eastAsia="en-US"/>
              </w:rPr>
              <w:t>Klijų ir hermetikų dumblas, kuriame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57829A" w14:textId="2DFF6E7D" w:rsidR="00F067CA" w:rsidRPr="00D13470" w:rsidRDefault="00F067CA" w:rsidP="00F067CA">
            <w:pPr>
              <w:rPr>
                <w:rFonts w:eastAsia="Calibri"/>
                <w:sz w:val="22"/>
                <w:szCs w:val="22"/>
              </w:rPr>
            </w:pPr>
            <w:r w:rsidRPr="00D13470">
              <w:rPr>
                <w:color w:val="000000"/>
                <w:sz w:val="22"/>
                <w:szCs w:val="22"/>
                <w:lang w:eastAsia="en-US"/>
              </w:rPr>
              <w:t>Klijų ir hermetikų dumblas, kuriame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A184DD"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0B3A393F" w14:textId="2E7310FE" w:rsidR="00F067CA" w:rsidRPr="00D13470" w:rsidRDefault="00F067CA" w:rsidP="004B1AE2">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3B2DD8F" w14:textId="77777777" w:rsidR="00F067CA" w:rsidRPr="00D13470" w:rsidRDefault="00F067CA" w:rsidP="00F067CA">
            <w:pPr>
              <w:rPr>
                <w:rFonts w:eastAsia="Calibri"/>
                <w:sz w:val="22"/>
                <w:szCs w:val="22"/>
              </w:rPr>
            </w:pPr>
          </w:p>
        </w:tc>
      </w:tr>
      <w:tr w:rsidR="00F067CA" w:rsidRPr="00D13470" w14:paraId="26CA7BD9" w14:textId="77777777" w:rsidTr="002B7780">
        <w:trPr>
          <w:cantSplit/>
          <w:trHeight w:val="243"/>
        </w:trPr>
        <w:tc>
          <w:tcPr>
            <w:tcW w:w="453" w:type="pct"/>
            <w:vMerge/>
            <w:tcBorders>
              <w:left w:val="single" w:sz="4" w:space="0" w:color="auto"/>
              <w:right w:val="single" w:sz="4" w:space="0" w:color="auto"/>
            </w:tcBorders>
            <w:vAlign w:val="center"/>
          </w:tcPr>
          <w:p w14:paraId="334EDCBF"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73776D77"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AF6584" w14:textId="6FA0D918" w:rsidR="00F067CA" w:rsidRPr="00D13470" w:rsidRDefault="00F067CA" w:rsidP="00F067CA">
            <w:pPr>
              <w:rPr>
                <w:color w:val="000000"/>
                <w:sz w:val="22"/>
                <w:szCs w:val="22"/>
                <w:lang w:eastAsia="en-US"/>
              </w:rPr>
            </w:pPr>
            <w:r w:rsidRPr="00D13470">
              <w:rPr>
                <w:color w:val="000000"/>
                <w:sz w:val="22"/>
                <w:szCs w:val="22"/>
                <w:lang w:eastAsia="en-US"/>
              </w:rPr>
              <w:t>20 01 27*</w:t>
            </w:r>
          </w:p>
        </w:tc>
        <w:tc>
          <w:tcPr>
            <w:tcW w:w="727" w:type="pct"/>
            <w:tcBorders>
              <w:top w:val="single" w:sz="4" w:space="0" w:color="auto"/>
              <w:left w:val="single" w:sz="4" w:space="0" w:color="auto"/>
              <w:bottom w:val="single" w:sz="4" w:space="0" w:color="auto"/>
              <w:right w:val="single" w:sz="4" w:space="0" w:color="auto"/>
            </w:tcBorders>
            <w:vAlign w:val="center"/>
          </w:tcPr>
          <w:p w14:paraId="2ED65963" w14:textId="08B55CFE" w:rsidR="00F067CA" w:rsidRPr="00D13470" w:rsidRDefault="00F067CA" w:rsidP="00F067CA">
            <w:pPr>
              <w:rPr>
                <w:color w:val="000000"/>
                <w:sz w:val="22"/>
                <w:szCs w:val="22"/>
                <w:lang w:eastAsia="en-US"/>
              </w:rPr>
            </w:pPr>
            <w:r w:rsidRPr="00D13470">
              <w:rPr>
                <w:color w:val="000000"/>
                <w:sz w:val="22"/>
                <w:szCs w:val="22"/>
                <w:lang w:eastAsia="en-US"/>
              </w:rPr>
              <w:t>Dažai, rašalas, klijai ir dervos,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2FFC09" w14:textId="635C7BC0" w:rsidR="00F067CA" w:rsidRPr="00D13470" w:rsidRDefault="00F067CA" w:rsidP="00F067CA">
            <w:pPr>
              <w:rPr>
                <w:color w:val="000000"/>
                <w:sz w:val="22"/>
                <w:szCs w:val="22"/>
                <w:lang w:eastAsia="en-US"/>
              </w:rPr>
            </w:pPr>
            <w:r w:rsidRPr="00D13470">
              <w:rPr>
                <w:color w:val="000000"/>
                <w:sz w:val="22"/>
                <w:szCs w:val="22"/>
                <w:lang w:eastAsia="en-US"/>
              </w:rPr>
              <w:t>Dažai, rašalas, klijai ir dervos,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90E409" w14:textId="77777777" w:rsidR="00F067CA" w:rsidRPr="00D13470" w:rsidRDefault="00F067CA" w:rsidP="004B1AE2">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BE4D3A3" w14:textId="6388F114" w:rsidR="00F067CA" w:rsidRPr="00D13470" w:rsidRDefault="00F067CA" w:rsidP="004B1AE2">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498037D" w14:textId="77777777" w:rsidR="00F067CA" w:rsidRPr="00D13470" w:rsidRDefault="00F067CA" w:rsidP="00F067CA">
            <w:pPr>
              <w:rPr>
                <w:rFonts w:eastAsia="Calibri"/>
                <w:sz w:val="22"/>
                <w:szCs w:val="22"/>
              </w:rPr>
            </w:pPr>
          </w:p>
        </w:tc>
      </w:tr>
      <w:tr w:rsidR="00F067CA" w:rsidRPr="00D13470" w14:paraId="212B330A" w14:textId="77777777" w:rsidTr="002B7780">
        <w:trPr>
          <w:cantSplit/>
          <w:trHeight w:val="243"/>
        </w:trPr>
        <w:tc>
          <w:tcPr>
            <w:tcW w:w="453" w:type="pct"/>
            <w:tcBorders>
              <w:left w:val="single" w:sz="4" w:space="0" w:color="auto"/>
              <w:bottom w:val="single" w:sz="4" w:space="0" w:color="auto"/>
              <w:right w:val="single" w:sz="4" w:space="0" w:color="auto"/>
            </w:tcBorders>
            <w:vAlign w:val="center"/>
          </w:tcPr>
          <w:p w14:paraId="397A8990" w14:textId="200D5FA8" w:rsidR="00F067CA" w:rsidRPr="00D13470" w:rsidRDefault="00F067CA" w:rsidP="00F067CA">
            <w:pPr>
              <w:rPr>
                <w:rFonts w:eastAsia="Calibri"/>
                <w:sz w:val="22"/>
                <w:szCs w:val="22"/>
              </w:rPr>
            </w:pPr>
            <w:r w:rsidRPr="00D13470">
              <w:rPr>
                <w:rFonts w:eastAsia="Calibri"/>
                <w:sz w:val="22"/>
                <w:szCs w:val="22"/>
              </w:rPr>
              <w:t>1</w:t>
            </w:r>
          </w:p>
        </w:tc>
        <w:tc>
          <w:tcPr>
            <w:tcW w:w="555" w:type="pct"/>
            <w:tcBorders>
              <w:left w:val="single" w:sz="4" w:space="0" w:color="auto"/>
              <w:bottom w:val="single" w:sz="4" w:space="0" w:color="auto"/>
              <w:right w:val="single" w:sz="4" w:space="0" w:color="auto"/>
            </w:tcBorders>
            <w:vAlign w:val="center"/>
          </w:tcPr>
          <w:p w14:paraId="2CFC3134" w14:textId="3C1B79E9" w:rsidR="00F067CA" w:rsidRPr="00D13470" w:rsidRDefault="00F067CA" w:rsidP="00F067CA">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F87433" w14:textId="0520BD3C" w:rsidR="00F067CA" w:rsidRPr="00D13470" w:rsidRDefault="00F067CA" w:rsidP="00F067CA">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138EC057" w14:textId="54085540" w:rsidR="00F067CA" w:rsidRPr="00D13470" w:rsidRDefault="00F067CA" w:rsidP="00F067CA">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758E17" w14:textId="5EBB69C4" w:rsidR="00F067CA" w:rsidRPr="00D13470" w:rsidRDefault="00F067CA" w:rsidP="00F067CA">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D8E2F2" w14:textId="56D56529" w:rsidR="00F067CA" w:rsidRPr="00D13470" w:rsidRDefault="00F067CA" w:rsidP="00F067CA">
            <w:pPr>
              <w:rPr>
                <w:rFonts w:eastAsia="Calibri"/>
                <w:sz w:val="22"/>
                <w:szCs w:val="22"/>
              </w:rPr>
            </w:pPr>
            <w:r w:rsidRPr="00D13470">
              <w:rPr>
                <w:rFonts w:eastAsia="Calibri"/>
                <w:sz w:val="22"/>
                <w:szCs w:val="22"/>
              </w:rPr>
              <w:t>6</w:t>
            </w:r>
          </w:p>
        </w:tc>
        <w:tc>
          <w:tcPr>
            <w:tcW w:w="967" w:type="pct"/>
            <w:tcBorders>
              <w:left w:val="single" w:sz="4" w:space="0" w:color="auto"/>
              <w:bottom w:val="single" w:sz="4" w:space="0" w:color="auto"/>
              <w:right w:val="single" w:sz="4" w:space="0" w:color="auto"/>
            </w:tcBorders>
          </w:tcPr>
          <w:p w14:paraId="0987288C" w14:textId="5396B162" w:rsidR="00F067CA" w:rsidRPr="00D13470" w:rsidRDefault="00F067CA" w:rsidP="00F067CA">
            <w:pPr>
              <w:rPr>
                <w:rFonts w:eastAsia="Calibri"/>
                <w:sz w:val="22"/>
                <w:szCs w:val="22"/>
              </w:rPr>
            </w:pPr>
            <w:r w:rsidRPr="00D13470">
              <w:rPr>
                <w:rFonts w:eastAsia="Calibri"/>
                <w:sz w:val="22"/>
                <w:szCs w:val="22"/>
              </w:rPr>
              <w:t>7</w:t>
            </w:r>
          </w:p>
        </w:tc>
      </w:tr>
      <w:tr w:rsidR="00F067CA" w:rsidRPr="00D13470" w14:paraId="2396B002" w14:textId="77777777" w:rsidTr="00744355">
        <w:trPr>
          <w:cantSplit/>
          <w:trHeight w:val="243"/>
        </w:trPr>
        <w:tc>
          <w:tcPr>
            <w:tcW w:w="453" w:type="pct"/>
            <w:vMerge w:val="restart"/>
            <w:tcBorders>
              <w:left w:val="single" w:sz="4" w:space="0" w:color="auto"/>
              <w:right w:val="single" w:sz="4" w:space="0" w:color="auto"/>
            </w:tcBorders>
            <w:vAlign w:val="center"/>
          </w:tcPr>
          <w:p w14:paraId="4906C247" w14:textId="66EAF991" w:rsidR="00F067CA" w:rsidRPr="00D13470" w:rsidRDefault="00F067CA" w:rsidP="00F067CA">
            <w:pPr>
              <w:rPr>
                <w:rFonts w:eastAsia="Calibri"/>
                <w:sz w:val="22"/>
                <w:szCs w:val="22"/>
              </w:rPr>
            </w:pPr>
            <w:r w:rsidRPr="00D13470">
              <w:rPr>
                <w:rFonts w:eastAsia="Calibri"/>
                <w:sz w:val="22"/>
                <w:szCs w:val="22"/>
              </w:rPr>
              <w:t>TS-24</w:t>
            </w:r>
          </w:p>
        </w:tc>
        <w:tc>
          <w:tcPr>
            <w:tcW w:w="555" w:type="pct"/>
            <w:vMerge w:val="restart"/>
            <w:tcBorders>
              <w:left w:val="single" w:sz="4" w:space="0" w:color="auto"/>
              <w:right w:val="single" w:sz="4" w:space="0" w:color="auto"/>
            </w:tcBorders>
            <w:vAlign w:val="center"/>
          </w:tcPr>
          <w:p w14:paraId="2357FCCE" w14:textId="15EDA9AD" w:rsidR="00F067CA" w:rsidRPr="00D13470" w:rsidRDefault="00F067CA" w:rsidP="00F067CA">
            <w:pPr>
              <w:rPr>
                <w:rFonts w:eastAsia="Calibri"/>
                <w:sz w:val="22"/>
                <w:szCs w:val="22"/>
              </w:rPr>
            </w:pPr>
            <w:r w:rsidRPr="00D13470">
              <w:rPr>
                <w:rFonts w:eastAsia="Calibri"/>
                <w:sz w:val="22"/>
                <w:szCs w:val="22"/>
              </w:rPr>
              <w:t>Fotografijos pramonės atliekos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8A2A9B" w14:textId="7915AA7C" w:rsidR="00F067CA" w:rsidRPr="00D13470" w:rsidRDefault="00F067CA" w:rsidP="00F067CA">
            <w:pPr>
              <w:rPr>
                <w:rFonts w:eastAsia="Calibri"/>
                <w:sz w:val="22"/>
                <w:szCs w:val="22"/>
              </w:rPr>
            </w:pPr>
            <w:r w:rsidRPr="00D13470">
              <w:rPr>
                <w:color w:val="000000"/>
                <w:sz w:val="22"/>
                <w:szCs w:val="22"/>
                <w:lang w:eastAsia="en-US"/>
              </w:rPr>
              <w:t>09 01 02*</w:t>
            </w:r>
          </w:p>
        </w:tc>
        <w:tc>
          <w:tcPr>
            <w:tcW w:w="727" w:type="pct"/>
            <w:tcBorders>
              <w:top w:val="single" w:sz="4" w:space="0" w:color="auto"/>
              <w:left w:val="single" w:sz="4" w:space="0" w:color="auto"/>
              <w:bottom w:val="single" w:sz="4" w:space="0" w:color="auto"/>
              <w:right w:val="single" w:sz="4" w:space="0" w:color="auto"/>
            </w:tcBorders>
            <w:vAlign w:val="center"/>
          </w:tcPr>
          <w:p w14:paraId="2C911F87" w14:textId="4F3A4471" w:rsidR="00F067CA" w:rsidRPr="00D13470" w:rsidRDefault="00F067CA" w:rsidP="00F067CA">
            <w:pPr>
              <w:rPr>
                <w:rFonts w:eastAsia="Calibri"/>
                <w:sz w:val="22"/>
                <w:szCs w:val="22"/>
              </w:rPr>
            </w:pPr>
            <w:r w:rsidRPr="00D13470">
              <w:rPr>
                <w:color w:val="000000"/>
                <w:sz w:val="22"/>
                <w:szCs w:val="22"/>
                <w:lang w:eastAsia="en-US"/>
              </w:rPr>
              <w:t>Vandeniniai ofseto plokščių ryškalų tirpalai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733FC1" w14:textId="498959A8" w:rsidR="00F067CA" w:rsidRPr="00D13470" w:rsidRDefault="00F067CA" w:rsidP="00F067CA">
            <w:pPr>
              <w:rPr>
                <w:rFonts w:eastAsia="Calibri"/>
                <w:sz w:val="22"/>
                <w:szCs w:val="22"/>
              </w:rPr>
            </w:pPr>
            <w:r w:rsidRPr="00D13470">
              <w:rPr>
                <w:color w:val="000000"/>
                <w:sz w:val="22"/>
                <w:szCs w:val="22"/>
                <w:lang w:eastAsia="en-US"/>
              </w:rPr>
              <w:t>Vandeniniai ofseto plokščių ryškalų tirpalai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881E97" w14:textId="77777777" w:rsidR="00F067CA" w:rsidRPr="00D13470" w:rsidRDefault="00F067CA" w:rsidP="00F067CA">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1E61BFEC" w14:textId="440A4652" w:rsidR="00F067CA" w:rsidRPr="00D13470" w:rsidRDefault="00F067CA" w:rsidP="00F067CA">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left w:val="single" w:sz="4" w:space="0" w:color="auto"/>
              <w:right w:val="single" w:sz="4" w:space="0" w:color="auto"/>
            </w:tcBorders>
            <w:vAlign w:val="center"/>
          </w:tcPr>
          <w:p w14:paraId="270C72A3" w14:textId="692DB1AE" w:rsidR="00F067CA" w:rsidRPr="00D13470" w:rsidRDefault="004B1AE2" w:rsidP="00744355">
            <w:pPr>
              <w:jc w:val="center"/>
              <w:rPr>
                <w:rFonts w:eastAsia="Calibri"/>
                <w:sz w:val="22"/>
                <w:szCs w:val="22"/>
              </w:rPr>
            </w:pPr>
            <w:r w:rsidRPr="00D13470">
              <w:rPr>
                <w:rFonts w:eastAsia="Calibri"/>
                <w:sz w:val="22"/>
                <w:szCs w:val="22"/>
              </w:rPr>
              <w:t>10</w:t>
            </w:r>
            <w:r w:rsidRPr="00D13470">
              <w:rPr>
                <w:rStyle w:val="Puslapioinaosnuoroda"/>
                <w:rFonts w:eastAsia="Calibri"/>
                <w:sz w:val="22"/>
                <w:szCs w:val="22"/>
              </w:rPr>
              <w:footnoteReference w:id="9"/>
            </w:r>
          </w:p>
        </w:tc>
      </w:tr>
      <w:tr w:rsidR="00F067CA" w:rsidRPr="00D13470" w14:paraId="7B4D2FA4" w14:textId="77777777" w:rsidTr="002B7780">
        <w:trPr>
          <w:cantSplit/>
          <w:trHeight w:val="243"/>
        </w:trPr>
        <w:tc>
          <w:tcPr>
            <w:tcW w:w="453" w:type="pct"/>
            <w:vMerge/>
            <w:tcBorders>
              <w:left w:val="single" w:sz="4" w:space="0" w:color="auto"/>
              <w:right w:val="single" w:sz="4" w:space="0" w:color="auto"/>
            </w:tcBorders>
            <w:vAlign w:val="center"/>
          </w:tcPr>
          <w:p w14:paraId="58352B46"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AC9F6F2"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136594" w14:textId="09608463" w:rsidR="00F067CA" w:rsidRPr="00D13470" w:rsidRDefault="00F067CA" w:rsidP="00F067CA">
            <w:pPr>
              <w:rPr>
                <w:rFonts w:eastAsia="Calibri"/>
                <w:sz w:val="22"/>
                <w:szCs w:val="22"/>
              </w:rPr>
            </w:pPr>
            <w:r w:rsidRPr="00D13470">
              <w:rPr>
                <w:color w:val="000000"/>
                <w:sz w:val="22"/>
                <w:szCs w:val="22"/>
                <w:lang w:eastAsia="en-US"/>
              </w:rPr>
              <w:t>09 01 03*</w:t>
            </w:r>
          </w:p>
        </w:tc>
        <w:tc>
          <w:tcPr>
            <w:tcW w:w="727" w:type="pct"/>
            <w:tcBorders>
              <w:top w:val="single" w:sz="4" w:space="0" w:color="auto"/>
              <w:left w:val="single" w:sz="4" w:space="0" w:color="auto"/>
              <w:bottom w:val="single" w:sz="4" w:space="0" w:color="auto"/>
              <w:right w:val="single" w:sz="4" w:space="0" w:color="auto"/>
            </w:tcBorders>
            <w:vAlign w:val="center"/>
          </w:tcPr>
          <w:p w14:paraId="602C9310" w14:textId="56C37B91" w:rsidR="00F067CA" w:rsidRPr="00D13470" w:rsidRDefault="00F067CA" w:rsidP="00F067CA">
            <w:pPr>
              <w:rPr>
                <w:rFonts w:eastAsia="Calibri"/>
                <w:sz w:val="22"/>
                <w:szCs w:val="22"/>
              </w:rPr>
            </w:pPr>
            <w:r w:rsidRPr="00D13470">
              <w:rPr>
                <w:color w:val="000000"/>
                <w:sz w:val="22"/>
                <w:szCs w:val="22"/>
                <w:lang w:eastAsia="en-US"/>
              </w:rPr>
              <w:t>Ryškalų tirpalai su tirpikliais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12C4C7" w14:textId="3541678F" w:rsidR="00F067CA" w:rsidRPr="00D13470" w:rsidRDefault="00F067CA" w:rsidP="00F067CA">
            <w:pPr>
              <w:rPr>
                <w:rFonts w:eastAsia="Calibri"/>
                <w:sz w:val="22"/>
                <w:szCs w:val="22"/>
              </w:rPr>
            </w:pPr>
            <w:r w:rsidRPr="00D13470">
              <w:rPr>
                <w:color w:val="000000"/>
                <w:sz w:val="22"/>
                <w:szCs w:val="22"/>
                <w:lang w:eastAsia="en-US"/>
              </w:rPr>
              <w:t>Ryškalų tirpalai su tirpikliais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389A3E" w14:textId="77777777" w:rsidR="00F067CA" w:rsidRPr="00D13470" w:rsidRDefault="00F067CA" w:rsidP="00F067CA">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5013BDD0" w14:textId="6B823049" w:rsidR="00F067CA" w:rsidRPr="00D13470" w:rsidRDefault="00F067CA" w:rsidP="00F067CA">
            <w:pPr>
              <w:jc w:val="both"/>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065C542" w14:textId="77777777" w:rsidR="00F067CA" w:rsidRPr="00D13470" w:rsidRDefault="00F067CA" w:rsidP="00F067CA">
            <w:pPr>
              <w:rPr>
                <w:rFonts w:eastAsia="Calibri"/>
                <w:sz w:val="22"/>
                <w:szCs w:val="22"/>
              </w:rPr>
            </w:pPr>
          </w:p>
        </w:tc>
      </w:tr>
      <w:tr w:rsidR="00F067CA" w:rsidRPr="00D13470" w14:paraId="7908BCDD"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154DA183" w14:textId="77777777" w:rsidR="00F067CA" w:rsidRPr="00D13470" w:rsidRDefault="00F067CA" w:rsidP="00F067CA">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5E39DA28"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7319E1" w14:textId="2D34B36E" w:rsidR="00F067CA" w:rsidRPr="00D13470" w:rsidRDefault="00F067CA" w:rsidP="00F067CA">
            <w:pPr>
              <w:rPr>
                <w:color w:val="000000"/>
                <w:sz w:val="22"/>
                <w:szCs w:val="22"/>
                <w:lang w:eastAsia="en-US"/>
              </w:rPr>
            </w:pPr>
            <w:r w:rsidRPr="00D13470">
              <w:rPr>
                <w:color w:val="000000"/>
                <w:sz w:val="22"/>
                <w:szCs w:val="22"/>
                <w:lang w:eastAsia="en-US"/>
              </w:rPr>
              <w:t>20 01 17*</w:t>
            </w:r>
          </w:p>
        </w:tc>
        <w:tc>
          <w:tcPr>
            <w:tcW w:w="727" w:type="pct"/>
            <w:tcBorders>
              <w:top w:val="single" w:sz="4" w:space="0" w:color="auto"/>
              <w:left w:val="single" w:sz="4" w:space="0" w:color="auto"/>
              <w:bottom w:val="single" w:sz="4" w:space="0" w:color="auto"/>
              <w:right w:val="single" w:sz="4" w:space="0" w:color="auto"/>
            </w:tcBorders>
            <w:vAlign w:val="center"/>
          </w:tcPr>
          <w:p w14:paraId="16B4B56A" w14:textId="59D440C7" w:rsidR="00F067CA" w:rsidRPr="00D13470" w:rsidRDefault="00F067CA" w:rsidP="00F067CA">
            <w:pPr>
              <w:rPr>
                <w:color w:val="000000"/>
                <w:sz w:val="22"/>
                <w:szCs w:val="22"/>
                <w:lang w:eastAsia="en-US"/>
              </w:rPr>
            </w:pPr>
            <w:r w:rsidRPr="00D13470">
              <w:rPr>
                <w:color w:val="000000"/>
                <w:sz w:val="22"/>
                <w:szCs w:val="22"/>
                <w:lang w:eastAsia="en-US"/>
              </w:rPr>
              <w:t>Fotografijos cheminės medžiagos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A073E8" w14:textId="2887E9A0" w:rsidR="00F067CA" w:rsidRPr="00D13470" w:rsidRDefault="00F067CA" w:rsidP="00F067CA">
            <w:pPr>
              <w:rPr>
                <w:color w:val="000000"/>
                <w:sz w:val="22"/>
                <w:szCs w:val="22"/>
                <w:lang w:eastAsia="en-US"/>
              </w:rPr>
            </w:pPr>
            <w:r w:rsidRPr="00D13470">
              <w:rPr>
                <w:color w:val="000000"/>
                <w:sz w:val="22"/>
                <w:szCs w:val="22"/>
                <w:lang w:eastAsia="en-US"/>
              </w:rPr>
              <w:t>Fotografijos cheminės medžiagos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3B410D" w14:textId="77777777" w:rsidR="00F067CA" w:rsidRPr="00D13470" w:rsidRDefault="00F067CA" w:rsidP="00F067CA">
            <w:pPr>
              <w:snapToGrid w:val="0"/>
              <w:jc w:val="both"/>
              <w:rPr>
                <w:sz w:val="22"/>
                <w:szCs w:val="22"/>
              </w:rPr>
            </w:pPr>
            <w:r w:rsidRPr="00D13470">
              <w:rPr>
                <w:sz w:val="22"/>
                <w:szCs w:val="22"/>
              </w:rPr>
              <w:t xml:space="preserve">S5 - </w:t>
            </w:r>
            <w:r w:rsidRPr="00D13470">
              <w:rPr>
                <w:bCs/>
                <w:sz w:val="22"/>
                <w:szCs w:val="22"/>
              </w:rPr>
              <w:t>Atliekų paruošimas naudoti ir šalinti;</w:t>
            </w:r>
          </w:p>
          <w:p w14:paraId="7F8B614C" w14:textId="583B5841" w:rsidR="00F067CA" w:rsidRPr="00D13470" w:rsidRDefault="00F067CA" w:rsidP="00F067CA">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21208E88" w14:textId="77777777" w:rsidR="00F067CA" w:rsidRPr="00D13470" w:rsidRDefault="00F067CA" w:rsidP="00F067CA">
            <w:pPr>
              <w:rPr>
                <w:rFonts w:eastAsia="Calibri"/>
                <w:sz w:val="22"/>
                <w:szCs w:val="22"/>
              </w:rPr>
            </w:pPr>
          </w:p>
        </w:tc>
      </w:tr>
      <w:tr w:rsidR="00F067CA" w:rsidRPr="00D13470" w14:paraId="063CD9CE" w14:textId="77777777" w:rsidTr="002B7780">
        <w:trPr>
          <w:cantSplit/>
          <w:trHeight w:val="243"/>
        </w:trPr>
        <w:tc>
          <w:tcPr>
            <w:tcW w:w="453" w:type="pct"/>
            <w:tcBorders>
              <w:left w:val="single" w:sz="4" w:space="0" w:color="auto"/>
              <w:bottom w:val="single" w:sz="4" w:space="0" w:color="auto"/>
              <w:right w:val="single" w:sz="4" w:space="0" w:color="auto"/>
            </w:tcBorders>
            <w:vAlign w:val="center"/>
          </w:tcPr>
          <w:p w14:paraId="2FED2AB0" w14:textId="3C0CF333" w:rsidR="00F067CA" w:rsidRPr="00D13470" w:rsidRDefault="00F067CA" w:rsidP="00F067CA">
            <w:pPr>
              <w:rPr>
                <w:rFonts w:eastAsia="Calibri"/>
                <w:sz w:val="22"/>
                <w:szCs w:val="22"/>
              </w:rPr>
            </w:pPr>
            <w:r w:rsidRPr="00D13470">
              <w:rPr>
                <w:rFonts w:eastAsia="Calibri"/>
                <w:sz w:val="22"/>
                <w:szCs w:val="22"/>
              </w:rPr>
              <w:t>1</w:t>
            </w:r>
          </w:p>
        </w:tc>
        <w:tc>
          <w:tcPr>
            <w:tcW w:w="555" w:type="pct"/>
            <w:tcBorders>
              <w:left w:val="single" w:sz="4" w:space="0" w:color="auto"/>
              <w:bottom w:val="single" w:sz="4" w:space="0" w:color="auto"/>
              <w:right w:val="single" w:sz="4" w:space="0" w:color="auto"/>
            </w:tcBorders>
            <w:vAlign w:val="center"/>
          </w:tcPr>
          <w:p w14:paraId="388B812C" w14:textId="57DAC451" w:rsidR="00F067CA" w:rsidRPr="00D13470" w:rsidRDefault="00F067CA" w:rsidP="00F067CA">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E749A7" w14:textId="7EAA3AA1" w:rsidR="00F067CA" w:rsidRPr="00D13470" w:rsidRDefault="00F067CA" w:rsidP="00F067CA">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76016F3F" w14:textId="63981F35" w:rsidR="00F067CA" w:rsidRPr="00D13470" w:rsidRDefault="00F067CA" w:rsidP="00F067CA">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5AD16" w14:textId="5DF223AC" w:rsidR="00F067CA" w:rsidRPr="00D13470" w:rsidRDefault="00F067CA" w:rsidP="00F067CA">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9DFFBB" w14:textId="2D4F5B25" w:rsidR="00F067CA" w:rsidRPr="00D13470" w:rsidRDefault="00F067CA" w:rsidP="00F067CA">
            <w:pPr>
              <w:rPr>
                <w:rFonts w:eastAsia="Calibri"/>
                <w:sz w:val="22"/>
                <w:szCs w:val="22"/>
              </w:rPr>
            </w:pPr>
            <w:r w:rsidRPr="00D13470">
              <w:rPr>
                <w:rFonts w:eastAsia="Calibri"/>
                <w:sz w:val="22"/>
                <w:szCs w:val="22"/>
              </w:rPr>
              <w:t>6</w:t>
            </w:r>
          </w:p>
        </w:tc>
        <w:tc>
          <w:tcPr>
            <w:tcW w:w="967" w:type="pct"/>
            <w:tcBorders>
              <w:left w:val="single" w:sz="4" w:space="0" w:color="auto"/>
              <w:bottom w:val="single" w:sz="4" w:space="0" w:color="auto"/>
              <w:right w:val="single" w:sz="4" w:space="0" w:color="auto"/>
            </w:tcBorders>
          </w:tcPr>
          <w:p w14:paraId="2A688180" w14:textId="5868763A" w:rsidR="00F067CA" w:rsidRPr="00D13470" w:rsidRDefault="00F067CA" w:rsidP="00F067CA">
            <w:pPr>
              <w:rPr>
                <w:rFonts w:eastAsia="Calibri"/>
                <w:sz w:val="22"/>
                <w:szCs w:val="22"/>
              </w:rPr>
            </w:pPr>
            <w:r w:rsidRPr="00D13470">
              <w:rPr>
                <w:rFonts w:eastAsia="Calibri"/>
                <w:sz w:val="22"/>
                <w:szCs w:val="22"/>
              </w:rPr>
              <w:t>7</w:t>
            </w:r>
          </w:p>
        </w:tc>
      </w:tr>
      <w:tr w:rsidR="00F067CA" w:rsidRPr="00D13470" w14:paraId="3A397E86" w14:textId="77777777" w:rsidTr="00744355">
        <w:trPr>
          <w:cantSplit/>
          <w:trHeight w:val="243"/>
        </w:trPr>
        <w:tc>
          <w:tcPr>
            <w:tcW w:w="453" w:type="pct"/>
            <w:vMerge w:val="restart"/>
            <w:tcBorders>
              <w:left w:val="single" w:sz="4" w:space="0" w:color="auto"/>
              <w:right w:val="single" w:sz="4" w:space="0" w:color="auto"/>
            </w:tcBorders>
            <w:vAlign w:val="center"/>
          </w:tcPr>
          <w:p w14:paraId="500A782E" w14:textId="16C7473B" w:rsidR="00F067CA" w:rsidRPr="00D13470" w:rsidRDefault="00F067CA" w:rsidP="00F067CA">
            <w:pPr>
              <w:rPr>
                <w:rFonts w:eastAsia="Calibri"/>
                <w:sz w:val="22"/>
                <w:szCs w:val="22"/>
              </w:rPr>
            </w:pPr>
            <w:r w:rsidRPr="00D13470">
              <w:rPr>
                <w:rFonts w:eastAsia="Calibri"/>
                <w:sz w:val="22"/>
                <w:szCs w:val="22"/>
              </w:rPr>
              <w:t>TS-27</w:t>
            </w:r>
          </w:p>
        </w:tc>
        <w:tc>
          <w:tcPr>
            <w:tcW w:w="555" w:type="pct"/>
            <w:vMerge w:val="restart"/>
            <w:tcBorders>
              <w:left w:val="single" w:sz="4" w:space="0" w:color="auto"/>
              <w:right w:val="single" w:sz="4" w:space="0" w:color="auto"/>
            </w:tcBorders>
            <w:vAlign w:val="center"/>
          </w:tcPr>
          <w:p w14:paraId="3CB16F0D" w14:textId="2445FAD3" w:rsidR="00F067CA" w:rsidRPr="00D13470" w:rsidRDefault="00F067CA" w:rsidP="00F067CA">
            <w:pPr>
              <w:rPr>
                <w:rFonts w:eastAsia="Calibri"/>
                <w:sz w:val="22"/>
                <w:szCs w:val="22"/>
              </w:rPr>
            </w:pPr>
            <w:r w:rsidRPr="00D13470">
              <w:rPr>
                <w:rFonts w:eastAsia="Calibri"/>
                <w:sz w:val="22"/>
                <w:szCs w:val="22"/>
              </w:rPr>
              <w:t>Netinkami naudoti chemikalai, cheminės medžiagos</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FE269A" w14:textId="6E53BCA0" w:rsidR="00F067CA" w:rsidRPr="00D13470" w:rsidRDefault="00F067CA" w:rsidP="00F067CA">
            <w:pPr>
              <w:rPr>
                <w:rFonts w:eastAsia="Calibri"/>
                <w:sz w:val="22"/>
                <w:szCs w:val="22"/>
              </w:rPr>
            </w:pPr>
            <w:r w:rsidRPr="00D13470">
              <w:rPr>
                <w:color w:val="000000"/>
                <w:sz w:val="22"/>
                <w:szCs w:val="22"/>
                <w:lang w:eastAsia="en-US"/>
              </w:rPr>
              <w:t>16 03 03*</w:t>
            </w:r>
          </w:p>
        </w:tc>
        <w:tc>
          <w:tcPr>
            <w:tcW w:w="727" w:type="pct"/>
            <w:tcBorders>
              <w:top w:val="single" w:sz="4" w:space="0" w:color="auto"/>
              <w:left w:val="single" w:sz="4" w:space="0" w:color="auto"/>
              <w:bottom w:val="single" w:sz="4" w:space="0" w:color="auto"/>
              <w:right w:val="single" w:sz="4" w:space="0" w:color="auto"/>
            </w:tcBorders>
          </w:tcPr>
          <w:p w14:paraId="1A1BDCD5" w14:textId="1D7844F9" w:rsidR="00F067CA" w:rsidRPr="00D13470" w:rsidRDefault="00F067CA" w:rsidP="00F067CA">
            <w:pPr>
              <w:rPr>
                <w:rFonts w:eastAsia="Calibri"/>
                <w:sz w:val="22"/>
                <w:szCs w:val="22"/>
              </w:rPr>
            </w:pPr>
            <w:r w:rsidRPr="00D13470">
              <w:rPr>
                <w:color w:val="000000"/>
                <w:sz w:val="22"/>
                <w:szCs w:val="22"/>
                <w:lang w:eastAsia="en-US"/>
              </w:rPr>
              <w:t>Neorganinės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F386A9" w14:textId="210BD14D" w:rsidR="00F067CA" w:rsidRPr="00D13470" w:rsidRDefault="00F067CA" w:rsidP="00F067CA">
            <w:pPr>
              <w:rPr>
                <w:rFonts w:eastAsia="Calibri"/>
                <w:sz w:val="22"/>
                <w:szCs w:val="22"/>
              </w:rPr>
            </w:pPr>
            <w:r w:rsidRPr="00D13470">
              <w:rPr>
                <w:color w:val="000000"/>
                <w:sz w:val="22"/>
                <w:szCs w:val="22"/>
                <w:lang w:eastAsia="en-US"/>
              </w:rPr>
              <w:t>Neorganinės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BAA7DE"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4E81CC79" w14:textId="0EC6B1BD"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val="restart"/>
            <w:tcBorders>
              <w:left w:val="single" w:sz="4" w:space="0" w:color="auto"/>
              <w:right w:val="single" w:sz="4" w:space="0" w:color="auto"/>
            </w:tcBorders>
            <w:vAlign w:val="center"/>
          </w:tcPr>
          <w:p w14:paraId="648E17F2" w14:textId="3CB17AAD" w:rsidR="00F067CA" w:rsidRPr="00D13470" w:rsidRDefault="004B1AE2" w:rsidP="00744355">
            <w:pPr>
              <w:jc w:val="center"/>
              <w:rPr>
                <w:rFonts w:eastAsia="Calibri"/>
                <w:sz w:val="22"/>
                <w:szCs w:val="22"/>
              </w:rPr>
            </w:pPr>
            <w:r w:rsidRPr="00D13470">
              <w:rPr>
                <w:rFonts w:eastAsia="Calibri"/>
                <w:sz w:val="22"/>
                <w:szCs w:val="22"/>
              </w:rPr>
              <w:t>17</w:t>
            </w:r>
          </w:p>
        </w:tc>
      </w:tr>
      <w:tr w:rsidR="00F067CA" w:rsidRPr="00D13470" w14:paraId="2D6EF8E1" w14:textId="77777777" w:rsidTr="002B7780">
        <w:trPr>
          <w:cantSplit/>
          <w:trHeight w:val="243"/>
        </w:trPr>
        <w:tc>
          <w:tcPr>
            <w:tcW w:w="453" w:type="pct"/>
            <w:vMerge/>
            <w:tcBorders>
              <w:left w:val="single" w:sz="4" w:space="0" w:color="auto"/>
              <w:right w:val="single" w:sz="4" w:space="0" w:color="auto"/>
            </w:tcBorders>
            <w:vAlign w:val="center"/>
          </w:tcPr>
          <w:p w14:paraId="5CF2C23E"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812B284"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5764AB" w14:textId="29FABC94" w:rsidR="00F067CA" w:rsidRPr="00D13470" w:rsidRDefault="00F067CA" w:rsidP="00F067CA">
            <w:pPr>
              <w:rPr>
                <w:rFonts w:eastAsia="Calibri"/>
                <w:sz w:val="22"/>
                <w:szCs w:val="22"/>
              </w:rPr>
            </w:pPr>
            <w:r w:rsidRPr="00D13470">
              <w:rPr>
                <w:color w:val="000000"/>
                <w:sz w:val="22"/>
                <w:szCs w:val="22"/>
                <w:lang w:eastAsia="en-US"/>
              </w:rPr>
              <w:t>16 03 05*</w:t>
            </w:r>
          </w:p>
        </w:tc>
        <w:tc>
          <w:tcPr>
            <w:tcW w:w="727" w:type="pct"/>
            <w:tcBorders>
              <w:top w:val="single" w:sz="4" w:space="0" w:color="auto"/>
              <w:left w:val="single" w:sz="4" w:space="0" w:color="auto"/>
              <w:bottom w:val="single" w:sz="4" w:space="0" w:color="auto"/>
              <w:right w:val="single" w:sz="4" w:space="0" w:color="auto"/>
            </w:tcBorders>
          </w:tcPr>
          <w:p w14:paraId="23BDD17C" w14:textId="1321557B" w:rsidR="00F067CA" w:rsidRPr="00D13470" w:rsidRDefault="00F067CA" w:rsidP="00F067CA">
            <w:pPr>
              <w:rPr>
                <w:rFonts w:eastAsia="Calibri"/>
                <w:sz w:val="22"/>
                <w:szCs w:val="22"/>
              </w:rPr>
            </w:pPr>
            <w:r w:rsidRPr="00D13470">
              <w:rPr>
                <w:color w:val="000000"/>
                <w:sz w:val="22"/>
                <w:szCs w:val="22"/>
                <w:lang w:eastAsia="en-US"/>
              </w:rPr>
              <w:t>Organinės atliekos,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41A41F6" w14:textId="5D69305E" w:rsidR="00F067CA" w:rsidRPr="00D13470" w:rsidRDefault="00F067CA" w:rsidP="00F067CA">
            <w:pPr>
              <w:rPr>
                <w:rFonts w:eastAsia="Calibri"/>
                <w:sz w:val="22"/>
                <w:szCs w:val="22"/>
              </w:rPr>
            </w:pPr>
            <w:r w:rsidRPr="00D13470">
              <w:rPr>
                <w:color w:val="000000"/>
                <w:sz w:val="22"/>
                <w:szCs w:val="22"/>
                <w:lang w:eastAsia="en-US"/>
              </w:rPr>
              <w:t>Organinės atliekos,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9D5B13"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3E6151E2" w14:textId="6ABBE9AD"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68F2AF0" w14:textId="77777777" w:rsidR="00F067CA" w:rsidRPr="00D13470" w:rsidRDefault="00F067CA" w:rsidP="00F067CA">
            <w:pPr>
              <w:rPr>
                <w:rFonts w:eastAsia="Calibri"/>
                <w:sz w:val="22"/>
                <w:szCs w:val="22"/>
              </w:rPr>
            </w:pPr>
          </w:p>
        </w:tc>
      </w:tr>
      <w:tr w:rsidR="00F067CA" w:rsidRPr="00D13470" w14:paraId="3A98878C" w14:textId="77777777" w:rsidTr="002B7780">
        <w:trPr>
          <w:cantSplit/>
          <w:trHeight w:val="243"/>
        </w:trPr>
        <w:tc>
          <w:tcPr>
            <w:tcW w:w="453" w:type="pct"/>
            <w:vMerge/>
            <w:tcBorders>
              <w:left w:val="single" w:sz="4" w:space="0" w:color="auto"/>
              <w:right w:val="single" w:sz="4" w:space="0" w:color="auto"/>
            </w:tcBorders>
            <w:vAlign w:val="center"/>
          </w:tcPr>
          <w:p w14:paraId="25AF57F3"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52CDDBBE"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73F964" w14:textId="4DBA704C" w:rsidR="00F067CA" w:rsidRPr="00D13470" w:rsidRDefault="00F067CA" w:rsidP="00F067CA">
            <w:pPr>
              <w:rPr>
                <w:rFonts w:eastAsia="Calibri"/>
                <w:sz w:val="22"/>
                <w:szCs w:val="22"/>
              </w:rPr>
            </w:pPr>
            <w:r w:rsidRPr="00D13470">
              <w:rPr>
                <w:color w:val="000000"/>
                <w:sz w:val="22"/>
                <w:szCs w:val="22"/>
                <w:lang w:eastAsia="en-US"/>
              </w:rPr>
              <w:t>16 05 06*</w:t>
            </w:r>
          </w:p>
        </w:tc>
        <w:tc>
          <w:tcPr>
            <w:tcW w:w="727" w:type="pct"/>
            <w:tcBorders>
              <w:top w:val="single" w:sz="4" w:space="0" w:color="auto"/>
              <w:left w:val="single" w:sz="4" w:space="0" w:color="auto"/>
              <w:bottom w:val="single" w:sz="4" w:space="0" w:color="auto"/>
              <w:right w:val="single" w:sz="4" w:space="0" w:color="auto"/>
            </w:tcBorders>
          </w:tcPr>
          <w:p w14:paraId="0233445A" w14:textId="0472FAF0" w:rsidR="00F067CA" w:rsidRPr="00D13470" w:rsidRDefault="00F067CA" w:rsidP="00F067CA">
            <w:pPr>
              <w:rPr>
                <w:rFonts w:eastAsia="Calibri"/>
                <w:sz w:val="22"/>
                <w:szCs w:val="22"/>
              </w:rPr>
            </w:pPr>
            <w:r w:rsidRPr="00D13470">
              <w:rPr>
                <w:color w:val="000000"/>
                <w:sz w:val="22"/>
                <w:szCs w:val="22"/>
                <w:lang w:eastAsia="en-US"/>
              </w:rPr>
              <w:t>Laboratorinės cheminės medžiagos, įskaitant laboratorinių cheminių medžiagų mišinius,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D1EE11" w14:textId="400A40FA" w:rsidR="00F067CA" w:rsidRPr="00D13470" w:rsidRDefault="00F067CA" w:rsidP="00F067CA">
            <w:pPr>
              <w:rPr>
                <w:rFonts w:eastAsia="Calibri"/>
                <w:sz w:val="22"/>
                <w:szCs w:val="22"/>
              </w:rPr>
            </w:pPr>
            <w:r w:rsidRPr="00D13470">
              <w:rPr>
                <w:color w:val="000000"/>
                <w:sz w:val="22"/>
                <w:szCs w:val="22"/>
                <w:lang w:eastAsia="en-US"/>
              </w:rPr>
              <w:t>Laboratorinės cheminės medžiagos, įskaitant laboratorinių cheminių medžiagų mišinius,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D2A4BD"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27A6AC97" w14:textId="0B06D4A9"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4037DFFB" w14:textId="77777777" w:rsidR="00F067CA" w:rsidRPr="00D13470" w:rsidRDefault="00F067CA" w:rsidP="00F067CA">
            <w:pPr>
              <w:rPr>
                <w:rFonts w:eastAsia="Calibri"/>
                <w:sz w:val="22"/>
                <w:szCs w:val="22"/>
              </w:rPr>
            </w:pPr>
          </w:p>
        </w:tc>
      </w:tr>
      <w:tr w:rsidR="00F067CA" w:rsidRPr="00D13470" w14:paraId="10D9DFE7" w14:textId="77777777" w:rsidTr="002B7780">
        <w:trPr>
          <w:cantSplit/>
          <w:trHeight w:val="243"/>
        </w:trPr>
        <w:tc>
          <w:tcPr>
            <w:tcW w:w="453" w:type="pct"/>
            <w:vMerge/>
            <w:tcBorders>
              <w:left w:val="single" w:sz="4" w:space="0" w:color="auto"/>
              <w:right w:val="single" w:sz="4" w:space="0" w:color="auto"/>
            </w:tcBorders>
            <w:vAlign w:val="center"/>
          </w:tcPr>
          <w:p w14:paraId="4C1D2615"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54AC8FA"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0CCE06" w14:textId="4A118F2C" w:rsidR="00F067CA" w:rsidRPr="00D13470" w:rsidRDefault="00F067CA" w:rsidP="00F067CA">
            <w:pPr>
              <w:rPr>
                <w:rFonts w:eastAsia="Calibri"/>
                <w:sz w:val="22"/>
                <w:szCs w:val="22"/>
              </w:rPr>
            </w:pPr>
            <w:r w:rsidRPr="00D13470">
              <w:rPr>
                <w:color w:val="000000"/>
                <w:sz w:val="22"/>
                <w:szCs w:val="22"/>
                <w:lang w:eastAsia="en-US"/>
              </w:rPr>
              <w:t>16 05 07*</w:t>
            </w:r>
          </w:p>
        </w:tc>
        <w:tc>
          <w:tcPr>
            <w:tcW w:w="727" w:type="pct"/>
            <w:tcBorders>
              <w:top w:val="single" w:sz="4" w:space="0" w:color="auto"/>
              <w:left w:val="single" w:sz="4" w:space="0" w:color="auto"/>
              <w:bottom w:val="single" w:sz="4" w:space="0" w:color="auto"/>
              <w:right w:val="single" w:sz="4" w:space="0" w:color="auto"/>
            </w:tcBorders>
          </w:tcPr>
          <w:p w14:paraId="1348A6A8" w14:textId="1EAE577D" w:rsidR="00F067CA" w:rsidRPr="00D13470" w:rsidRDefault="00F067CA" w:rsidP="00F067CA">
            <w:pPr>
              <w:rPr>
                <w:rFonts w:eastAsia="Calibri"/>
                <w:sz w:val="22"/>
                <w:szCs w:val="22"/>
              </w:rPr>
            </w:pPr>
            <w:r w:rsidRPr="00D13470">
              <w:rPr>
                <w:color w:val="000000"/>
                <w:sz w:val="22"/>
                <w:szCs w:val="22"/>
                <w:lang w:eastAsia="en-US"/>
              </w:rPr>
              <w:t>Nebereikalingos neorganinės 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2E32DA" w14:textId="646B92E8" w:rsidR="00F067CA" w:rsidRPr="00D13470" w:rsidRDefault="00F067CA" w:rsidP="00F067CA">
            <w:pPr>
              <w:rPr>
                <w:rFonts w:eastAsia="Calibri"/>
                <w:sz w:val="22"/>
                <w:szCs w:val="22"/>
              </w:rPr>
            </w:pPr>
            <w:r w:rsidRPr="00D13470">
              <w:rPr>
                <w:color w:val="000000"/>
                <w:sz w:val="22"/>
                <w:szCs w:val="22"/>
                <w:lang w:eastAsia="en-US"/>
              </w:rPr>
              <w:t>Nebereikalingos neorganinės 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18FD63"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3861BB66" w14:textId="79BD75F6"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85F089B" w14:textId="77777777" w:rsidR="00F067CA" w:rsidRPr="00D13470" w:rsidRDefault="00F067CA" w:rsidP="00F067CA">
            <w:pPr>
              <w:rPr>
                <w:rFonts w:eastAsia="Calibri"/>
                <w:sz w:val="22"/>
                <w:szCs w:val="22"/>
              </w:rPr>
            </w:pPr>
          </w:p>
        </w:tc>
      </w:tr>
      <w:tr w:rsidR="00F067CA" w:rsidRPr="00D13470" w14:paraId="5DC13C3C" w14:textId="77777777" w:rsidTr="002B7780">
        <w:trPr>
          <w:cantSplit/>
          <w:trHeight w:val="243"/>
        </w:trPr>
        <w:tc>
          <w:tcPr>
            <w:tcW w:w="453" w:type="pct"/>
            <w:vMerge/>
            <w:tcBorders>
              <w:left w:val="single" w:sz="4" w:space="0" w:color="auto"/>
              <w:right w:val="single" w:sz="4" w:space="0" w:color="auto"/>
            </w:tcBorders>
            <w:vAlign w:val="center"/>
          </w:tcPr>
          <w:p w14:paraId="4DD6B71C"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413B910D"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387E6F" w14:textId="215F1B59" w:rsidR="00F067CA" w:rsidRPr="00D13470" w:rsidRDefault="00F067CA" w:rsidP="00F067CA">
            <w:pPr>
              <w:rPr>
                <w:rFonts w:eastAsia="Calibri"/>
                <w:sz w:val="22"/>
                <w:szCs w:val="22"/>
              </w:rPr>
            </w:pPr>
            <w:r w:rsidRPr="00D13470">
              <w:rPr>
                <w:color w:val="000000"/>
                <w:sz w:val="22"/>
                <w:szCs w:val="22"/>
                <w:lang w:eastAsia="en-US"/>
              </w:rPr>
              <w:t>16 05 08*</w:t>
            </w:r>
          </w:p>
        </w:tc>
        <w:tc>
          <w:tcPr>
            <w:tcW w:w="727" w:type="pct"/>
            <w:tcBorders>
              <w:top w:val="single" w:sz="4" w:space="0" w:color="auto"/>
              <w:left w:val="single" w:sz="4" w:space="0" w:color="auto"/>
              <w:bottom w:val="single" w:sz="4" w:space="0" w:color="auto"/>
              <w:right w:val="single" w:sz="4" w:space="0" w:color="auto"/>
            </w:tcBorders>
          </w:tcPr>
          <w:p w14:paraId="03573295" w14:textId="58A8DD01" w:rsidR="00F067CA" w:rsidRPr="00D13470" w:rsidRDefault="00F067CA" w:rsidP="00F067CA">
            <w:pPr>
              <w:rPr>
                <w:rFonts w:eastAsia="Calibri"/>
                <w:sz w:val="22"/>
                <w:szCs w:val="22"/>
              </w:rPr>
            </w:pPr>
            <w:r w:rsidRPr="00D13470">
              <w:rPr>
                <w:color w:val="000000"/>
                <w:sz w:val="22"/>
                <w:szCs w:val="22"/>
                <w:lang w:eastAsia="en-US"/>
              </w:rPr>
              <w:t>Nebereikalingos organinės 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3C31D4" w14:textId="0DEFB131" w:rsidR="00F067CA" w:rsidRPr="00D13470" w:rsidRDefault="00F067CA" w:rsidP="00F067CA">
            <w:pPr>
              <w:rPr>
                <w:rFonts w:eastAsia="Calibri"/>
                <w:sz w:val="22"/>
                <w:szCs w:val="22"/>
              </w:rPr>
            </w:pPr>
            <w:r w:rsidRPr="00D13470">
              <w:rPr>
                <w:color w:val="000000"/>
                <w:sz w:val="22"/>
                <w:szCs w:val="22"/>
                <w:lang w:eastAsia="en-US"/>
              </w:rPr>
              <w:t>Nebereikalingos organinės 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6344A4"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77507897" w14:textId="1F4D4589"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52F2C3E" w14:textId="77777777" w:rsidR="00F067CA" w:rsidRPr="00D13470" w:rsidRDefault="00F067CA" w:rsidP="00F067CA">
            <w:pPr>
              <w:rPr>
                <w:rFonts w:eastAsia="Calibri"/>
                <w:sz w:val="22"/>
                <w:szCs w:val="22"/>
              </w:rPr>
            </w:pPr>
          </w:p>
        </w:tc>
      </w:tr>
      <w:tr w:rsidR="00F067CA" w:rsidRPr="00D13470" w14:paraId="6B303973" w14:textId="77777777" w:rsidTr="002B7780">
        <w:trPr>
          <w:cantSplit/>
          <w:trHeight w:val="243"/>
        </w:trPr>
        <w:tc>
          <w:tcPr>
            <w:tcW w:w="453" w:type="pct"/>
            <w:vMerge/>
            <w:tcBorders>
              <w:left w:val="single" w:sz="4" w:space="0" w:color="auto"/>
              <w:right w:val="single" w:sz="4" w:space="0" w:color="auto"/>
            </w:tcBorders>
            <w:vAlign w:val="center"/>
          </w:tcPr>
          <w:p w14:paraId="715C7FBE"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49DA0F3"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3446BF" w14:textId="7967603D" w:rsidR="00F067CA" w:rsidRPr="00D13470" w:rsidRDefault="00F067CA" w:rsidP="00F067CA">
            <w:pPr>
              <w:rPr>
                <w:rFonts w:eastAsia="Calibri"/>
                <w:sz w:val="22"/>
                <w:szCs w:val="22"/>
              </w:rPr>
            </w:pPr>
            <w:r w:rsidRPr="00D13470">
              <w:rPr>
                <w:color w:val="000000"/>
                <w:sz w:val="22"/>
                <w:szCs w:val="22"/>
                <w:lang w:eastAsia="en-US"/>
              </w:rPr>
              <w:t>18 01 06*</w:t>
            </w:r>
          </w:p>
        </w:tc>
        <w:tc>
          <w:tcPr>
            <w:tcW w:w="727" w:type="pct"/>
            <w:tcBorders>
              <w:top w:val="single" w:sz="4" w:space="0" w:color="auto"/>
              <w:left w:val="single" w:sz="4" w:space="0" w:color="auto"/>
              <w:bottom w:val="single" w:sz="4" w:space="0" w:color="auto"/>
              <w:right w:val="single" w:sz="4" w:space="0" w:color="auto"/>
            </w:tcBorders>
          </w:tcPr>
          <w:p w14:paraId="268AD745" w14:textId="0DE40EEE" w:rsidR="00F067CA" w:rsidRPr="00D13470" w:rsidRDefault="00F067CA" w:rsidP="00F067CA">
            <w:pPr>
              <w:rPr>
                <w:rFonts w:eastAsia="Calibri"/>
                <w:sz w:val="22"/>
                <w:szCs w:val="22"/>
              </w:rPr>
            </w:pPr>
            <w:r w:rsidRPr="00D13470">
              <w:rPr>
                <w:color w:val="000000"/>
                <w:sz w:val="22"/>
                <w:szCs w:val="22"/>
                <w:lang w:eastAsia="en-US"/>
              </w:rPr>
              <w:t>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71294A" w14:textId="78470C9F" w:rsidR="00F067CA" w:rsidRPr="00D13470" w:rsidRDefault="00F067CA" w:rsidP="00F067CA">
            <w:pPr>
              <w:rPr>
                <w:rFonts w:eastAsia="Calibri"/>
                <w:sz w:val="22"/>
                <w:szCs w:val="22"/>
              </w:rPr>
            </w:pPr>
            <w:r w:rsidRPr="00D13470">
              <w:rPr>
                <w:color w:val="000000"/>
                <w:sz w:val="22"/>
                <w:szCs w:val="22"/>
                <w:lang w:eastAsia="en-US"/>
              </w:rPr>
              <w:t>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9A35CC"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0B49D0B5" w14:textId="6E0E91BF"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29D8548C" w14:textId="77777777" w:rsidR="00F067CA" w:rsidRPr="00D13470" w:rsidRDefault="00F067CA" w:rsidP="00F067CA">
            <w:pPr>
              <w:rPr>
                <w:rFonts w:eastAsia="Calibri"/>
                <w:sz w:val="22"/>
                <w:szCs w:val="22"/>
              </w:rPr>
            </w:pPr>
          </w:p>
        </w:tc>
      </w:tr>
      <w:tr w:rsidR="00F067CA" w:rsidRPr="00D13470" w14:paraId="49CE19DA" w14:textId="77777777" w:rsidTr="002B7780">
        <w:trPr>
          <w:cantSplit/>
          <w:trHeight w:val="243"/>
        </w:trPr>
        <w:tc>
          <w:tcPr>
            <w:tcW w:w="453" w:type="pct"/>
            <w:vMerge/>
            <w:tcBorders>
              <w:left w:val="single" w:sz="4" w:space="0" w:color="auto"/>
              <w:bottom w:val="single" w:sz="4" w:space="0" w:color="auto"/>
              <w:right w:val="single" w:sz="4" w:space="0" w:color="auto"/>
            </w:tcBorders>
            <w:vAlign w:val="center"/>
          </w:tcPr>
          <w:p w14:paraId="659BE7A1" w14:textId="77777777" w:rsidR="00F067CA" w:rsidRPr="00D13470" w:rsidRDefault="00F067CA" w:rsidP="00F067CA">
            <w:pPr>
              <w:rPr>
                <w:rFonts w:eastAsia="Calibri"/>
                <w:sz w:val="22"/>
                <w:szCs w:val="22"/>
              </w:rPr>
            </w:pPr>
          </w:p>
        </w:tc>
        <w:tc>
          <w:tcPr>
            <w:tcW w:w="555" w:type="pct"/>
            <w:vMerge/>
            <w:tcBorders>
              <w:left w:val="single" w:sz="4" w:space="0" w:color="auto"/>
              <w:bottom w:val="single" w:sz="4" w:space="0" w:color="auto"/>
              <w:right w:val="single" w:sz="4" w:space="0" w:color="auto"/>
            </w:tcBorders>
            <w:vAlign w:val="center"/>
          </w:tcPr>
          <w:p w14:paraId="2911FAD5"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D09412" w14:textId="011D833A" w:rsidR="00F067CA" w:rsidRPr="00D13470" w:rsidRDefault="00F067CA" w:rsidP="00F067CA">
            <w:pPr>
              <w:rPr>
                <w:rFonts w:eastAsia="Calibri"/>
                <w:sz w:val="22"/>
                <w:szCs w:val="22"/>
              </w:rPr>
            </w:pPr>
            <w:r w:rsidRPr="00D13470">
              <w:rPr>
                <w:color w:val="000000"/>
                <w:sz w:val="22"/>
                <w:szCs w:val="22"/>
                <w:lang w:eastAsia="en-US"/>
              </w:rPr>
              <w:t>18 02 05*</w:t>
            </w:r>
          </w:p>
        </w:tc>
        <w:tc>
          <w:tcPr>
            <w:tcW w:w="727" w:type="pct"/>
            <w:tcBorders>
              <w:top w:val="single" w:sz="4" w:space="0" w:color="auto"/>
              <w:left w:val="single" w:sz="4" w:space="0" w:color="auto"/>
              <w:bottom w:val="single" w:sz="4" w:space="0" w:color="auto"/>
              <w:right w:val="single" w:sz="4" w:space="0" w:color="auto"/>
            </w:tcBorders>
          </w:tcPr>
          <w:p w14:paraId="29CD5673" w14:textId="643FF57A" w:rsidR="00F067CA" w:rsidRPr="00D13470" w:rsidRDefault="00F067CA" w:rsidP="00F067CA">
            <w:pPr>
              <w:rPr>
                <w:rFonts w:eastAsia="Calibri"/>
                <w:sz w:val="22"/>
                <w:szCs w:val="22"/>
              </w:rPr>
            </w:pPr>
            <w:r w:rsidRPr="00D13470">
              <w:rPr>
                <w:color w:val="000000"/>
                <w:sz w:val="22"/>
                <w:szCs w:val="22"/>
                <w:lang w:eastAsia="en-US"/>
              </w:rPr>
              <w:t>Cheminės medžiagos, sudarytos iš pavojingų cheminių medžiagų arba jų turinčios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7A406F" w14:textId="58BC2745" w:rsidR="00F067CA" w:rsidRPr="00D13470" w:rsidRDefault="00F067CA" w:rsidP="00F067CA">
            <w:pPr>
              <w:rPr>
                <w:rFonts w:eastAsia="Calibri"/>
                <w:sz w:val="22"/>
                <w:szCs w:val="22"/>
              </w:rPr>
            </w:pPr>
            <w:r w:rsidRPr="00D13470">
              <w:rPr>
                <w:color w:val="000000"/>
                <w:sz w:val="22"/>
                <w:szCs w:val="22"/>
                <w:lang w:eastAsia="en-US"/>
              </w:rPr>
              <w:t>Cheminės medžiagos, sudarytos iš pavojingų cheminių medžiagų arba jų turinčios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A46E5"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7E06C72D" w14:textId="7F7E986D"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bottom w:val="single" w:sz="4" w:space="0" w:color="auto"/>
              <w:right w:val="single" w:sz="4" w:space="0" w:color="auto"/>
            </w:tcBorders>
          </w:tcPr>
          <w:p w14:paraId="6513F5EB" w14:textId="77777777" w:rsidR="00F067CA" w:rsidRPr="00D13470" w:rsidRDefault="00F067CA" w:rsidP="00F067CA">
            <w:pPr>
              <w:rPr>
                <w:rFonts w:eastAsia="Calibri"/>
                <w:sz w:val="22"/>
                <w:szCs w:val="22"/>
              </w:rPr>
            </w:pPr>
          </w:p>
        </w:tc>
      </w:tr>
      <w:tr w:rsidR="00F067CA" w:rsidRPr="00D13470" w14:paraId="5680F496"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080A2B79" w14:textId="7F172D08" w:rsidR="00F067CA" w:rsidRPr="00D13470" w:rsidRDefault="00F067CA" w:rsidP="00F067CA">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093282BF" w14:textId="37278A63" w:rsidR="00F067CA" w:rsidRPr="00D13470" w:rsidRDefault="00F067CA" w:rsidP="00F067CA">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CE9F4B" w14:textId="02F4C2D2" w:rsidR="00F067CA" w:rsidRPr="00D13470" w:rsidRDefault="00F067CA" w:rsidP="00F067CA">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1EC1EC25" w14:textId="02E2B761" w:rsidR="00F067CA" w:rsidRPr="00D13470" w:rsidRDefault="00F067CA" w:rsidP="00F067CA">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8D1080" w14:textId="4EA1A37C" w:rsidR="00F067CA" w:rsidRPr="00D13470" w:rsidRDefault="00F067CA" w:rsidP="00F067CA">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BEB5CD" w14:textId="2A09B312" w:rsidR="00F067CA" w:rsidRPr="00D13470" w:rsidRDefault="00F067CA" w:rsidP="00F067CA">
            <w:pP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45512EE6" w14:textId="5127825E" w:rsidR="00F067CA" w:rsidRPr="00D13470" w:rsidRDefault="00F067CA" w:rsidP="00F067CA">
            <w:pPr>
              <w:rPr>
                <w:rFonts w:eastAsia="Calibri"/>
                <w:sz w:val="22"/>
                <w:szCs w:val="22"/>
              </w:rPr>
            </w:pPr>
            <w:r w:rsidRPr="00D13470">
              <w:rPr>
                <w:rFonts w:eastAsia="Calibri"/>
                <w:sz w:val="22"/>
                <w:szCs w:val="22"/>
              </w:rPr>
              <w:t>7</w:t>
            </w:r>
          </w:p>
        </w:tc>
      </w:tr>
      <w:tr w:rsidR="00F067CA" w:rsidRPr="00D13470" w14:paraId="3C140D17" w14:textId="77777777" w:rsidTr="00744355">
        <w:trPr>
          <w:cantSplit/>
          <w:trHeight w:val="243"/>
        </w:trPr>
        <w:tc>
          <w:tcPr>
            <w:tcW w:w="453" w:type="pct"/>
            <w:tcBorders>
              <w:top w:val="single" w:sz="4" w:space="0" w:color="auto"/>
              <w:left w:val="single" w:sz="4" w:space="0" w:color="auto"/>
              <w:right w:val="single" w:sz="4" w:space="0" w:color="auto"/>
            </w:tcBorders>
            <w:vAlign w:val="center"/>
          </w:tcPr>
          <w:p w14:paraId="2C6B2DA9" w14:textId="07C117CB" w:rsidR="00F067CA" w:rsidRPr="00D13470" w:rsidRDefault="00F067CA" w:rsidP="00F067CA">
            <w:pPr>
              <w:rPr>
                <w:rFonts w:eastAsia="Calibri"/>
                <w:sz w:val="22"/>
                <w:szCs w:val="22"/>
              </w:rPr>
            </w:pPr>
            <w:r w:rsidRPr="00D13470">
              <w:rPr>
                <w:rFonts w:eastAsia="Calibri"/>
                <w:sz w:val="22"/>
                <w:szCs w:val="22"/>
              </w:rPr>
              <w:t>TS-29</w:t>
            </w:r>
          </w:p>
        </w:tc>
        <w:tc>
          <w:tcPr>
            <w:tcW w:w="555" w:type="pct"/>
            <w:tcBorders>
              <w:top w:val="single" w:sz="4" w:space="0" w:color="auto"/>
              <w:left w:val="single" w:sz="4" w:space="0" w:color="auto"/>
              <w:right w:val="single" w:sz="4" w:space="0" w:color="auto"/>
            </w:tcBorders>
            <w:vAlign w:val="center"/>
          </w:tcPr>
          <w:p w14:paraId="26C37B12" w14:textId="0E966118" w:rsidR="00F067CA" w:rsidRPr="00D13470" w:rsidRDefault="00F067CA" w:rsidP="00F067CA">
            <w:pPr>
              <w:rPr>
                <w:rFonts w:eastAsia="Calibri"/>
                <w:sz w:val="22"/>
                <w:szCs w:val="22"/>
              </w:rPr>
            </w:pPr>
            <w:r w:rsidRPr="00D13470">
              <w:rPr>
                <w:rFonts w:eastAsia="Calibri"/>
                <w:sz w:val="22"/>
                <w:szCs w:val="22"/>
              </w:rPr>
              <w:t>Užteršti ne naftos produktais dumblai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5530BD" w14:textId="56FA2621" w:rsidR="00F067CA" w:rsidRPr="00D13470" w:rsidRDefault="00F067CA" w:rsidP="00F067CA">
            <w:pPr>
              <w:rPr>
                <w:rFonts w:eastAsia="Calibri"/>
                <w:sz w:val="22"/>
                <w:szCs w:val="22"/>
              </w:rPr>
            </w:pPr>
            <w:r w:rsidRPr="00D13470">
              <w:rPr>
                <w:color w:val="000000"/>
                <w:sz w:val="22"/>
                <w:szCs w:val="22"/>
                <w:lang w:eastAsia="en-US"/>
              </w:rPr>
              <w:t>08 01 15*</w:t>
            </w:r>
          </w:p>
        </w:tc>
        <w:tc>
          <w:tcPr>
            <w:tcW w:w="727" w:type="pct"/>
            <w:tcBorders>
              <w:top w:val="single" w:sz="4" w:space="0" w:color="auto"/>
              <w:left w:val="single" w:sz="4" w:space="0" w:color="auto"/>
              <w:bottom w:val="single" w:sz="4" w:space="0" w:color="auto"/>
              <w:right w:val="single" w:sz="4" w:space="0" w:color="auto"/>
            </w:tcBorders>
          </w:tcPr>
          <w:p w14:paraId="433B9C46" w14:textId="5595999A" w:rsidR="00F067CA" w:rsidRPr="00D13470" w:rsidRDefault="00F067CA" w:rsidP="00F067CA">
            <w:pPr>
              <w:rPr>
                <w:rFonts w:eastAsia="Calibri"/>
                <w:sz w:val="22"/>
                <w:szCs w:val="22"/>
              </w:rPr>
            </w:pPr>
            <w:r w:rsidRPr="00D13470">
              <w:rPr>
                <w:color w:val="000000"/>
                <w:sz w:val="22"/>
                <w:szCs w:val="22"/>
                <w:lang w:eastAsia="en-US"/>
              </w:rPr>
              <w:t>Vandeninis dumblas, kuriame yra dažų ar lako, kuriuose yra organinių tirpiklių ar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E70C8F" w14:textId="20F8AAAC" w:rsidR="00F067CA" w:rsidRPr="00D13470" w:rsidRDefault="00F067CA" w:rsidP="00F067CA">
            <w:pPr>
              <w:rPr>
                <w:rFonts w:eastAsia="Calibri"/>
                <w:sz w:val="22"/>
                <w:szCs w:val="22"/>
              </w:rPr>
            </w:pPr>
            <w:r w:rsidRPr="00D13470">
              <w:rPr>
                <w:color w:val="000000"/>
                <w:sz w:val="22"/>
                <w:szCs w:val="22"/>
                <w:lang w:eastAsia="en-US"/>
              </w:rPr>
              <w:t>Vandeninis dumblas, kuriame yra dažų ar lako, kuriuose yra organinių tirpiklių ar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289E11"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1AD9AFB4" w14:textId="0644D60F"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tcBorders>
              <w:top w:val="single" w:sz="4" w:space="0" w:color="auto"/>
              <w:left w:val="single" w:sz="4" w:space="0" w:color="auto"/>
              <w:right w:val="single" w:sz="4" w:space="0" w:color="auto"/>
            </w:tcBorders>
            <w:vAlign w:val="center"/>
          </w:tcPr>
          <w:p w14:paraId="2C36597E" w14:textId="3C7B4C42" w:rsidR="00F067CA" w:rsidRPr="00D13470" w:rsidRDefault="00F067CA" w:rsidP="00744355">
            <w:pPr>
              <w:jc w:val="center"/>
              <w:rPr>
                <w:rFonts w:eastAsia="Calibri"/>
                <w:sz w:val="22"/>
                <w:szCs w:val="22"/>
                <w:vertAlign w:val="superscript"/>
              </w:rPr>
            </w:pPr>
            <w:r w:rsidRPr="00D13470">
              <w:rPr>
                <w:rFonts w:eastAsia="Calibri"/>
                <w:sz w:val="22"/>
                <w:szCs w:val="22"/>
              </w:rPr>
              <w:t>10</w:t>
            </w:r>
            <w:r w:rsidRPr="00D13470">
              <w:rPr>
                <w:rStyle w:val="Puslapioinaosnuoroda"/>
                <w:rFonts w:eastAsia="Calibri"/>
                <w:sz w:val="22"/>
                <w:szCs w:val="22"/>
              </w:rPr>
              <w:footnoteReference w:id="10"/>
            </w:r>
          </w:p>
        </w:tc>
      </w:tr>
      <w:tr w:rsidR="00F067CA" w:rsidRPr="00D13470" w14:paraId="300CED6B"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5506AE8A" w14:textId="124243F7" w:rsidR="00F067CA" w:rsidRPr="00D13470" w:rsidRDefault="00F067CA" w:rsidP="00F067CA">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7C62CDA1" w14:textId="133618B3" w:rsidR="00F067CA" w:rsidRPr="00D13470" w:rsidRDefault="00F067CA" w:rsidP="00F067CA">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779019" w14:textId="1D5E46D3" w:rsidR="00F067CA" w:rsidRPr="00D13470" w:rsidRDefault="00F067CA" w:rsidP="00F067CA">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06DFFD9B" w14:textId="44CFBE2E" w:rsidR="00F067CA" w:rsidRPr="00D13470" w:rsidRDefault="00F067CA" w:rsidP="00F067CA">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10D3C9" w14:textId="70BFC705" w:rsidR="00F067CA" w:rsidRPr="00D13470" w:rsidRDefault="00F067CA" w:rsidP="00F067CA">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9B3DD" w14:textId="084302A1" w:rsidR="00F067CA" w:rsidRPr="00D13470" w:rsidRDefault="00F067CA" w:rsidP="00F067CA">
            <w:pP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6D960A10" w14:textId="0DC89F0D" w:rsidR="00F067CA" w:rsidRPr="00D13470" w:rsidRDefault="00F067CA" w:rsidP="00F067CA">
            <w:pPr>
              <w:rPr>
                <w:rFonts w:eastAsia="Calibri"/>
                <w:sz w:val="22"/>
                <w:szCs w:val="22"/>
              </w:rPr>
            </w:pPr>
            <w:r w:rsidRPr="00D13470">
              <w:rPr>
                <w:rFonts w:eastAsia="Calibri"/>
                <w:sz w:val="22"/>
                <w:szCs w:val="22"/>
              </w:rPr>
              <w:t>7</w:t>
            </w:r>
          </w:p>
        </w:tc>
      </w:tr>
      <w:tr w:rsidR="00F067CA" w:rsidRPr="00D13470" w14:paraId="3716F71E" w14:textId="77777777" w:rsidTr="00744355">
        <w:trPr>
          <w:cantSplit/>
          <w:trHeight w:val="243"/>
        </w:trPr>
        <w:tc>
          <w:tcPr>
            <w:tcW w:w="453" w:type="pct"/>
            <w:tcBorders>
              <w:top w:val="single" w:sz="4" w:space="0" w:color="auto"/>
              <w:left w:val="single" w:sz="4" w:space="0" w:color="auto"/>
              <w:right w:val="single" w:sz="4" w:space="0" w:color="auto"/>
            </w:tcBorders>
            <w:vAlign w:val="center"/>
          </w:tcPr>
          <w:p w14:paraId="6DF727D3" w14:textId="7D29B624" w:rsidR="00F067CA" w:rsidRPr="00D13470" w:rsidRDefault="00F067CA" w:rsidP="00F067CA">
            <w:pPr>
              <w:rPr>
                <w:rFonts w:eastAsia="Calibri"/>
                <w:sz w:val="22"/>
                <w:szCs w:val="22"/>
              </w:rPr>
            </w:pPr>
            <w:r w:rsidRPr="00D13470">
              <w:rPr>
                <w:rFonts w:eastAsia="Calibri"/>
                <w:sz w:val="22"/>
                <w:szCs w:val="22"/>
              </w:rPr>
              <w:t>TS-30</w:t>
            </w:r>
          </w:p>
        </w:tc>
        <w:tc>
          <w:tcPr>
            <w:tcW w:w="555" w:type="pct"/>
            <w:tcBorders>
              <w:top w:val="single" w:sz="4" w:space="0" w:color="auto"/>
              <w:left w:val="single" w:sz="4" w:space="0" w:color="auto"/>
              <w:right w:val="single" w:sz="4" w:space="0" w:color="auto"/>
            </w:tcBorders>
            <w:vAlign w:val="center"/>
          </w:tcPr>
          <w:p w14:paraId="3DBFBB65" w14:textId="0219F87A" w:rsidR="00F067CA" w:rsidRPr="00D13470" w:rsidRDefault="00F067CA" w:rsidP="00F067CA">
            <w:pPr>
              <w:rPr>
                <w:rFonts w:eastAsia="Calibri"/>
                <w:sz w:val="22"/>
                <w:szCs w:val="22"/>
              </w:rPr>
            </w:pPr>
            <w:r w:rsidRPr="00D13470">
              <w:rPr>
                <w:rFonts w:eastAsia="Calibri"/>
                <w:sz w:val="22"/>
                <w:szCs w:val="22"/>
              </w:rPr>
              <w:t>Pavojingi pelenai ir šlakai</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84E156" w14:textId="0CE96A61" w:rsidR="00F067CA" w:rsidRPr="00D13470" w:rsidRDefault="00F067CA" w:rsidP="00F067CA">
            <w:pPr>
              <w:rPr>
                <w:rFonts w:eastAsia="Calibri"/>
                <w:sz w:val="22"/>
                <w:szCs w:val="22"/>
              </w:rPr>
            </w:pPr>
            <w:r w:rsidRPr="00D13470">
              <w:rPr>
                <w:color w:val="000000"/>
                <w:sz w:val="22"/>
                <w:szCs w:val="22"/>
                <w:lang w:eastAsia="en-US"/>
              </w:rPr>
              <w:t>10 01 04*</w:t>
            </w:r>
          </w:p>
        </w:tc>
        <w:tc>
          <w:tcPr>
            <w:tcW w:w="727" w:type="pct"/>
            <w:tcBorders>
              <w:top w:val="single" w:sz="4" w:space="0" w:color="auto"/>
              <w:left w:val="single" w:sz="4" w:space="0" w:color="auto"/>
              <w:bottom w:val="single" w:sz="4" w:space="0" w:color="auto"/>
              <w:right w:val="single" w:sz="4" w:space="0" w:color="auto"/>
            </w:tcBorders>
          </w:tcPr>
          <w:p w14:paraId="27C5A3AB" w14:textId="71A2B712" w:rsidR="00F067CA" w:rsidRPr="00D13470" w:rsidRDefault="00F067CA" w:rsidP="00F067CA">
            <w:pPr>
              <w:rPr>
                <w:rFonts w:eastAsia="Calibri"/>
                <w:sz w:val="22"/>
                <w:szCs w:val="22"/>
              </w:rPr>
            </w:pPr>
            <w:r w:rsidRPr="00D13470">
              <w:rPr>
                <w:color w:val="000000"/>
                <w:sz w:val="22"/>
                <w:szCs w:val="22"/>
                <w:lang w:eastAsia="en-US"/>
              </w:rPr>
              <w:t>Lakieji naftos pelenai ir garo katilų dulkės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24A1AC" w14:textId="22E434B6" w:rsidR="00F067CA" w:rsidRPr="00D13470" w:rsidRDefault="00F067CA" w:rsidP="00F067CA">
            <w:pPr>
              <w:rPr>
                <w:rFonts w:eastAsia="Calibri"/>
                <w:sz w:val="22"/>
                <w:szCs w:val="22"/>
              </w:rPr>
            </w:pPr>
            <w:r w:rsidRPr="00D13470">
              <w:rPr>
                <w:color w:val="000000"/>
                <w:sz w:val="22"/>
                <w:szCs w:val="22"/>
                <w:lang w:eastAsia="en-US"/>
              </w:rPr>
              <w:t>Lakieji naftos pelenai ir garo katilų dulkės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E7AC85C" w14:textId="77777777" w:rsidR="00F067CA" w:rsidRPr="00D13470" w:rsidRDefault="00F067CA" w:rsidP="00F067CA">
            <w:pPr>
              <w:snapToGrid w:val="0"/>
              <w:rPr>
                <w:sz w:val="22"/>
                <w:szCs w:val="22"/>
              </w:rPr>
            </w:pPr>
            <w:r w:rsidRPr="00D13470">
              <w:rPr>
                <w:sz w:val="22"/>
                <w:szCs w:val="22"/>
              </w:rPr>
              <w:t xml:space="preserve">S5 - </w:t>
            </w:r>
            <w:r w:rsidRPr="00D13470">
              <w:rPr>
                <w:bCs/>
                <w:sz w:val="22"/>
                <w:szCs w:val="22"/>
              </w:rPr>
              <w:t>Atliekų paruošimas naudoti ir šalinti;</w:t>
            </w:r>
          </w:p>
          <w:p w14:paraId="6C5B396B" w14:textId="27656543"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tcBorders>
              <w:top w:val="single" w:sz="4" w:space="0" w:color="auto"/>
              <w:left w:val="single" w:sz="4" w:space="0" w:color="auto"/>
              <w:right w:val="single" w:sz="4" w:space="0" w:color="auto"/>
            </w:tcBorders>
            <w:vAlign w:val="center"/>
          </w:tcPr>
          <w:p w14:paraId="02B6BA55" w14:textId="77EA8E22" w:rsidR="00F067CA" w:rsidRPr="00D13470" w:rsidRDefault="00F067CA" w:rsidP="00744355">
            <w:pPr>
              <w:jc w:val="center"/>
              <w:rPr>
                <w:rFonts w:eastAsia="Calibri"/>
                <w:sz w:val="22"/>
                <w:szCs w:val="22"/>
              </w:rPr>
            </w:pPr>
            <w:r w:rsidRPr="00D13470">
              <w:rPr>
                <w:rFonts w:eastAsia="Calibri"/>
                <w:sz w:val="22"/>
                <w:szCs w:val="22"/>
              </w:rPr>
              <w:t>500</w:t>
            </w:r>
          </w:p>
        </w:tc>
      </w:tr>
      <w:tr w:rsidR="00F067CA" w:rsidRPr="00D13470" w14:paraId="3BFB2073" w14:textId="77777777" w:rsidTr="002B7780">
        <w:trPr>
          <w:cantSplit/>
          <w:trHeight w:val="243"/>
        </w:trPr>
        <w:tc>
          <w:tcPr>
            <w:tcW w:w="453" w:type="pct"/>
            <w:tcBorders>
              <w:top w:val="single" w:sz="4" w:space="0" w:color="auto"/>
              <w:left w:val="single" w:sz="4" w:space="0" w:color="auto"/>
              <w:bottom w:val="single" w:sz="4" w:space="0" w:color="auto"/>
              <w:right w:val="single" w:sz="4" w:space="0" w:color="auto"/>
            </w:tcBorders>
            <w:vAlign w:val="center"/>
          </w:tcPr>
          <w:p w14:paraId="78024A3A" w14:textId="521D6ABD" w:rsidR="00F067CA" w:rsidRPr="00D13470" w:rsidRDefault="00F067CA" w:rsidP="00F067CA">
            <w:pPr>
              <w:rPr>
                <w:rFonts w:eastAsia="Calibri"/>
                <w:sz w:val="22"/>
                <w:szCs w:val="22"/>
              </w:rPr>
            </w:pPr>
            <w:r w:rsidRPr="00D13470">
              <w:rPr>
                <w:rFonts w:eastAsia="Calibri"/>
                <w:sz w:val="22"/>
                <w:szCs w:val="22"/>
              </w:rPr>
              <w:t>1</w:t>
            </w:r>
          </w:p>
        </w:tc>
        <w:tc>
          <w:tcPr>
            <w:tcW w:w="555" w:type="pct"/>
            <w:tcBorders>
              <w:top w:val="single" w:sz="4" w:space="0" w:color="auto"/>
              <w:left w:val="single" w:sz="4" w:space="0" w:color="auto"/>
              <w:bottom w:val="single" w:sz="4" w:space="0" w:color="auto"/>
              <w:right w:val="single" w:sz="4" w:space="0" w:color="auto"/>
            </w:tcBorders>
            <w:vAlign w:val="center"/>
          </w:tcPr>
          <w:p w14:paraId="0AE69CB8" w14:textId="4D94AF2C" w:rsidR="00F067CA" w:rsidRPr="00D13470" w:rsidRDefault="00F067CA" w:rsidP="00F067CA">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16E5E2" w14:textId="5C111502" w:rsidR="00F067CA" w:rsidRPr="00D13470" w:rsidRDefault="00F067CA" w:rsidP="00F067CA">
            <w:pPr>
              <w:rPr>
                <w:rFonts w:eastAsia="Calibri"/>
                <w:sz w:val="22"/>
                <w:szCs w:val="22"/>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257DDAEE" w14:textId="165FC865" w:rsidR="00F067CA" w:rsidRPr="00D13470" w:rsidRDefault="00F067CA" w:rsidP="00F067CA">
            <w:pPr>
              <w:rPr>
                <w:rFonts w:eastAsia="Calibri"/>
                <w:sz w:val="22"/>
                <w:szCs w:val="22"/>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44AF68" w14:textId="739775EC" w:rsidR="00F067CA" w:rsidRPr="00D13470" w:rsidRDefault="00F067CA" w:rsidP="00F067CA">
            <w:pPr>
              <w:rPr>
                <w:rFonts w:eastAsia="Calibri"/>
                <w:sz w:val="22"/>
                <w:szCs w:val="22"/>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0A058B" w14:textId="1493D786" w:rsidR="00F067CA" w:rsidRPr="00D13470" w:rsidRDefault="00F067CA" w:rsidP="00F067CA">
            <w:pPr>
              <w:rPr>
                <w:rFonts w:eastAsia="Calibri"/>
                <w:sz w:val="22"/>
                <w:szCs w:val="22"/>
              </w:rPr>
            </w:pPr>
            <w:r w:rsidRPr="00D13470">
              <w:rPr>
                <w:rFonts w:eastAsia="Calibri"/>
                <w:sz w:val="22"/>
                <w:szCs w:val="22"/>
              </w:rPr>
              <w:t>6</w:t>
            </w:r>
          </w:p>
        </w:tc>
        <w:tc>
          <w:tcPr>
            <w:tcW w:w="967" w:type="pct"/>
            <w:tcBorders>
              <w:top w:val="single" w:sz="4" w:space="0" w:color="auto"/>
              <w:left w:val="single" w:sz="4" w:space="0" w:color="auto"/>
              <w:bottom w:val="single" w:sz="4" w:space="0" w:color="auto"/>
              <w:right w:val="single" w:sz="4" w:space="0" w:color="auto"/>
            </w:tcBorders>
          </w:tcPr>
          <w:p w14:paraId="51837A64" w14:textId="06BFDBAB" w:rsidR="00F067CA" w:rsidRPr="00D13470" w:rsidRDefault="00F067CA" w:rsidP="00F067CA">
            <w:pPr>
              <w:rPr>
                <w:rFonts w:eastAsia="Calibri"/>
                <w:sz w:val="22"/>
                <w:szCs w:val="22"/>
              </w:rPr>
            </w:pPr>
            <w:r w:rsidRPr="00D13470">
              <w:rPr>
                <w:rFonts w:eastAsia="Calibri"/>
                <w:sz w:val="22"/>
                <w:szCs w:val="22"/>
              </w:rPr>
              <w:t>7</w:t>
            </w:r>
          </w:p>
        </w:tc>
      </w:tr>
      <w:tr w:rsidR="00F067CA" w:rsidRPr="00D13470" w14:paraId="401C761B" w14:textId="77777777" w:rsidTr="00744355">
        <w:trPr>
          <w:cantSplit/>
          <w:trHeight w:val="243"/>
        </w:trPr>
        <w:tc>
          <w:tcPr>
            <w:tcW w:w="453" w:type="pct"/>
            <w:vMerge w:val="restart"/>
            <w:tcBorders>
              <w:top w:val="single" w:sz="4" w:space="0" w:color="auto"/>
              <w:left w:val="single" w:sz="4" w:space="0" w:color="auto"/>
              <w:right w:val="single" w:sz="4" w:space="0" w:color="auto"/>
            </w:tcBorders>
            <w:vAlign w:val="center"/>
          </w:tcPr>
          <w:p w14:paraId="71F665D3" w14:textId="5D17CC44" w:rsidR="00F067CA" w:rsidRPr="00D13470" w:rsidRDefault="00F067CA" w:rsidP="00F067CA">
            <w:pPr>
              <w:rPr>
                <w:rFonts w:eastAsia="Calibri"/>
                <w:sz w:val="22"/>
                <w:szCs w:val="22"/>
              </w:rPr>
            </w:pPr>
            <w:r w:rsidRPr="00D13470">
              <w:rPr>
                <w:rFonts w:eastAsia="Calibri"/>
                <w:sz w:val="22"/>
                <w:szCs w:val="22"/>
              </w:rPr>
              <w:t>TS-31</w:t>
            </w:r>
          </w:p>
        </w:tc>
        <w:tc>
          <w:tcPr>
            <w:tcW w:w="555" w:type="pct"/>
            <w:vMerge w:val="restart"/>
            <w:tcBorders>
              <w:top w:val="single" w:sz="4" w:space="0" w:color="auto"/>
              <w:left w:val="single" w:sz="4" w:space="0" w:color="auto"/>
              <w:right w:val="single" w:sz="4" w:space="0" w:color="auto"/>
            </w:tcBorders>
            <w:vAlign w:val="center"/>
          </w:tcPr>
          <w:p w14:paraId="14AD406C" w14:textId="1AA55CCB" w:rsidR="00F067CA" w:rsidRPr="00D13470" w:rsidRDefault="00F067CA" w:rsidP="00F067CA">
            <w:pPr>
              <w:rPr>
                <w:rFonts w:eastAsia="Calibri"/>
                <w:sz w:val="22"/>
                <w:szCs w:val="22"/>
              </w:rPr>
            </w:pPr>
            <w:r w:rsidRPr="00D13470">
              <w:rPr>
                <w:rFonts w:eastAsia="Calibri"/>
                <w:sz w:val="22"/>
                <w:szCs w:val="22"/>
              </w:rPr>
              <w:t>Kietosios atliekos, kuriuose yra pavojingų cheminių medžiagų</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8D30F2" w14:textId="26C1FFF3" w:rsidR="00F067CA" w:rsidRPr="00D13470" w:rsidRDefault="00F067CA" w:rsidP="00F067CA">
            <w:pPr>
              <w:rPr>
                <w:rFonts w:eastAsia="Calibri"/>
                <w:sz w:val="22"/>
                <w:szCs w:val="22"/>
              </w:rPr>
            </w:pPr>
            <w:r w:rsidRPr="00D13470">
              <w:rPr>
                <w:color w:val="000000"/>
                <w:sz w:val="22"/>
                <w:szCs w:val="22"/>
                <w:lang w:eastAsia="en-US"/>
              </w:rPr>
              <w:t>03 01 04*</w:t>
            </w:r>
          </w:p>
        </w:tc>
        <w:tc>
          <w:tcPr>
            <w:tcW w:w="727" w:type="pct"/>
            <w:tcBorders>
              <w:top w:val="single" w:sz="4" w:space="0" w:color="auto"/>
              <w:left w:val="single" w:sz="4" w:space="0" w:color="auto"/>
              <w:bottom w:val="single" w:sz="4" w:space="0" w:color="auto"/>
              <w:right w:val="single" w:sz="4" w:space="0" w:color="auto"/>
            </w:tcBorders>
          </w:tcPr>
          <w:p w14:paraId="249B9938" w14:textId="7B84C219" w:rsidR="00F067CA" w:rsidRPr="00D13470" w:rsidRDefault="00F067CA" w:rsidP="00F067CA">
            <w:pPr>
              <w:rPr>
                <w:rFonts w:eastAsia="Calibri"/>
                <w:sz w:val="22"/>
                <w:szCs w:val="22"/>
              </w:rPr>
            </w:pPr>
            <w:r w:rsidRPr="00D13470">
              <w:rPr>
                <w:color w:val="000000"/>
                <w:sz w:val="22"/>
                <w:szCs w:val="22"/>
                <w:lang w:eastAsia="en-US"/>
              </w:rPr>
              <w:t>Pjuvenos, drožlės, skiedros, mediena, medienos drožlių plokštės ir faniera,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51C301" w14:textId="2F173B75" w:rsidR="00F067CA" w:rsidRPr="00D13470" w:rsidRDefault="00F067CA" w:rsidP="00F067CA">
            <w:pPr>
              <w:rPr>
                <w:rFonts w:eastAsia="Calibri"/>
                <w:sz w:val="22"/>
                <w:szCs w:val="22"/>
              </w:rPr>
            </w:pPr>
            <w:r w:rsidRPr="00D13470">
              <w:rPr>
                <w:color w:val="000000"/>
                <w:sz w:val="22"/>
                <w:szCs w:val="22"/>
                <w:lang w:eastAsia="en-US"/>
              </w:rPr>
              <w:t>Pjuvenos, drožlės, skiedros, mediena, medienos drožlių plokštės ir faniera,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4416F5"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455667C4" w14:textId="77777777" w:rsidR="00F067CA" w:rsidRPr="00D13470" w:rsidRDefault="00F067CA" w:rsidP="00F067CA">
            <w:pPr>
              <w:snapToGrid w:val="0"/>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5BB29FAE" w14:textId="60F22958" w:rsidR="00F067CA" w:rsidRPr="00D13470" w:rsidRDefault="00F067CA" w:rsidP="004B1AE2">
            <w:pPr>
              <w:snapToGrid w:val="0"/>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val="restart"/>
            <w:tcBorders>
              <w:top w:val="single" w:sz="4" w:space="0" w:color="auto"/>
              <w:left w:val="single" w:sz="4" w:space="0" w:color="auto"/>
              <w:right w:val="single" w:sz="4" w:space="0" w:color="auto"/>
            </w:tcBorders>
            <w:vAlign w:val="center"/>
          </w:tcPr>
          <w:p w14:paraId="6EA4B764" w14:textId="0D7B0243" w:rsidR="00F067CA" w:rsidRPr="00D13470" w:rsidRDefault="004B1AE2" w:rsidP="00744355">
            <w:pPr>
              <w:jc w:val="center"/>
              <w:rPr>
                <w:rFonts w:eastAsia="Calibri"/>
                <w:sz w:val="22"/>
                <w:szCs w:val="22"/>
              </w:rPr>
            </w:pPr>
            <w:r w:rsidRPr="00D13470">
              <w:rPr>
                <w:rFonts w:eastAsia="Calibri"/>
                <w:sz w:val="22"/>
                <w:szCs w:val="22"/>
              </w:rPr>
              <w:t>8803</w:t>
            </w:r>
            <w:r w:rsidRPr="00D13470">
              <w:rPr>
                <w:rStyle w:val="Puslapioinaosnuoroda"/>
                <w:rFonts w:eastAsia="Calibri"/>
                <w:sz w:val="22"/>
                <w:szCs w:val="22"/>
              </w:rPr>
              <w:footnoteReference w:id="11"/>
            </w:r>
          </w:p>
        </w:tc>
      </w:tr>
      <w:tr w:rsidR="00F067CA" w:rsidRPr="00D13470" w14:paraId="7CB0264C" w14:textId="77777777" w:rsidTr="002B7780">
        <w:trPr>
          <w:cantSplit/>
          <w:trHeight w:val="243"/>
        </w:trPr>
        <w:tc>
          <w:tcPr>
            <w:tcW w:w="453" w:type="pct"/>
            <w:vMerge/>
            <w:tcBorders>
              <w:left w:val="single" w:sz="4" w:space="0" w:color="auto"/>
              <w:right w:val="single" w:sz="4" w:space="0" w:color="auto"/>
            </w:tcBorders>
            <w:vAlign w:val="center"/>
          </w:tcPr>
          <w:p w14:paraId="775349DF"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5145EC48"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86568F" w14:textId="2950D371" w:rsidR="00F067CA" w:rsidRPr="00D13470" w:rsidRDefault="00F067CA" w:rsidP="00F067CA">
            <w:pPr>
              <w:rPr>
                <w:rFonts w:eastAsia="Calibri"/>
                <w:sz w:val="22"/>
                <w:szCs w:val="22"/>
              </w:rPr>
            </w:pPr>
            <w:r w:rsidRPr="00D13470">
              <w:rPr>
                <w:color w:val="000000"/>
                <w:sz w:val="22"/>
                <w:szCs w:val="22"/>
                <w:lang w:eastAsia="en-US"/>
              </w:rPr>
              <w:t>15 01 10*</w:t>
            </w:r>
          </w:p>
        </w:tc>
        <w:tc>
          <w:tcPr>
            <w:tcW w:w="727" w:type="pct"/>
            <w:tcBorders>
              <w:top w:val="single" w:sz="4" w:space="0" w:color="auto"/>
              <w:left w:val="single" w:sz="4" w:space="0" w:color="auto"/>
              <w:bottom w:val="single" w:sz="4" w:space="0" w:color="auto"/>
              <w:right w:val="single" w:sz="4" w:space="0" w:color="auto"/>
            </w:tcBorders>
          </w:tcPr>
          <w:p w14:paraId="76B35B9A" w14:textId="1CCC6B06" w:rsidR="00F067CA" w:rsidRPr="00D13470" w:rsidRDefault="00F067CA" w:rsidP="00F067CA">
            <w:pPr>
              <w:rPr>
                <w:rFonts w:eastAsia="Calibri"/>
                <w:sz w:val="22"/>
                <w:szCs w:val="22"/>
              </w:rPr>
            </w:pPr>
            <w:r w:rsidRPr="00D13470">
              <w:rPr>
                <w:color w:val="000000"/>
                <w:sz w:val="22"/>
                <w:szCs w:val="22"/>
                <w:lang w:eastAsia="en-US"/>
              </w:rPr>
              <w:t>Pakuotės, kuriose yra pavojingųjų medžiagų likučių arba kurios yra jomis užterštos (medinė pakuotė)</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CE10DE" w14:textId="693277E7" w:rsidR="00F067CA" w:rsidRPr="00D13470" w:rsidRDefault="00F067CA" w:rsidP="00F067CA">
            <w:pPr>
              <w:rPr>
                <w:rFonts w:eastAsia="Calibri"/>
                <w:sz w:val="22"/>
                <w:szCs w:val="22"/>
              </w:rPr>
            </w:pPr>
            <w:r w:rsidRPr="00D13470">
              <w:rPr>
                <w:color w:val="000000"/>
                <w:sz w:val="22"/>
                <w:szCs w:val="22"/>
                <w:lang w:eastAsia="en-US"/>
              </w:rPr>
              <w:t>Pakuotės, kuriose yra pavojingųjų medžiagų likučių arba kurios yra jomis užterštos (medinė pakuotė)</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E76A18"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30DDD2B1" w14:textId="77777777" w:rsidR="00F067CA" w:rsidRPr="00D13470" w:rsidRDefault="00F067CA" w:rsidP="00F067CA">
            <w:pPr>
              <w:snapToGrid w:val="0"/>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5169F109" w14:textId="18391548" w:rsidR="00F067CA" w:rsidRPr="00D13470" w:rsidRDefault="00F067CA" w:rsidP="004B1AE2">
            <w:pPr>
              <w:snapToGrid w:val="0"/>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6850BEAF" w14:textId="77777777" w:rsidR="00F067CA" w:rsidRPr="00D13470" w:rsidRDefault="00F067CA" w:rsidP="00F067CA">
            <w:pPr>
              <w:rPr>
                <w:rFonts w:eastAsia="Calibri"/>
                <w:sz w:val="22"/>
                <w:szCs w:val="22"/>
              </w:rPr>
            </w:pPr>
          </w:p>
        </w:tc>
      </w:tr>
      <w:tr w:rsidR="00F067CA" w:rsidRPr="00D13470" w14:paraId="4C6BD654" w14:textId="77777777" w:rsidTr="002B7780">
        <w:trPr>
          <w:cantSplit/>
          <w:trHeight w:val="243"/>
        </w:trPr>
        <w:tc>
          <w:tcPr>
            <w:tcW w:w="453" w:type="pct"/>
            <w:vMerge/>
            <w:tcBorders>
              <w:left w:val="single" w:sz="4" w:space="0" w:color="auto"/>
              <w:right w:val="single" w:sz="4" w:space="0" w:color="auto"/>
            </w:tcBorders>
            <w:vAlign w:val="center"/>
          </w:tcPr>
          <w:p w14:paraId="37AD7A1A"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531F903"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2A9918" w14:textId="502ED7FF" w:rsidR="00F067CA" w:rsidRPr="00D13470" w:rsidRDefault="00F067CA" w:rsidP="00F067CA">
            <w:pPr>
              <w:rPr>
                <w:rFonts w:eastAsia="Calibri"/>
                <w:sz w:val="22"/>
                <w:szCs w:val="22"/>
              </w:rPr>
            </w:pPr>
            <w:r w:rsidRPr="00D13470">
              <w:rPr>
                <w:color w:val="000000"/>
                <w:sz w:val="22"/>
                <w:szCs w:val="22"/>
                <w:lang w:eastAsia="en-US"/>
              </w:rPr>
              <w:t>17 02 04*</w:t>
            </w:r>
          </w:p>
        </w:tc>
        <w:tc>
          <w:tcPr>
            <w:tcW w:w="727" w:type="pct"/>
            <w:tcBorders>
              <w:top w:val="single" w:sz="4" w:space="0" w:color="auto"/>
              <w:left w:val="single" w:sz="4" w:space="0" w:color="auto"/>
              <w:bottom w:val="single" w:sz="4" w:space="0" w:color="auto"/>
              <w:right w:val="single" w:sz="4" w:space="0" w:color="auto"/>
            </w:tcBorders>
          </w:tcPr>
          <w:p w14:paraId="323FFF9E" w14:textId="30212DE0" w:rsidR="00F067CA" w:rsidRPr="00D13470" w:rsidRDefault="00F067CA" w:rsidP="00F067CA">
            <w:pPr>
              <w:rPr>
                <w:rFonts w:eastAsia="Calibri"/>
                <w:sz w:val="22"/>
                <w:szCs w:val="22"/>
              </w:rPr>
            </w:pPr>
            <w:r w:rsidRPr="00D13470">
              <w:rPr>
                <w:color w:val="000000"/>
                <w:sz w:val="22"/>
                <w:szCs w:val="22"/>
                <w:lang w:eastAsia="en-US"/>
              </w:rPr>
              <w:t>Stiklas, plastikas ir mediena, kuriuose yra pavojingųjų medžiagų arba kurie yra jomis užteršti (mediena, kuriuose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3E1854" w14:textId="03E9B4DC" w:rsidR="00F067CA" w:rsidRPr="00D13470" w:rsidRDefault="00F067CA" w:rsidP="00F067CA">
            <w:pPr>
              <w:rPr>
                <w:rFonts w:eastAsia="Calibri"/>
                <w:sz w:val="22"/>
                <w:szCs w:val="22"/>
              </w:rPr>
            </w:pPr>
            <w:r w:rsidRPr="00D13470">
              <w:rPr>
                <w:color w:val="000000"/>
                <w:sz w:val="22"/>
                <w:szCs w:val="22"/>
                <w:lang w:eastAsia="en-US"/>
              </w:rPr>
              <w:t>Stiklas, plastikas ir mediena, kuriuose yra pavojingųjų medžiagų arba kurie yra jomis užteršti (mediena, kuriuose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AB7DBD"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48039F9E" w14:textId="77777777" w:rsidR="00F067CA" w:rsidRPr="00D13470" w:rsidRDefault="00F067CA" w:rsidP="00F067CA">
            <w:pPr>
              <w:snapToGrid w:val="0"/>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553836BD" w14:textId="255DBD6F" w:rsidR="00F067CA" w:rsidRPr="00D13470" w:rsidRDefault="00F067CA" w:rsidP="004B1AE2">
            <w:pPr>
              <w:snapToGrid w:val="0"/>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6898E3E6" w14:textId="77777777" w:rsidR="00F067CA" w:rsidRPr="00D13470" w:rsidRDefault="00F067CA" w:rsidP="00F067CA">
            <w:pPr>
              <w:rPr>
                <w:rFonts w:eastAsia="Calibri"/>
                <w:sz w:val="22"/>
                <w:szCs w:val="22"/>
              </w:rPr>
            </w:pPr>
          </w:p>
        </w:tc>
      </w:tr>
      <w:tr w:rsidR="00F067CA" w:rsidRPr="00D13470" w14:paraId="2A4E43D3" w14:textId="77777777" w:rsidTr="002B7780">
        <w:trPr>
          <w:cantSplit/>
          <w:trHeight w:val="243"/>
        </w:trPr>
        <w:tc>
          <w:tcPr>
            <w:tcW w:w="453" w:type="pct"/>
            <w:vMerge/>
            <w:tcBorders>
              <w:left w:val="single" w:sz="4" w:space="0" w:color="auto"/>
              <w:right w:val="single" w:sz="4" w:space="0" w:color="auto"/>
            </w:tcBorders>
            <w:vAlign w:val="center"/>
          </w:tcPr>
          <w:p w14:paraId="3FD24A51"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179CB1D"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71C82A" w14:textId="37CBFE2A" w:rsidR="00F067CA" w:rsidRPr="00D13470" w:rsidRDefault="00F067CA" w:rsidP="00F067CA">
            <w:pPr>
              <w:rPr>
                <w:rFonts w:eastAsia="Calibri"/>
                <w:sz w:val="22"/>
                <w:szCs w:val="22"/>
              </w:rPr>
            </w:pPr>
            <w:r w:rsidRPr="00D13470">
              <w:rPr>
                <w:color w:val="000000"/>
                <w:sz w:val="22"/>
                <w:szCs w:val="22"/>
                <w:lang w:eastAsia="en-US"/>
              </w:rPr>
              <w:t>19 12 06*</w:t>
            </w:r>
          </w:p>
        </w:tc>
        <w:tc>
          <w:tcPr>
            <w:tcW w:w="727" w:type="pct"/>
            <w:tcBorders>
              <w:top w:val="single" w:sz="4" w:space="0" w:color="auto"/>
              <w:left w:val="single" w:sz="4" w:space="0" w:color="auto"/>
              <w:bottom w:val="single" w:sz="4" w:space="0" w:color="auto"/>
              <w:right w:val="single" w:sz="4" w:space="0" w:color="auto"/>
            </w:tcBorders>
          </w:tcPr>
          <w:p w14:paraId="0018C8AE" w14:textId="27E26B79" w:rsidR="00F067CA" w:rsidRPr="00D13470" w:rsidRDefault="00F067CA" w:rsidP="00F067CA">
            <w:pPr>
              <w:rPr>
                <w:rFonts w:eastAsia="Calibri"/>
                <w:sz w:val="22"/>
                <w:szCs w:val="22"/>
              </w:rPr>
            </w:pPr>
            <w:r w:rsidRPr="00D13470">
              <w:rPr>
                <w:color w:val="000000"/>
                <w:sz w:val="22"/>
                <w:szCs w:val="22"/>
                <w:lang w:eastAsia="en-US"/>
              </w:rPr>
              <w:t>Mediena,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D77CD9" w14:textId="3441CF1C" w:rsidR="00F067CA" w:rsidRPr="00D13470" w:rsidRDefault="00F067CA" w:rsidP="00F067CA">
            <w:pPr>
              <w:rPr>
                <w:rFonts w:eastAsia="Calibri"/>
                <w:sz w:val="22"/>
                <w:szCs w:val="22"/>
              </w:rPr>
            </w:pPr>
            <w:r w:rsidRPr="00D13470">
              <w:rPr>
                <w:color w:val="000000"/>
                <w:sz w:val="22"/>
                <w:szCs w:val="22"/>
                <w:lang w:eastAsia="en-US"/>
              </w:rPr>
              <w:t>Mediena,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95E11D4"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68DEBBBE" w14:textId="77777777" w:rsidR="00F067CA" w:rsidRPr="00D13470" w:rsidRDefault="00F067CA" w:rsidP="00F067CA">
            <w:pPr>
              <w:snapToGrid w:val="0"/>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52DD6F2B" w14:textId="5E9C1851" w:rsidR="00F067CA" w:rsidRPr="00D13470" w:rsidRDefault="00F067CA" w:rsidP="004B1AE2">
            <w:pPr>
              <w:snapToGrid w:val="0"/>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13FEA009" w14:textId="77777777" w:rsidR="00F067CA" w:rsidRPr="00D13470" w:rsidRDefault="00F067CA" w:rsidP="00F067CA">
            <w:pPr>
              <w:rPr>
                <w:rFonts w:eastAsia="Calibri"/>
                <w:sz w:val="22"/>
                <w:szCs w:val="22"/>
              </w:rPr>
            </w:pPr>
          </w:p>
        </w:tc>
      </w:tr>
      <w:tr w:rsidR="00F067CA" w:rsidRPr="00D13470" w14:paraId="384A2DCA" w14:textId="77777777" w:rsidTr="002B7780">
        <w:trPr>
          <w:cantSplit/>
          <w:trHeight w:val="243"/>
        </w:trPr>
        <w:tc>
          <w:tcPr>
            <w:tcW w:w="453" w:type="pct"/>
            <w:vMerge/>
            <w:tcBorders>
              <w:left w:val="single" w:sz="4" w:space="0" w:color="auto"/>
              <w:right w:val="single" w:sz="4" w:space="0" w:color="auto"/>
            </w:tcBorders>
            <w:vAlign w:val="center"/>
          </w:tcPr>
          <w:p w14:paraId="2D67FAF0"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91288BB"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14229C" w14:textId="5BB329F4" w:rsidR="00F067CA" w:rsidRPr="00D13470" w:rsidRDefault="00F067CA" w:rsidP="00F067CA">
            <w:pPr>
              <w:rPr>
                <w:rFonts w:eastAsia="Calibri"/>
                <w:sz w:val="22"/>
                <w:szCs w:val="22"/>
              </w:rPr>
            </w:pPr>
            <w:r w:rsidRPr="00D13470">
              <w:rPr>
                <w:color w:val="000000"/>
                <w:sz w:val="22"/>
                <w:szCs w:val="22"/>
                <w:lang w:eastAsia="en-US"/>
              </w:rPr>
              <w:t>20 01 37*</w:t>
            </w:r>
          </w:p>
        </w:tc>
        <w:tc>
          <w:tcPr>
            <w:tcW w:w="727" w:type="pct"/>
            <w:tcBorders>
              <w:top w:val="single" w:sz="4" w:space="0" w:color="auto"/>
              <w:left w:val="single" w:sz="4" w:space="0" w:color="auto"/>
              <w:bottom w:val="single" w:sz="4" w:space="0" w:color="auto"/>
              <w:right w:val="single" w:sz="4" w:space="0" w:color="auto"/>
            </w:tcBorders>
          </w:tcPr>
          <w:p w14:paraId="4A8088BF" w14:textId="035D6C1B" w:rsidR="00F067CA" w:rsidRPr="00D13470" w:rsidRDefault="00F067CA" w:rsidP="00F067CA">
            <w:pPr>
              <w:rPr>
                <w:rFonts w:eastAsia="Calibri"/>
                <w:sz w:val="22"/>
                <w:szCs w:val="22"/>
              </w:rPr>
            </w:pPr>
            <w:r w:rsidRPr="00D13470">
              <w:rPr>
                <w:color w:val="000000"/>
                <w:sz w:val="22"/>
                <w:szCs w:val="22"/>
                <w:lang w:eastAsia="en-US"/>
              </w:rPr>
              <w:t>Mediena, kurioje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0AEB91" w14:textId="320901F4" w:rsidR="00F067CA" w:rsidRPr="00D13470" w:rsidRDefault="00F067CA" w:rsidP="00F067CA">
            <w:pPr>
              <w:rPr>
                <w:rFonts w:eastAsia="Calibri"/>
                <w:sz w:val="22"/>
                <w:szCs w:val="22"/>
              </w:rPr>
            </w:pPr>
            <w:r w:rsidRPr="00D13470">
              <w:rPr>
                <w:color w:val="000000"/>
                <w:sz w:val="22"/>
                <w:szCs w:val="22"/>
                <w:lang w:eastAsia="en-US"/>
              </w:rPr>
              <w:t>Mediena, kurioje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855C54"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7633F348" w14:textId="77777777" w:rsidR="00F067CA" w:rsidRPr="00D13470" w:rsidRDefault="00F067CA" w:rsidP="00F067CA">
            <w:pPr>
              <w:snapToGrid w:val="0"/>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7DFBEDE4" w14:textId="72A39AFE" w:rsidR="00F067CA" w:rsidRPr="00D13470" w:rsidRDefault="00F067CA" w:rsidP="004B1AE2">
            <w:pPr>
              <w:snapToGrid w:val="0"/>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44E24A53" w14:textId="77777777" w:rsidR="00F067CA" w:rsidRPr="00D13470" w:rsidRDefault="00F067CA" w:rsidP="00F067CA">
            <w:pPr>
              <w:rPr>
                <w:rFonts w:eastAsia="Calibri"/>
                <w:sz w:val="22"/>
                <w:szCs w:val="22"/>
              </w:rPr>
            </w:pPr>
          </w:p>
        </w:tc>
      </w:tr>
      <w:tr w:rsidR="00F067CA" w:rsidRPr="00D13470" w14:paraId="129C1737" w14:textId="77777777" w:rsidTr="002B7780">
        <w:trPr>
          <w:cantSplit/>
          <w:trHeight w:val="243"/>
        </w:trPr>
        <w:tc>
          <w:tcPr>
            <w:tcW w:w="453" w:type="pct"/>
            <w:vMerge/>
            <w:tcBorders>
              <w:left w:val="single" w:sz="4" w:space="0" w:color="auto"/>
              <w:right w:val="single" w:sz="4" w:space="0" w:color="auto"/>
            </w:tcBorders>
            <w:vAlign w:val="center"/>
          </w:tcPr>
          <w:p w14:paraId="26A99946"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5369E2AD"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29F54B" w14:textId="1E9CC5AF" w:rsidR="00F067CA" w:rsidRPr="00D13470" w:rsidRDefault="00F067CA" w:rsidP="00F067CA">
            <w:pPr>
              <w:rPr>
                <w:rFonts w:eastAsia="Calibri"/>
                <w:sz w:val="22"/>
                <w:szCs w:val="22"/>
              </w:rPr>
            </w:pPr>
            <w:r w:rsidRPr="00D13470">
              <w:rPr>
                <w:color w:val="000000"/>
                <w:sz w:val="22"/>
                <w:szCs w:val="22"/>
                <w:lang w:eastAsia="en-US"/>
              </w:rPr>
              <w:t>17 05 03*</w:t>
            </w:r>
          </w:p>
        </w:tc>
        <w:tc>
          <w:tcPr>
            <w:tcW w:w="727" w:type="pct"/>
            <w:tcBorders>
              <w:top w:val="single" w:sz="4" w:space="0" w:color="auto"/>
              <w:left w:val="single" w:sz="4" w:space="0" w:color="auto"/>
              <w:bottom w:val="single" w:sz="4" w:space="0" w:color="auto"/>
              <w:right w:val="single" w:sz="4" w:space="0" w:color="auto"/>
            </w:tcBorders>
          </w:tcPr>
          <w:p w14:paraId="04B40E0C" w14:textId="7F588E75" w:rsidR="00F067CA" w:rsidRPr="00D13470" w:rsidRDefault="00F067CA" w:rsidP="00F067CA">
            <w:pPr>
              <w:rPr>
                <w:rFonts w:eastAsia="Calibri"/>
                <w:sz w:val="22"/>
                <w:szCs w:val="22"/>
              </w:rPr>
            </w:pPr>
            <w:r w:rsidRPr="00D13470">
              <w:rPr>
                <w:color w:val="000000"/>
                <w:sz w:val="22"/>
                <w:szCs w:val="22"/>
                <w:lang w:eastAsia="en-US"/>
              </w:rPr>
              <w:t>Gruntas ir akmenys, kuriuose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8BA6FF" w14:textId="035E0E13" w:rsidR="00F067CA" w:rsidRPr="00D13470" w:rsidRDefault="00F067CA" w:rsidP="00F067CA">
            <w:pPr>
              <w:rPr>
                <w:rFonts w:eastAsia="Calibri"/>
                <w:sz w:val="22"/>
                <w:szCs w:val="22"/>
              </w:rPr>
            </w:pPr>
            <w:r w:rsidRPr="00D13470">
              <w:rPr>
                <w:color w:val="000000"/>
                <w:sz w:val="22"/>
                <w:szCs w:val="22"/>
                <w:lang w:eastAsia="en-US"/>
              </w:rPr>
              <w:t>Gruntas ir akmenys, kuriuose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4E31CF"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6BD9C92F" w14:textId="77777777" w:rsidR="00F067CA" w:rsidRPr="00D13470" w:rsidRDefault="00F067CA" w:rsidP="00F067CA">
            <w:pPr>
              <w:snapToGrid w:val="0"/>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2A9246CD" w14:textId="097E0135" w:rsidR="00F067CA" w:rsidRPr="00D13470" w:rsidRDefault="00F067CA" w:rsidP="004B1AE2">
            <w:pPr>
              <w:snapToGrid w:val="0"/>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48B2E8DC" w14:textId="77777777" w:rsidR="00F067CA" w:rsidRPr="00D13470" w:rsidRDefault="00F067CA" w:rsidP="00F067CA">
            <w:pPr>
              <w:rPr>
                <w:rFonts w:eastAsia="Calibri"/>
                <w:sz w:val="22"/>
                <w:szCs w:val="22"/>
              </w:rPr>
            </w:pPr>
          </w:p>
        </w:tc>
      </w:tr>
      <w:tr w:rsidR="00F067CA" w:rsidRPr="00D13470" w14:paraId="5F1DF9C1" w14:textId="77777777" w:rsidTr="002B7780">
        <w:trPr>
          <w:cantSplit/>
          <w:trHeight w:val="243"/>
        </w:trPr>
        <w:tc>
          <w:tcPr>
            <w:tcW w:w="453" w:type="pct"/>
            <w:vMerge/>
            <w:tcBorders>
              <w:left w:val="single" w:sz="4" w:space="0" w:color="auto"/>
              <w:right w:val="single" w:sz="4" w:space="0" w:color="auto"/>
            </w:tcBorders>
            <w:vAlign w:val="center"/>
          </w:tcPr>
          <w:p w14:paraId="0884FA58"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7084B66A"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E570668" w14:textId="4A4EB436" w:rsidR="00F067CA" w:rsidRPr="00D13470" w:rsidRDefault="00F067CA" w:rsidP="00F067CA">
            <w:pPr>
              <w:rPr>
                <w:rFonts w:eastAsia="Calibri"/>
                <w:sz w:val="22"/>
                <w:szCs w:val="22"/>
              </w:rPr>
            </w:pPr>
            <w:r w:rsidRPr="00D13470">
              <w:rPr>
                <w:color w:val="000000"/>
                <w:sz w:val="22"/>
                <w:szCs w:val="22"/>
                <w:lang w:eastAsia="en-US"/>
              </w:rPr>
              <w:t>17 09 03*</w:t>
            </w:r>
          </w:p>
        </w:tc>
        <w:tc>
          <w:tcPr>
            <w:tcW w:w="727" w:type="pct"/>
            <w:tcBorders>
              <w:top w:val="single" w:sz="4" w:space="0" w:color="auto"/>
              <w:left w:val="single" w:sz="4" w:space="0" w:color="auto"/>
              <w:bottom w:val="single" w:sz="4" w:space="0" w:color="auto"/>
              <w:right w:val="single" w:sz="4" w:space="0" w:color="auto"/>
            </w:tcBorders>
          </w:tcPr>
          <w:p w14:paraId="5B9D8E09" w14:textId="48645621" w:rsidR="00F067CA" w:rsidRPr="00D13470" w:rsidRDefault="00F067CA" w:rsidP="00F067CA">
            <w:pPr>
              <w:rPr>
                <w:rFonts w:eastAsia="Calibri"/>
                <w:sz w:val="22"/>
                <w:szCs w:val="22"/>
              </w:rPr>
            </w:pPr>
            <w:r w:rsidRPr="00D13470">
              <w:rPr>
                <w:color w:val="000000"/>
                <w:sz w:val="22"/>
                <w:szCs w:val="22"/>
                <w:lang w:eastAsia="en-US"/>
              </w:rPr>
              <w:t>Kitos statybinės ir griovimo atliekos (įskaitant mišrias atliekas), kuriose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5EC955" w14:textId="4C491A03" w:rsidR="00F067CA" w:rsidRPr="00D13470" w:rsidRDefault="00F067CA" w:rsidP="00F067CA">
            <w:pPr>
              <w:rPr>
                <w:rFonts w:eastAsia="Calibri"/>
                <w:sz w:val="22"/>
                <w:szCs w:val="22"/>
              </w:rPr>
            </w:pPr>
            <w:r w:rsidRPr="00D13470">
              <w:rPr>
                <w:color w:val="000000"/>
                <w:sz w:val="22"/>
                <w:szCs w:val="22"/>
                <w:lang w:eastAsia="en-US"/>
              </w:rPr>
              <w:t>Kitos statybinės ir griovimo atliekos (įskaitant mišrias atliekas), kuriose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34EA44"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470C268B" w14:textId="77777777" w:rsidR="00F067CA" w:rsidRPr="00D13470" w:rsidRDefault="00F067CA" w:rsidP="00F067CA">
            <w:pPr>
              <w:snapToGrid w:val="0"/>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3D5EA875" w14:textId="4200F657" w:rsidR="00F067CA" w:rsidRPr="00D13470" w:rsidRDefault="00F067CA" w:rsidP="004B1AE2">
            <w:pPr>
              <w:snapToGrid w:val="0"/>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73715D87" w14:textId="77777777" w:rsidR="00F067CA" w:rsidRPr="00D13470" w:rsidRDefault="00F067CA" w:rsidP="00F067CA">
            <w:pPr>
              <w:rPr>
                <w:rFonts w:eastAsia="Calibri"/>
                <w:sz w:val="22"/>
                <w:szCs w:val="22"/>
              </w:rPr>
            </w:pPr>
          </w:p>
        </w:tc>
      </w:tr>
      <w:tr w:rsidR="00F067CA" w:rsidRPr="00D13470" w14:paraId="1B140A4A" w14:textId="77777777" w:rsidTr="002B7780">
        <w:trPr>
          <w:cantSplit/>
          <w:trHeight w:val="243"/>
        </w:trPr>
        <w:tc>
          <w:tcPr>
            <w:tcW w:w="453" w:type="pct"/>
            <w:vMerge/>
            <w:tcBorders>
              <w:left w:val="single" w:sz="4" w:space="0" w:color="auto"/>
              <w:right w:val="single" w:sz="4" w:space="0" w:color="auto"/>
            </w:tcBorders>
            <w:vAlign w:val="center"/>
          </w:tcPr>
          <w:p w14:paraId="3D259229"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565141F"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C1D24F" w14:textId="2B77BFC1" w:rsidR="00F067CA" w:rsidRPr="00D13470" w:rsidRDefault="00F067CA" w:rsidP="00F067CA">
            <w:pPr>
              <w:rPr>
                <w:rFonts w:eastAsia="Calibri"/>
                <w:sz w:val="22"/>
                <w:szCs w:val="22"/>
              </w:rPr>
            </w:pPr>
            <w:r w:rsidRPr="00D13470">
              <w:rPr>
                <w:color w:val="000000"/>
                <w:sz w:val="22"/>
                <w:szCs w:val="22"/>
                <w:lang w:eastAsia="en-US"/>
              </w:rPr>
              <w:t>19 13 01*</w:t>
            </w:r>
          </w:p>
        </w:tc>
        <w:tc>
          <w:tcPr>
            <w:tcW w:w="727" w:type="pct"/>
            <w:tcBorders>
              <w:top w:val="single" w:sz="4" w:space="0" w:color="auto"/>
              <w:left w:val="single" w:sz="4" w:space="0" w:color="auto"/>
              <w:bottom w:val="single" w:sz="4" w:space="0" w:color="auto"/>
              <w:right w:val="single" w:sz="4" w:space="0" w:color="auto"/>
            </w:tcBorders>
          </w:tcPr>
          <w:p w14:paraId="33AE13DD" w14:textId="2C0420B6" w:rsidR="00F067CA" w:rsidRPr="00D13470" w:rsidRDefault="00F067CA" w:rsidP="00F067CA">
            <w:pPr>
              <w:rPr>
                <w:rFonts w:eastAsia="Calibri"/>
                <w:sz w:val="22"/>
                <w:szCs w:val="22"/>
              </w:rPr>
            </w:pPr>
            <w:r w:rsidRPr="00D13470">
              <w:rPr>
                <w:color w:val="000000"/>
                <w:sz w:val="22"/>
                <w:szCs w:val="22"/>
                <w:lang w:eastAsia="en-US"/>
              </w:rPr>
              <w:t>Grunto valymo kietosios atliekos, kuriose yra pavojingųjų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3CE62B" w14:textId="3567B88A" w:rsidR="00F067CA" w:rsidRPr="00D13470" w:rsidRDefault="00F067CA" w:rsidP="00F067CA">
            <w:pPr>
              <w:rPr>
                <w:rFonts w:eastAsia="Calibri"/>
                <w:sz w:val="22"/>
                <w:szCs w:val="22"/>
              </w:rPr>
            </w:pPr>
            <w:r w:rsidRPr="00D13470">
              <w:rPr>
                <w:color w:val="000000"/>
                <w:sz w:val="22"/>
                <w:szCs w:val="22"/>
                <w:lang w:eastAsia="en-US"/>
              </w:rPr>
              <w:t>Grunto valymo kietosios atliekos, kuriose yra pavojingųjų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B38D13"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7637C8AC" w14:textId="77777777" w:rsidR="00F067CA" w:rsidRPr="00D13470" w:rsidRDefault="00F067CA" w:rsidP="00F067CA">
            <w:pPr>
              <w:snapToGrid w:val="0"/>
              <w:rPr>
                <w:bCs/>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p w14:paraId="1356D425" w14:textId="39F74843" w:rsidR="00F067CA" w:rsidRPr="00D13470" w:rsidRDefault="00F067CA" w:rsidP="004B1AE2">
            <w:pPr>
              <w:snapToGrid w:val="0"/>
              <w:rPr>
                <w:rFonts w:eastAsia="Calibri"/>
                <w:sz w:val="22"/>
                <w:szCs w:val="22"/>
              </w:rPr>
            </w:pPr>
            <w:r w:rsidRPr="00D13470">
              <w:rPr>
                <w:bCs/>
                <w:sz w:val="22"/>
                <w:szCs w:val="22"/>
              </w:rPr>
              <w:t>D8 – Biologinis apdorojimas, kurio metu gaunami galutiniai junginiai ar mišiniai šalinami vykdant bet kurią iš D1-D12 veiklų</w:t>
            </w:r>
          </w:p>
        </w:tc>
        <w:tc>
          <w:tcPr>
            <w:tcW w:w="967" w:type="pct"/>
            <w:vMerge/>
            <w:tcBorders>
              <w:left w:val="single" w:sz="4" w:space="0" w:color="auto"/>
              <w:right w:val="single" w:sz="4" w:space="0" w:color="auto"/>
            </w:tcBorders>
          </w:tcPr>
          <w:p w14:paraId="05153EBA" w14:textId="77777777" w:rsidR="00F067CA" w:rsidRPr="00D13470" w:rsidRDefault="00F067CA" w:rsidP="00F067CA">
            <w:pPr>
              <w:rPr>
                <w:rFonts w:eastAsia="Calibri"/>
                <w:sz w:val="22"/>
                <w:szCs w:val="22"/>
              </w:rPr>
            </w:pPr>
          </w:p>
        </w:tc>
      </w:tr>
      <w:tr w:rsidR="00F067CA" w:rsidRPr="00D13470" w14:paraId="63D0D6FD" w14:textId="77777777" w:rsidTr="002B7780">
        <w:trPr>
          <w:cantSplit/>
          <w:trHeight w:val="243"/>
        </w:trPr>
        <w:tc>
          <w:tcPr>
            <w:tcW w:w="453" w:type="pct"/>
            <w:vMerge/>
            <w:tcBorders>
              <w:left w:val="single" w:sz="4" w:space="0" w:color="auto"/>
              <w:right w:val="single" w:sz="4" w:space="0" w:color="auto"/>
            </w:tcBorders>
            <w:vAlign w:val="center"/>
          </w:tcPr>
          <w:p w14:paraId="59F7DEC0"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5294ECF"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C1139E" w14:textId="644A40FE" w:rsidR="00F067CA" w:rsidRPr="00D13470" w:rsidRDefault="00F067CA" w:rsidP="00F067CA">
            <w:pPr>
              <w:rPr>
                <w:rFonts w:eastAsia="Calibri"/>
                <w:sz w:val="22"/>
                <w:szCs w:val="22"/>
              </w:rPr>
            </w:pPr>
            <w:r w:rsidRPr="00D13470">
              <w:rPr>
                <w:color w:val="000000"/>
                <w:sz w:val="22"/>
                <w:szCs w:val="22"/>
                <w:lang w:eastAsia="en-US"/>
              </w:rPr>
              <w:t>15 01 10*</w:t>
            </w:r>
          </w:p>
        </w:tc>
        <w:tc>
          <w:tcPr>
            <w:tcW w:w="727" w:type="pct"/>
            <w:tcBorders>
              <w:top w:val="single" w:sz="4" w:space="0" w:color="auto"/>
              <w:left w:val="single" w:sz="4" w:space="0" w:color="auto"/>
              <w:bottom w:val="single" w:sz="4" w:space="0" w:color="auto"/>
              <w:right w:val="single" w:sz="4" w:space="0" w:color="auto"/>
            </w:tcBorders>
          </w:tcPr>
          <w:p w14:paraId="461A8BFC" w14:textId="0FAC2FBC" w:rsidR="00F067CA" w:rsidRPr="00D13470" w:rsidRDefault="00F067CA" w:rsidP="00F067CA">
            <w:pPr>
              <w:rPr>
                <w:rFonts w:eastAsia="Calibri"/>
                <w:sz w:val="22"/>
                <w:szCs w:val="22"/>
              </w:rPr>
            </w:pPr>
            <w:r w:rsidRPr="00D13470">
              <w:rPr>
                <w:color w:val="000000"/>
                <w:sz w:val="22"/>
                <w:szCs w:val="22"/>
                <w:lang w:eastAsia="en-US"/>
              </w:rPr>
              <w:t>Pakuotės, kuriose yra pavojingų cheminių medžiagų likučių arba kurios yra jomis užterštos</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79187E" w14:textId="1043DF88" w:rsidR="00F067CA" w:rsidRPr="00D13470" w:rsidRDefault="00F067CA" w:rsidP="00F067CA">
            <w:pPr>
              <w:rPr>
                <w:rFonts w:eastAsia="Calibri"/>
                <w:sz w:val="22"/>
                <w:szCs w:val="22"/>
              </w:rPr>
            </w:pPr>
            <w:r w:rsidRPr="00D13470">
              <w:rPr>
                <w:color w:val="000000"/>
                <w:sz w:val="22"/>
                <w:szCs w:val="22"/>
                <w:lang w:eastAsia="en-US"/>
              </w:rPr>
              <w:t>Pakuotės, kuriose yra pavojingų cheminių medžiagų likučių arba kurios yra jomis užterštos</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433BB1"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57AD5A5C" w14:textId="5155FCC5"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0706B4B" w14:textId="77777777" w:rsidR="00F067CA" w:rsidRPr="00D13470" w:rsidRDefault="00F067CA" w:rsidP="00F067CA">
            <w:pPr>
              <w:rPr>
                <w:rFonts w:eastAsia="Calibri"/>
                <w:sz w:val="22"/>
                <w:szCs w:val="22"/>
              </w:rPr>
            </w:pPr>
          </w:p>
        </w:tc>
      </w:tr>
      <w:tr w:rsidR="00F067CA" w:rsidRPr="00D13470" w14:paraId="5B843878" w14:textId="77777777" w:rsidTr="002B7780">
        <w:trPr>
          <w:cantSplit/>
          <w:trHeight w:val="243"/>
        </w:trPr>
        <w:tc>
          <w:tcPr>
            <w:tcW w:w="453" w:type="pct"/>
            <w:vMerge/>
            <w:tcBorders>
              <w:left w:val="single" w:sz="4" w:space="0" w:color="auto"/>
              <w:right w:val="single" w:sz="4" w:space="0" w:color="auto"/>
            </w:tcBorders>
            <w:vAlign w:val="center"/>
          </w:tcPr>
          <w:p w14:paraId="1EAE3515"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C373322"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B1644A" w14:textId="5BB00282" w:rsidR="00F067CA" w:rsidRPr="00D13470" w:rsidRDefault="00F067CA" w:rsidP="00F067CA">
            <w:pPr>
              <w:rPr>
                <w:rFonts w:eastAsia="Calibri"/>
                <w:sz w:val="22"/>
                <w:szCs w:val="22"/>
              </w:rPr>
            </w:pPr>
            <w:r w:rsidRPr="00D13470">
              <w:rPr>
                <w:color w:val="000000"/>
                <w:sz w:val="22"/>
                <w:szCs w:val="22"/>
                <w:lang w:eastAsia="en-US"/>
              </w:rPr>
              <w:t>15 01 11*</w:t>
            </w:r>
          </w:p>
        </w:tc>
        <w:tc>
          <w:tcPr>
            <w:tcW w:w="727" w:type="pct"/>
            <w:tcBorders>
              <w:top w:val="single" w:sz="4" w:space="0" w:color="auto"/>
              <w:left w:val="single" w:sz="4" w:space="0" w:color="auto"/>
              <w:bottom w:val="single" w:sz="4" w:space="0" w:color="auto"/>
              <w:right w:val="single" w:sz="4" w:space="0" w:color="auto"/>
            </w:tcBorders>
          </w:tcPr>
          <w:p w14:paraId="0C61228F" w14:textId="0A5D0C72" w:rsidR="00F067CA" w:rsidRPr="00D13470" w:rsidRDefault="00F067CA" w:rsidP="00F067CA">
            <w:pPr>
              <w:rPr>
                <w:rFonts w:eastAsia="Calibri"/>
                <w:sz w:val="22"/>
                <w:szCs w:val="22"/>
              </w:rPr>
            </w:pPr>
            <w:r w:rsidRPr="00D13470">
              <w:rPr>
                <w:color w:val="000000"/>
                <w:sz w:val="22"/>
                <w:szCs w:val="22"/>
                <w:lang w:eastAsia="en-US"/>
              </w:rPr>
              <w:t>Metalinės pakuotės, įskaitant suslėgto oro talpyklas, kuriose yra pavojingų kietų poringų rišamųjų medžiagų (pvz., asbesto)</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7779DB" w14:textId="16E30F45" w:rsidR="00F067CA" w:rsidRPr="00D13470" w:rsidRDefault="00F067CA" w:rsidP="00F067CA">
            <w:pPr>
              <w:rPr>
                <w:rFonts w:eastAsia="Calibri"/>
                <w:sz w:val="22"/>
                <w:szCs w:val="22"/>
              </w:rPr>
            </w:pPr>
            <w:r w:rsidRPr="00D13470">
              <w:rPr>
                <w:color w:val="000000"/>
                <w:sz w:val="22"/>
                <w:szCs w:val="22"/>
                <w:lang w:eastAsia="en-US"/>
              </w:rPr>
              <w:t>Metalinės pakuotės, įskaitant suslėgto oro talpyklas, kuriose yra pavojingų kietų poringų rišamųjų medžiagų (pvz., asbesto)</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EFAFD"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538A78FC" w14:textId="217FAB8E"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02503EC2" w14:textId="77777777" w:rsidR="00F067CA" w:rsidRPr="00D13470" w:rsidRDefault="00F067CA" w:rsidP="00F067CA">
            <w:pPr>
              <w:rPr>
                <w:rFonts w:eastAsia="Calibri"/>
                <w:sz w:val="22"/>
                <w:szCs w:val="22"/>
              </w:rPr>
            </w:pPr>
          </w:p>
        </w:tc>
      </w:tr>
      <w:tr w:rsidR="00F067CA" w:rsidRPr="00D13470" w14:paraId="19CA5499" w14:textId="77777777" w:rsidTr="002B7780">
        <w:trPr>
          <w:cantSplit/>
          <w:trHeight w:val="243"/>
        </w:trPr>
        <w:tc>
          <w:tcPr>
            <w:tcW w:w="453" w:type="pct"/>
            <w:vMerge/>
            <w:tcBorders>
              <w:left w:val="single" w:sz="4" w:space="0" w:color="auto"/>
              <w:right w:val="single" w:sz="4" w:space="0" w:color="auto"/>
            </w:tcBorders>
            <w:vAlign w:val="center"/>
          </w:tcPr>
          <w:p w14:paraId="47901EAB"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7EF56AAC"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0A3F8C" w14:textId="23D15978" w:rsidR="00F067CA" w:rsidRPr="00D13470" w:rsidRDefault="00F067CA" w:rsidP="00F067CA">
            <w:pPr>
              <w:rPr>
                <w:rFonts w:eastAsia="Calibri"/>
                <w:sz w:val="22"/>
                <w:szCs w:val="22"/>
              </w:rPr>
            </w:pPr>
            <w:r w:rsidRPr="00D13470">
              <w:rPr>
                <w:color w:val="000000"/>
                <w:sz w:val="22"/>
                <w:szCs w:val="22"/>
                <w:lang w:eastAsia="en-US"/>
              </w:rPr>
              <w:t>16 08 02*</w:t>
            </w:r>
          </w:p>
        </w:tc>
        <w:tc>
          <w:tcPr>
            <w:tcW w:w="727" w:type="pct"/>
            <w:tcBorders>
              <w:top w:val="single" w:sz="4" w:space="0" w:color="auto"/>
              <w:left w:val="single" w:sz="4" w:space="0" w:color="auto"/>
              <w:bottom w:val="single" w:sz="4" w:space="0" w:color="auto"/>
              <w:right w:val="single" w:sz="4" w:space="0" w:color="auto"/>
            </w:tcBorders>
          </w:tcPr>
          <w:p w14:paraId="2C34A977" w14:textId="3162165A" w:rsidR="00F067CA" w:rsidRPr="00D13470" w:rsidRDefault="00F067CA" w:rsidP="00F067CA">
            <w:pPr>
              <w:rPr>
                <w:rFonts w:eastAsia="Calibri"/>
                <w:sz w:val="22"/>
                <w:szCs w:val="22"/>
              </w:rPr>
            </w:pPr>
            <w:r w:rsidRPr="00D13470">
              <w:rPr>
                <w:color w:val="000000"/>
                <w:sz w:val="22"/>
                <w:szCs w:val="22"/>
                <w:lang w:eastAsia="en-US"/>
              </w:rPr>
              <w:t>Panaudoti katalizatoriai, kuriuose yra pavojingų pereinamųjų metalų arba pavojingų pereinamųjų metalų junginių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55F845" w14:textId="7755F653" w:rsidR="00F067CA" w:rsidRPr="00D13470" w:rsidRDefault="00F067CA" w:rsidP="00F067CA">
            <w:pPr>
              <w:rPr>
                <w:rFonts w:eastAsia="Calibri"/>
                <w:sz w:val="22"/>
                <w:szCs w:val="22"/>
              </w:rPr>
            </w:pPr>
            <w:r w:rsidRPr="00D13470">
              <w:rPr>
                <w:color w:val="000000"/>
                <w:sz w:val="22"/>
                <w:szCs w:val="22"/>
                <w:lang w:eastAsia="en-US"/>
              </w:rPr>
              <w:t>Panaudoti katalizatoriai, kuriuose yra pavojingų pereinamųjų metalų arba pavojingų pereinamųjų metalų junginių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D533D7"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2C225831" w14:textId="1C32A1DD" w:rsidR="00F067CA" w:rsidRPr="00D13470" w:rsidRDefault="00F067CA" w:rsidP="00F067CA">
            <w:pPr>
              <w:rPr>
                <w:rFonts w:eastAsia="Calibri"/>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3C9E23A5" w14:textId="77777777" w:rsidR="00F067CA" w:rsidRPr="00D13470" w:rsidRDefault="00F067CA" w:rsidP="00F067CA">
            <w:pPr>
              <w:rPr>
                <w:rFonts w:eastAsia="Calibri"/>
                <w:sz w:val="22"/>
                <w:szCs w:val="22"/>
              </w:rPr>
            </w:pPr>
          </w:p>
        </w:tc>
      </w:tr>
      <w:tr w:rsidR="00F067CA" w:rsidRPr="00D13470" w14:paraId="7BC5CCAF" w14:textId="77777777" w:rsidTr="002B7780">
        <w:trPr>
          <w:cantSplit/>
          <w:trHeight w:val="243"/>
        </w:trPr>
        <w:tc>
          <w:tcPr>
            <w:tcW w:w="453" w:type="pct"/>
            <w:vMerge/>
            <w:tcBorders>
              <w:left w:val="single" w:sz="4" w:space="0" w:color="auto"/>
              <w:right w:val="single" w:sz="4" w:space="0" w:color="auto"/>
            </w:tcBorders>
            <w:vAlign w:val="center"/>
          </w:tcPr>
          <w:p w14:paraId="486F7079"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763ABE4D"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A382D6" w14:textId="5B0434D4" w:rsidR="00F067CA" w:rsidRPr="00D13470" w:rsidRDefault="00F067CA" w:rsidP="00F067CA">
            <w:pPr>
              <w:rPr>
                <w:color w:val="000000"/>
                <w:sz w:val="22"/>
                <w:szCs w:val="22"/>
                <w:lang w:eastAsia="en-US"/>
              </w:rPr>
            </w:pPr>
            <w:r w:rsidRPr="00D13470">
              <w:rPr>
                <w:color w:val="000000"/>
                <w:sz w:val="22"/>
                <w:szCs w:val="22"/>
                <w:lang w:eastAsia="en-US"/>
              </w:rPr>
              <w:t>17 02 04*</w:t>
            </w:r>
          </w:p>
        </w:tc>
        <w:tc>
          <w:tcPr>
            <w:tcW w:w="727" w:type="pct"/>
            <w:tcBorders>
              <w:top w:val="single" w:sz="4" w:space="0" w:color="auto"/>
              <w:left w:val="single" w:sz="4" w:space="0" w:color="auto"/>
              <w:bottom w:val="single" w:sz="4" w:space="0" w:color="auto"/>
              <w:right w:val="single" w:sz="4" w:space="0" w:color="auto"/>
            </w:tcBorders>
          </w:tcPr>
          <w:p w14:paraId="09DF371E" w14:textId="4B6BA0E7" w:rsidR="00F067CA" w:rsidRPr="00D13470" w:rsidRDefault="00F067CA" w:rsidP="00F067CA">
            <w:pPr>
              <w:rPr>
                <w:color w:val="000000"/>
                <w:sz w:val="22"/>
                <w:szCs w:val="22"/>
                <w:lang w:eastAsia="en-US"/>
              </w:rPr>
            </w:pPr>
            <w:r w:rsidRPr="00D13470">
              <w:rPr>
                <w:color w:val="000000"/>
                <w:sz w:val="22"/>
                <w:szCs w:val="22"/>
                <w:lang w:eastAsia="en-US"/>
              </w:rPr>
              <w:t>Stiklas, plastikas ir mediena, kuriuose yra pavojingų cheminių medžiagų arba kurie yra jomis užteršti</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52388A" w14:textId="118AD7FB" w:rsidR="00F067CA" w:rsidRPr="00D13470" w:rsidRDefault="00F067CA" w:rsidP="00F067CA">
            <w:pPr>
              <w:rPr>
                <w:color w:val="000000"/>
                <w:sz w:val="22"/>
                <w:szCs w:val="22"/>
                <w:lang w:eastAsia="en-US"/>
              </w:rPr>
            </w:pPr>
            <w:r w:rsidRPr="00D13470">
              <w:rPr>
                <w:color w:val="000000"/>
                <w:sz w:val="22"/>
                <w:szCs w:val="22"/>
                <w:lang w:eastAsia="en-US"/>
              </w:rPr>
              <w:t>Stiklas, plastikas ir mediena, kuriuose yra pavojingų cheminių medžiagų arba kurie yra jomis užteršti</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855DFA"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144FDA48" w14:textId="58730B46" w:rsidR="00F067CA" w:rsidRPr="00D13470" w:rsidRDefault="00F067CA" w:rsidP="00F067CA">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5675AEF5" w14:textId="77777777" w:rsidR="00F067CA" w:rsidRPr="00D13470" w:rsidRDefault="00F067CA" w:rsidP="00F067CA">
            <w:pPr>
              <w:rPr>
                <w:rFonts w:eastAsia="Calibri"/>
                <w:sz w:val="22"/>
                <w:szCs w:val="22"/>
              </w:rPr>
            </w:pPr>
          </w:p>
        </w:tc>
      </w:tr>
      <w:tr w:rsidR="00F067CA" w:rsidRPr="00D13470" w14:paraId="38271188" w14:textId="77777777" w:rsidTr="002B7780">
        <w:trPr>
          <w:cantSplit/>
          <w:trHeight w:val="243"/>
        </w:trPr>
        <w:tc>
          <w:tcPr>
            <w:tcW w:w="453" w:type="pct"/>
            <w:vMerge/>
            <w:tcBorders>
              <w:left w:val="single" w:sz="4" w:space="0" w:color="auto"/>
              <w:right w:val="single" w:sz="4" w:space="0" w:color="auto"/>
            </w:tcBorders>
            <w:vAlign w:val="center"/>
          </w:tcPr>
          <w:p w14:paraId="2E9165FF"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B02B035"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EA4CD" w14:textId="28BF86DD" w:rsidR="00F067CA" w:rsidRPr="00D13470" w:rsidRDefault="00F067CA" w:rsidP="00F067CA">
            <w:pPr>
              <w:rPr>
                <w:color w:val="000000"/>
                <w:sz w:val="22"/>
                <w:szCs w:val="22"/>
                <w:lang w:eastAsia="en-US"/>
              </w:rPr>
            </w:pPr>
            <w:r w:rsidRPr="00D13470">
              <w:rPr>
                <w:color w:val="000000"/>
                <w:sz w:val="22"/>
                <w:szCs w:val="22"/>
                <w:lang w:eastAsia="en-US"/>
              </w:rPr>
              <w:t>17 04 10*</w:t>
            </w:r>
          </w:p>
        </w:tc>
        <w:tc>
          <w:tcPr>
            <w:tcW w:w="727" w:type="pct"/>
            <w:tcBorders>
              <w:top w:val="single" w:sz="4" w:space="0" w:color="auto"/>
              <w:left w:val="single" w:sz="4" w:space="0" w:color="auto"/>
              <w:bottom w:val="single" w:sz="4" w:space="0" w:color="auto"/>
              <w:right w:val="single" w:sz="4" w:space="0" w:color="auto"/>
            </w:tcBorders>
          </w:tcPr>
          <w:p w14:paraId="05752FDE" w14:textId="56A58F0C" w:rsidR="00F067CA" w:rsidRPr="00D13470" w:rsidRDefault="00F067CA" w:rsidP="00F067CA">
            <w:pPr>
              <w:rPr>
                <w:color w:val="000000"/>
                <w:sz w:val="22"/>
                <w:szCs w:val="22"/>
                <w:lang w:eastAsia="en-US"/>
              </w:rPr>
            </w:pPr>
            <w:r w:rsidRPr="00D13470">
              <w:rPr>
                <w:color w:val="000000"/>
                <w:sz w:val="22"/>
                <w:szCs w:val="22"/>
                <w:lang w:eastAsia="en-US"/>
              </w:rPr>
              <w:t>Kabeliai, kuriuose yra alyvos, akmens anglių dervos ir kitų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BA1C48" w14:textId="0EB235AE" w:rsidR="00F067CA" w:rsidRPr="00D13470" w:rsidRDefault="00F067CA" w:rsidP="00F067CA">
            <w:pPr>
              <w:rPr>
                <w:color w:val="000000"/>
                <w:sz w:val="22"/>
                <w:szCs w:val="22"/>
                <w:lang w:eastAsia="en-US"/>
              </w:rPr>
            </w:pPr>
            <w:r w:rsidRPr="00D13470">
              <w:rPr>
                <w:color w:val="000000"/>
                <w:sz w:val="22"/>
                <w:szCs w:val="22"/>
                <w:lang w:eastAsia="en-US"/>
              </w:rPr>
              <w:t>Kabeliai, kuriuose yra alyvos, akmens anglių dervos ir kitų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A311CC"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2DDBDEAF" w14:textId="74EEA1B6" w:rsidR="00F067CA" w:rsidRPr="00D13470" w:rsidRDefault="00F067CA" w:rsidP="00F067CA">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66FAA209" w14:textId="77777777" w:rsidR="00F067CA" w:rsidRPr="00D13470" w:rsidRDefault="00F067CA" w:rsidP="00F067CA">
            <w:pPr>
              <w:rPr>
                <w:rFonts w:eastAsia="Calibri"/>
                <w:sz w:val="22"/>
                <w:szCs w:val="22"/>
              </w:rPr>
            </w:pPr>
          </w:p>
        </w:tc>
      </w:tr>
      <w:tr w:rsidR="00F067CA" w:rsidRPr="00D13470" w14:paraId="021B8C7B" w14:textId="77777777" w:rsidTr="002B7780">
        <w:trPr>
          <w:cantSplit/>
          <w:trHeight w:val="243"/>
        </w:trPr>
        <w:tc>
          <w:tcPr>
            <w:tcW w:w="453" w:type="pct"/>
            <w:vMerge/>
            <w:tcBorders>
              <w:left w:val="single" w:sz="4" w:space="0" w:color="auto"/>
              <w:right w:val="single" w:sz="4" w:space="0" w:color="auto"/>
            </w:tcBorders>
            <w:vAlign w:val="center"/>
          </w:tcPr>
          <w:p w14:paraId="784F2819"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0FC246C4"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21852D" w14:textId="417C18AA" w:rsidR="00F067CA" w:rsidRPr="00D13470" w:rsidRDefault="00F067CA" w:rsidP="00F067CA">
            <w:pPr>
              <w:rPr>
                <w:color w:val="000000"/>
                <w:sz w:val="22"/>
                <w:szCs w:val="22"/>
                <w:lang w:eastAsia="en-US"/>
              </w:rPr>
            </w:pPr>
            <w:r w:rsidRPr="00D13470">
              <w:rPr>
                <w:color w:val="000000"/>
                <w:sz w:val="22"/>
                <w:szCs w:val="22"/>
                <w:lang w:eastAsia="en-US"/>
              </w:rPr>
              <w:t>17 05 03*</w:t>
            </w:r>
          </w:p>
        </w:tc>
        <w:tc>
          <w:tcPr>
            <w:tcW w:w="727" w:type="pct"/>
            <w:tcBorders>
              <w:top w:val="single" w:sz="4" w:space="0" w:color="auto"/>
              <w:left w:val="single" w:sz="4" w:space="0" w:color="auto"/>
              <w:bottom w:val="single" w:sz="4" w:space="0" w:color="auto"/>
              <w:right w:val="single" w:sz="4" w:space="0" w:color="auto"/>
            </w:tcBorders>
          </w:tcPr>
          <w:p w14:paraId="3FFEDD20" w14:textId="50CB0826" w:rsidR="00F067CA" w:rsidRPr="00D13470" w:rsidRDefault="00F067CA" w:rsidP="00F067CA">
            <w:pPr>
              <w:rPr>
                <w:color w:val="000000"/>
                <w:sz w:val="22"/>
                <w:szCs w:val="22"/>
                <w:lang w:eastAsia="en-US"/>
              </w:rPr>
            </w:pPr>
            <w:r w:rsidRPr="00D13470">
              <w:rPr>
                <w:color w:val="000000"/>
                <w:sz w:val="22"/>
                <w:szCs w:val="22"/>
                <w:lang w:eastAsia="en-US"/>
              </w:rPr>
              <w:t>Gruntas ir akmenys,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75DCEF" w14:textId="00509609" w:rsidR="00F067CA" w:rsidRPr="00D13470" w:rsidRDefault="00F067CA" w:rsidP="00F067CA">
            <w:pPr>
              <w:rPr>
                <w:color w:val="000000"/>
                <w:sz w:val="22"/>
                <w:szCs w:val="22"/>
                <w:lang w:eastAsia="en-US"/>
              </w:rPr>
            </w:pPr>
            <w:r w:rsidRPr="00D13470">
              <w:rPr>
                <w:color w:val="000000"/>
                <w:sz w:val="22"/>
                <w:szCs w:val="22"/>
                <w:lang w:eastAsia="en-US"/>
              </w:rPr>
              <w:t>Gruntas ir akmenys,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FDDA40"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57A97B2A" w14:textId="28AAB094" w:rsidR="00F067CA" w:rsidRPr="00D13470" w:rsidRDefault="00F067CA" w:rsidP="00F067CA">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BE6D8E5" w14:textId="77777777" w:rsidR="00F067CA" w:rsidRPr="00D13470" w:rsidRDefault="00F067CA" w:rsidP="00F067CA">
            <w:pPr>
              <w:rPr>
                <w:rFonts w:eastAsia="Calibri"/>
                <w:sz w:val="22"/>
                <w:szCs w:val="22"/>
              </w:rPr>
            </w:pPr>
          </w:p>
        </w:tc>
      </w:tr>
      <w:tr w:rsidR="00F067CA" w:rsidRPr="00D13470" w14:paraId="02AB7D2E" w14:textId="77777777" w:rsidTr="002B7780">
        <w:trPr>
          <w:cantSplit/>
          <w:trHeight w:val="243"/>
        </w:trPr>
        <w:tc>
          <w:tcPr>
            <w:tcW w:w="453" w:type="pct"/>
            <w:vMerge/>
            <w:tcBorders>
              <w:left w:val="single" w:sz="4" w:space="0" w:color="auto"/>
              <w:right w:val="single" w:sz="4" w:space="0" w:color="auto"/>
            </w:tcBorders>
            <w:vAlign w:val="center"/>
          </w:tcPr>
          <w:p w14:paraId="0BB2CE8F"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65AAF51A"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89C647" w14:textId="0B6C5D26" w:rsidR="00F067CA" w:rsidRPr="00D13470" w:rsidRDefault="00F067CA" w:rsidP="00F067CA">
            <w:pPr>
              <w:rPr>
                <w:color w:val="000000"/>
                <w:sz w:val="22"/>
                <w:szCs w:val="22"/>
                <w:lang w:eastAsia="en-US"/>
              </w:rPr>
            </w:pPr>
            <w:r w:rsidRPr="00D13470">
              <w:rPr>
                <w:color w:val="000000"/>
                <w:sz w:val="22"/>
                <w:szCs w:val="22"/>
                <w:lang w:eastAsia="en-US"/>
              </w:rPr>
              <w:t>19 12 06*</w:t>
            </w:r>
          </w:p>
        </w:tc>
        <w:tc>
          <w:tcPr>
            <w:tcW w:w="727" w:type="pct"/>
            <w:tcBorders>
              <w:top w:val="single" w:sz="4" w:space="0" w:color="auto"/>
              <w:left w:val="single" w:sz="4" w:space="0" w:color="auto"/>
              <w:bottom w:val="single" w:sz="4" w:space="0" w:color="auto"/>
              <w:right w:val="single" w:sz="4" w:space="0" w:color="auto"/>
            </w:tcBorders>
          </w:tcPr>
          <w:p w14:paraId="428877D8" w14:textId="573E3E50" w:rsidR="00F067CA" w:rsidRPr="00D13470" w:rsidRDefault="00F067CA" w:rsidP="00F067CA">
            <w:pPr>
              <w:rPr>
                <w:color w:val="000000"/>
                <w:sz w:val="22"/>
                <w:szCs w:val="22"/>
                <w:lang w:eastAsia="en-US"/>
              </w:rPr>
            </w:pPr>
            <w:r w:rsidRPr="00D13470">
              <w:rPr>
                <w:color w:val="000000"/>
                <w:sz w:val="22"/>
                <w:szCs w:val="22"/>
                <w:lang w:eastAsia="en-US"/>
              </w:rPr>
              <w:t>Mediena, kurioje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86A8272" w14:textId="5C669001" w:rsidR="00F067CA" w:rsidRPr="00D13470" w:rsidRDefault="00F067CA" w:rsidP="00F067CA">
            <w:pPr>
              <w:rPr>
                <w:color w:val="000000"/>
                <w:sz w:val="22"/>
                <w:szCs w:val="22"/>
                <w:lang w:eastAsia="en-US"/>
              </w:rPr>
            </w:pPr>
            <w:r w:rsidRPr="00D13470">
              <w:rPr>
                <w:color w:val="000000"/>
                <w:sz w:val="22"/>
                <w:szCs w:val="22"/>
                <w:lang w:eastAsia="en-US"/>
              </w:rPr>
              <w:t>Mediena, kurioje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227DCF"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791B153E" w14:textId="6B416495" w:rsidR="00F067CA" w:rsidRPr="00D13470" w:rsidRDefault="00F067CA" w:rsidP="00F067CA">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F0AF6D1" w14:textId="77777777" w:rsidR="00F067CA" w:rsidRPr="00D13470" w:rsidRDefault="00F067CA" w:rsidP="00F067CA">
            <w:pPr>
              <w:rPr>
                <w:rFonts w:eastAsia="Calibri"/>
                <w:sz w:val="22"/>
                <w:szCs w:val="22"/>
              </w:rPr>
            </w:pPr>
          </w:p>
        </w:tc>
      </w:tr>
      <w:tr w:rsidR="00F067CA" w:rsidRPr="00D13470" w14:paraId="76970765" w14:textId="77777777" w:rsidTr="002B7780">
        <w:trPr>
          <w:cantSplit/>
          <w:trHeight w:val="243"/>
        </w:trPr>
        <w:tc>
          <w:tcPr>
            <w:tcW w:w="453" w:type="pct"/>
            <w:vMerge/>
            <w:tcBorders>
              <w:left w:val="single" w:sz="4" w:space="0" w:color="auto"/>
              <w:right w:val="single" w:sz="4" w:space="0" w:color="auto"/>
            </w:tcBorders>
            <w:vAlign w:val="center"/>
          </w:tcPr>
          <w:p w14:paraId="779B224F"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158033C0"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4E1ABF" w14:textId="30536D27" w:rsidR="00F067CA" w:rsidRPr="00D13470" w:rsidRDefault="00F067CA" w:rsidP="00F067CA">
            <w:pPr>
              <w:rPr>
                <w:color w:val="000000"/>
                <w:sz w:val="22"/>
                <w:szCs w:val="22"/>
                <w:lang w:eastAsia="en-US"/>
              </w:rPr>
            </w:pPr>
            <w:r w:rsidRPr="00D13470">
              <w:rPr>
                <w:color w:val="000000"/>
                <w:sz w:val="22"/>
                <w:szCs w:val="22"/>
                <w:lang w:eastAsia="en-US"/>
              </w:rPr>
              <w:t>19 12 11*</w:t>
            </w:r>
          </w:p>
        </w:tc>
        <w:tc>
          <w:tcPr>
            <w:tcW w:w="727" w:type="pct"/>
            <w:tcBorders>
              <w:top w:val="single" w:sz="4" w:space="0" w:color="auto"/>
              <w:left w:val="single" w:sz="4" w:space="0" w:color="auto"/>
              <w:bottom w:val="single" w:sz="4" w:space="0" w:color="auto"/>
              <w:right w:val="single" w:sz="4" w:space="0" w:color="auto"/>
            </w:tcBorders>
          </w:tcPr>
          <w:p w14:paraId="396514F6" w14:textId="0B8F3A60" w:rsidR="00F067CA" w:rsidRPr="00D13470" w:rsidRDefault="00F067CA" w:rsidP="00F067CA">
            <w:pPr>
              <w:rPr>
                <w:color w:val="000000"/>
                <w:sz w:val="22"/>
                <w:szCs w:val="22"/>
                <w:lang w:eastAsia="en-US"/>
              </w:rPr>
            </w:pPr>
            <w:r w:rsidRPr="00D13470">
              <w:rPr>
                <w:color w:val="000000"/>
                <w:sz w:val="22"/>
                <w:szCs w:val="22"/>
                <w:lang w:eastAsia="en-US"/>
              </w:rPr>
              <w:t>Kitos mechaninio atliekų apdorojimo atliekos (įskaitant medžiagų mišinius),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E1F9B4" w14:textId="132517B8" w:rsidR="00F067CA" w:rsidRPr="00D13470" w:rsidRDefault="00F067CA" w:rsidP="00F067CA">
            <w:pPr>
              <w:rPr>
                <w:color w:val="000000"/>
                <w:sz w:val="22"/>
                <w:szCs w:val="22"/>
                <w:lang w:eastAsia="en-US"/>
              </w:rPr>
            </w:pPr>
            <w:r w:rsidRPr="00D13470">
              <w:rPr>
                <w:color w:val="000000"/>
                <w:sz w:val="22"/>
                <w:szCs w:val="22"/>
                <w:lang w:eastAsia="en-US"/>
              </w:rPr>
              <w:t>Kitos mechaninio atliekų apdorojimo atliekos (įskaitant medžiagų mišinius),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CE5928"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79357482" w14:textId="403EFDA4" w:rsidR="00F067CA" w:rsidRPr="00D13470" w:rsidRDefault="00F067CA" w:rsidP="00F067CA">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2C3A4D4" w14:textId="77777777" w:rsidR="00F067CA" w:rsidRPr="00D13470" w:rsidRDefault="00F067CA" w:rsidP="00F067CA">
            <w:pPr>
              <w:rPr>
                <w:rFonts w:eastAsia="Calibri"/>
                <w:sz w:val="22"/>
                <w:szCs w:val="22"/>
              </w:rPr>
            </w:pPr>
          </w:p>
        </w:tc>
      </w:tr>
      <w:tr w:rsidR="00F067CA" w:rsidRPr="00D13470" w14:paraId="68180A24" w14:textId="77777777" w:rsidTr="002B7780">
        <w:trPr>
          <w:cantSplit/>
          <w:trHeight w:val="243"/>
        </w:trPr>
        <w:tc>
          <w:tcPr>
            <w:tcW w:w="453" w:type="pct"/>
            <w:vMerge/>
            <w:tcBorders>
              <w:left w:val="single" w:sz="4" w:space="0" w:color="auto"/>
              <w:right w:val="single" w:sz="4" w:space="0" w:color="auto"/>
            </w:tcBorders>
            <w:vAlign w:val="center"/>
          </w:tcPr>
          <w:p w14:paraId="7C11B9EF"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4F1703B4"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F5F039" w14:textId="6F2DC46A" w:rsidR="00F067CA" w:rsidRPr="00D13470" w:rsidRDefault="00F067CA" w:rsidP="00F067CA">
            <w:pPr>
              <w:rPr>
                <w:color w:val="000000"/>
                <w:sz w:val="22"/>
                <w:szCs w:val="22"/>
                <w:lang w:eastAsia="en-US"/>
              </w:rPr>
            </w:pPr>
            <w:r w:rsidRPr="00D13470">
              <w:rPr>
                <w:color w:val="000000"/>
                <w:sz w:val="22"/>
                <w:szCs w:val="22"/>
                <w:lang w:eastAsia="en-US"/>
              </w:rPr>
              <w:t>16 08 02*</w:t>
            </w:r>
          </w:p>
        </w:tc>
        <w:tc>
          <w:tcPr>
            <w:tcW w:w="727" w:type="pct"/>
            <w:tcBorders>
              <w:top w:val="single" w:sz="4" w:space="0" w:color="auto"/>
              <w:left w:val="single" w:sz="4" w:space="0" w:color="auto"/>
              <w:bottom w:val="single" w:sz="4" w:space="0" w:color="auto"/>
              <w:right w:val="single" w:sz="4" w:space="0" w:color="auto"/>
            </w:tcBorders>
          </w:tcPr>
          <w:p w14:paraId="360DA0C3" w14:textId="49D50819" w:rsidR="00F067CA" w:rsidRPr="00D13470" w:rsidRDefault="00F067CA" w:rsidP="00F067CA">
            <w:pPr>
              <w:rPr>
                <w:color w:val="000000"/>
                <w:sz w:val="22"/>
                <w:szCs w:val="22"/>
                <w:lang w:eastAsia="en-US"/>
              </w:rPr>
            </w:pPr>
            <w:r w:rsidRPr="00D13470">
              <w:rPr>
                <w:color w:val="000000"/>
                <w:sz w:val="22"/>
                <w:szCs w:val="22"/>
                <w:lang w:eastAsia="en-US"/>
              </w:rPr>
              <w:t>Panaudoti katalizatoriai, kuriuose yra pavojingų pereinamųjų metalų arba pavojingų pereinamųjų metalų junginių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DD1B74" w14:textId="200F1718" w:rsidR="00F067CA" w:rsidRPr="00D13470" w:rsidRDefault="00F067CA" w:rsidP="00F067CA">
            <w:pPr>
              <w:rPr>
                <w:color w:val="000000"/>
                <w:sz w:val="22"/>
                <w:szCs w:val="22"/>
                <w:lang w:eastAsia="en-US"/>
              </w:rPr>
            </w:pPr>
            <w:r w:rsidRPr="00D13470">
              <w:rPr>
                <w:color w:val="000000"/>
                <w:sz w:val="22"/>
                <w:szCs w:val="22"/>
                <w:lang w:eastAsia="en-US"/>
              </w:rPr>
              <w:t>Panaudoti katalizatoriai, kuriuose yra pavojingų pereinamųjų metalų arba pavojingų pereinamųjų metalų junginių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D5C1E7"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1472F6FA" w14:textId="7E7C7C54" w:rsidR="00F067CA" w:rsidRPr="00D13470" w:rsidRDefault="00F067CA" w:rsidP="00F067CA">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9799363" w14:textId="77777777" w:rsidR="00F067CA" w:rsidRPr="00D13470" w:rsidRDefault="00F067CA" w:rsidP="00F067CA">
            <w:pPr>
              <w:rPr>
                <w:rFonts w:eastAsia="Calibri"/>
                <w:sz w:val="22"/>
                <w:szCs w:val="22"/>
              </w:rPr>
            </w:pPr>
          </w:p>
        </w:tc>
      </w:tr>
      <w:tr w:rsidR="00F067CA" w:rsidRPr="00D13470" w14:paraId="2CF6ACD1" w14:textId="77777777" w:rsidTr="002B7780">
        <w:trPr>
          <w:cantSplit/>
          <w:trHeight w:val="243"/>
        </w:trPr>
        <w:tc>
          <w:tcPr>
            <w:tcW w:w="453" w:type="pct"/>
            <w:vMerge/>
            <w:tcBorders>
              <w:left w:val="single" w:sz="4" w:space="0" w:color="auto"/>
              <w:right w:val="single" w:sz="4" w:space="0" w:color="auto"/>
            </w:tcBorders>
            <w:vAlign w:val="center"/>
          </w:tcPr>
          <w:p w14:paraId="4A8A50E7" w14:textId="77777777" w:rsidR="00F067CA" w:rsidRPr="00D13470" w:rsidRDefault="00F067CA" w:rsidP="00F067CA">
            <w:pPr>
              <w:rPr>
                <w:rFonts w:eastAsia="Calibri"/>
                <w:sz w:val="22"/>
                <w:szCs w:val="22"/>
              </w:rPr>
            </w:pPr>
          </w:p>
        </w:tc>
        <w:tc>
          <w:tcPr>
            <w:tcW w:w="555" w:type="pct"/>
            <w:vMerge/>
            <w:tcBorders>
              <w:left w:val="single" w:sz="4" w:space="0" w:color="auto"/>
              <w:right w:val="single" w:sz="4" w:space="0" w:color="auto"/>
            </w:tcBorders>
            <w:vAlign w:val="center"/>
          </w:tcPr>
          <w:p w14:paraId="374E8908" w14:textId="77777777" w:rsidR="00F067CA" w:rsidRPr="00D13470" w:rsidRDefault="00F067CA" w:rsidP="00F067CA">
            <w:pPr>
              <w:rPr>
                <w:rFonts w:eastAsia="Calibri"/>
                <w:sz w:val="22"/>
                <w:szCs w:val="22"/>
              </w:rPr>
            </w:pP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EBCCF3" w14:textId="0ABD06E8" w:rsidR="00F067CA" w:rsidRPr="00D13470" w:rsidRDefault="00F067CA" w:rsidP="00F067CA">
            <w:pPr>
              <w:rPr>
                <w:color w:val="000000"/>
                <w:sz w:val="22"/>
                <w:szCs w:val="22"/>
                <w:lang w:eastAsia="en-US"/>
              </w:rPr>
            </w:pPr>
            <w:r w:rsidRPr="00D13470">
              <w:rPr>
                <w:color w:val="000000"/>
                <w:sz w:val="22"/>
                <w:szCs w:val="22"/>
                <w:lang w:eastAsia="en-US"/>
              </w:rPr>
              <w:t>16 11 03*</w:t>
            </w:r>
          </w:p>
        </w:tc>
        <w:tc>
          <w:tcPr>
            <w:tcW w:w="727" w:type="pct"/>
            <w:tcBorders>
              <w:top w:val="single" w:sz="4" w:space="0" w:color="auto"/>
              <w:left w:val="single" w:sz="4" w:space="0" w:color="auto"/>
              <w:bottom w:val="single" w:sz="4" w:space="0" w:color="auto"/>
              <w:right w:val="single" w:sz="4" w:space="0" w:color="auto"/>
            </w:tcBorders>
          </w:tcPr>
          <w:p w14:paraId="23226656" w14:textId="10BE99EC" w:rsidR="00F067CA" w:rsidRPr="00D13470" w:rsidRDefault="00F067CA" w:rsidP="00F067CA">
            <w:pPr>
              <w:rPr>
                <w:color w:val="000000"/>
                <w:sz w:val="22"/>
                <w:szCs w:val="22"/>
                <w:lang w:eastAsia="en-US"/>
              </w:rPr>
            </w:pPr>
            <w:r w:rsidRPr="00D13470">
              <w:rPr>
                <w:color w:val="000000"/>
                <w:sz w:val="22"/>
                <w:szCs w:val="22"/>
                <w:lang w:eastAsia="en-US"/>
              </w:rPr>
              <w:t>Kita metalurgijos procesų iškloja ir ugniai atsparios medžiagos, kuriose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BCC5D5" w14:textId="222D9179" w:rsidR="00F067CA" w:rsidRPr="00D13470" w:rsidRDefault="00F067CA" w:rsidP="00F067CA">
            <w:pPr>
              <w:rPr>
                <w:color w:val="000000"/>
                <w:sz w:val="22"/>
                <w:szCs w:val="22"/>
                <w:lang w:eastAsia="en-US"/>
              </w:rPr>
            </w:pPr>
            <w:r w:rsidRPr="00D13470">
              <w:rPr>
                <w:color w:val="000000"/>
                <w:sz w:val="22"/>
                <w:szCs w:val="22"/>
                <w:lang w:eastAsia="en-US"/>
              </w:rPr>
              <w:t>Kita metalurgijos procesų iškloja ir ugniai atsparios medžiagos, kuriose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668FFD" w14:textId="77777777" w:rsidR="00F067CA" w:rsidRPr="00D13470" w:rsidRDefault="00F067CA" w:rsidP="00F067CA">
            <w:pPr>
              <w:snapToGrid w:val="0"/>
              <w:rPr>
                <w:bCs/>
                <w:sz w:val="22"/>
                <w:szCs w:val="22"/>
              </w:rPr>
            </w:pPr>
            <w:r w:rsidRPr="00D13470">
              <w:rPr>
                <w:sz w:val="22"/>
                <w:szCs w:val="22"/>
              </w:rPr>
              <w:t xml:space="preserve">S5 - </w:t>
            </w:r>
            <w:r w:rsidRPr="00D13470">
              <w:rPr>
                <w:bCs/>
                <w:sz w:val="22"/>
                <w:szCs w:val="22"/>
              </w:rPr>
              <w:t>Atliekų paruošimas naudoti ir šalinti;</w:t>
            </w:r>
          </w:p>
          <w:p w14:paraId="59FE7F5A" w14:textId="34AEC1D7" w:rsidR="00F067CA" w:rsidRPr="00D13470" w:rsidRDefault="00F067CA" w:rsidP="00F067CA">
            <w:pPr>
              <w:snapToGrid w:val="0"/>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vMerge/>
            <w:tcBorders>
              <w:left w:val="single" w:sz="4" w:space="0" w:color="auto"/>
              <w:right w:val="single" w:sz="4" w:space="0" w:color="auto"/>
            </w:tcBorders>
          </w:tcPr>
          <w:p w14:paraId="13688D05" w14:textId="77777777" w:rsidR="00F067CA" w:rsidRPr="00D13470" w:rsidRDefault="00F067CA" w:rsidP="00F067CA">
            <w:pPr>
              <w:rPr>
                <w:rFonts w:eastAsia="Calibri"/>
                <w:sz w:val="22"/>
                <w:szCs w:val="22"/>
              </w:rPr>
            </w:pPr>
          </w:p>
        </w:tc>
      </w:tr>
      <w:tr w:rsidR="00F067CA" w:rsidRPr="00D13470" w14:paraId="206C3E5C" w14:textId="77777777" w:rsidTr="002B7780">
        <w:trPr>
          <w:cantSplit/>
          <w:trHeight w:val="243"/>
        </w:trPr>
        <w:tc>
          <w:tcPr>
            <w:tcW w:w="453" w:type="pct"/>
            <w:tcBorders>
              <w:left w:val="single" w:sz="4" w:space="0" w:color="auto"/>
              <w:right w:val="single" w:sz="4" w:space="0" w:color="auto"/>
            </w:tcBorders>
            <w:vAlign w:val="center"/>
          </w:tcPr>
          <w:p w14:paraId="21693727" w14:textId="1B350252" w:rsidR="00F067CA" w:rsidRPr="00D13470" w:rsidRDefault="00F067CA" w:rsidP="00F067CA">
            <w:pPr>
              <w:rPr>
                <w:rFonts w:eastAsia="Calibri"/>
                <w:sz w:val="22"/>
                <w:szCs w:val="22"/>
              </w:rPr>
            </w:pPr>
            <w:r w:rsidRPr="00D13470">
              <w:rPr>
                <w:rFonts w:eastAsia="Calibri"/>
                <w:sz w:val="22"/>
                <w:szCs w:val="22"/>
              </w:rPr>
              <w:t>1</w:t>
            </w:r>
          </w:p>
        </w:tc>
        <w:tc>
          <w:tcPr>
            <w:tcW w:w="555" w:type="pct"/>
            <w:tcBorders>
              <w:left w:val="single" w:sz="4" w:space="0" w:color="auto"/>
              <w:right w:val="single" w:sz="4" w:space="0" w:color="auto"/>
            </w:tcBorders>
            <w:vAlign w:val="center"/>
          </w:tcPr>
          <w:p w14:paraId="5C7586A4" w14:textId="5BA6D3BC" w:rsidR="00F067CA" w:rsidRPr="00D13470" w:rsidRDefault="00F067CA" w:rsidP="00F067CA">
            <w:pPr>
              <w:rPr>
                <w:rFonts w:eastAsia="Calibri"/>
                <w:sz w:val="22"/>
                <w:szCs w:val="22"/>
              </w:rPr>
            </w:pPr>
            <w:r w:rsidRPr="00D13470">
              <w:rPr>
                <w:rFonts w:eastAsia="Calibri"/>
                <w:sz w:val="22"/>
                <w:szCs w:val="22"/>
              </w:rPr>
              <w:t>2</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BB399E" w14:textId="2A15CC3C" w:rsidR="00F067CA" w:rsidRPr="00D13470" w:rsidRDefault="00F067CA" w:rsidP="00F067CA">
            <w:pPr>
              <w:rPr>
                <w:color w:val="000000"/>
                <w:sz w:val="22"/>
                <w:szCs w:val="22"/>
                <w:lang w:eastAsia="en-US"/>
              </w:rPr>
            </w:pPr>
            <w:r w:rsidRPr="00D13470">
              <w:rPr>
                <w:rFonts w:eastAsia="Calibri"/>
                <w:sz w:val="22"/>
                <w:szCs w:val="22"/>
              </w:rPr>
              <w:t>3</w:t>
            </w:r>
          </w:p>
        </w:tc>
        <w:tc>
          <w:tcPr>
            <w:tcW w:w="727" w:type="pct"/>
            <w:tcBorders>
              <w:top w:val="single" w:sz="4" w:space="0" w:color="auto"/>
              <w:left w:val="single" w:sz="4" w:space="0" w:color="auto"/>
              <w:bottom w:val="single" w:sz="4" w:space="0" w:color="auto"/>
              <w:right w:val="single" w:sz="4" w:space="0" w:color="auto"/>
            </w:tcBorders>
          </w:tcPr>
          <w:p w14:paraId="609E156C" w14:textId="2148D3B8" w:rsidR="00F067CA" w:rsidRPr="00D13470" w:rsidRDefault="00F067CA" w:rsidP="00F067CA">
            <w:pPr>
              <w:rPr>
                <w:color w:val="000000"/>
                <w:sz w:val="22"/>
                <w:szCs w:val="22"/>
                <w:lang w:eastAsia="en-US"/>
              </w:rPr>
            </w:pPr>
            <w:r w:rsidRPr="00D13470">
              <w:rPr>
                <w:rFonts w:eastAsia="Calibri"/>
                <w:sz w:val="22"/>
                <w:szCs w:val="22"/>
              </w:rPr>
              <w:t>4</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A8C4D3" w14:textId="01EEFCFC" w:rsidR="00F067CA" w:rsidRPr="00D13470" w:rsidRDefault="00F067CA" w:rsidP="00F067CA">
            <w:pPr>
              <w:rPr>
                <w:color w:val="000000"/>
                <w:sz w:val="22"/>
                <w:szCs w:val="22"/>
                <w:lang w:eastAsia="en-US"/>
              </w:rPr>
            </w:pPr>
            <w:r w:rsidRPr="00D13470">
              <w:rPr>
                <w:rFonts w:eastAsia="Calibri"/>
                <w:sz w:val="22"/>
                <w:szCs w:val="22"/>
              </w:rPr>
              <w:t>5</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939E69" w14:textId="486BF96E" w:rsidR="00F067CA" w:rsidRPr="00D13470" w:rsidRDefault="00F067CA" w:rsidP="00F067CA">
            <w:pPr>
              <w:snapToGrid w:val="0"/>
              <w:jc w:val="both"/>
              <w:rPr>
                <w:sz w:val="22"/>
                <w:szCs w:val="22"/>
              </w:rPr>
            </w:pPr>
            <w:r w:rsidRPr="00D13470">
              <w:rPr>
                <w:rFonts w:eastAsia="Calibri"/>
                <w:sz w:val="22"/>
                <w:szCs w:val="22"/>
              </w:rPr>
              <w:t>6</w:t>
            </w:r>
          </w:p>
        </w:tc>
        <w:tc>
          <w:tcPr>
            <w:tcW w:w="967" w:type="pct"/>
            <w:tcBorders>
              <w:left w:val="single" w:sz="4" w:space="0" w:color="auto"/>
              <w:right w:val="single" w:sz="4" w:space="0" w:color="auto"/>
            </w:tcBorders>
          </w:tcPr>
          <w:p w14:paraId="2E30C7C3" w14:textId="714CDF68" w:rsidR="00F067CA" w:rsidRPr="00D13470" w:rsidRDefault="00F067CA" w:rsidP="00F067CA">
            <w:pPr>
              <w:rPr>
                <w:rFonts w:eastAsia="Calibri"/>
                <w:sz w:val="22"/>
                <w:szCs w:val="22"/>
              </w:rPr>
            </w:pPr>
            <w:r w:rsidRPr="00D13470">
              <w:rPr>
                <w:rFonts w:eastAsia="Calibri"/>
                <w:sz w:val="22"/>
                <w:szCs w:val="22"/>
              </w:rPr>
              <w:t>7</w:t>
            </w:r>
          </w:p>
        </w:tc>
      </w:tr>
      <w:tr w:rsidR="00F067CA" w:rsidRPr="00D13470" w14:paraId="3479EB29" w14:textId="77777777" w:rsidTr="00744355">
        <w:trPr>
          <w:cantSplit/>
          <w:trHeight w:val="243"/>
        </w:trPr>
        <w:tc>
          <w:tcPr>
            <w:tcW w:w="453" w:type="pct"/>
            <w:tcBorders>
              <w:left w:val="single" w:sz="4" w:space="0" w:color="auto"/>
              <w:right w:val="single" w:sz="4" w:space="0" w:color="auto"/>
            </w:tcBorders>
            <w:vAlign w:val="center"/>
          </w:tcPr>
          <w:p w14:paraId="4FBE2217" w14:textId="43746658" w:rsidR="00F067CA" w:rsidRPr="00D13470" w:rsidRDefault="00F067CA" w:rsidP="00F067CA">
            <w:pPr>
              <w:rPr>
                <w:rFonts w:eastAsia="Calibri"/>
                <w:sz w:val="22"/>
                <w:szCs w:val="22"/>
              </w:rPr>
            </w:pPr>
            <w:r w:rsidRPr="00D13470">
              <w:rPr>
                <w:rFonts w:eastAsia="Calibri"/>
                <w:sz w:val="22"/>
                <w:szCs w:val="22"/>
              </w:rPr>
              <w:t>TS-32</w:t>
            </w:r>
          </w:p>
        </w:tc>
        <w:tc>
          <w:tcPr>
            <w:tcW w:w="555" w:type="pct"/>
            <w:tcBorders>
              <w:left w:val="single" w:sz="4" w:space="0" w:color="auto"/>
              <w:right w:val="single" w:sz="4" w:space="0" w:color="auto"/>
            </w:tcBorders>
            <w:vAlign w:val="center"/>
          </w:tcPr>
          <w:p w14:paraId="4C2EB9AD" w14:textId="348A87D9" w:rsidR="00F067CA" w:rsidRPr="00D13470" w:rsidRDefault="00F067CA" w:rsidP="00F067CA">
            <w:pPr>
              <w:rPr>
                <w:rFonts w:eastAsia="Calibri"/>
                <w:sz w:val="22"/>
                <w:szCs w:val="22"/>
              </w:rPr>
            </w:pPr>
            <w:r w:rsidRPr="00D13470">
              <w:rPr>
                <w:rFonts w:eastAsia="Calibri"/>
                <w:sz w:val="22"/>
                <w:szCs w:val="22"/>
              </w:rPr>
              <w:t>Skystosios atliekos, kuriose yra pavojingų cheminių medžiagų</w:t>
            </w:r>
          </w:p>
        </w:tc>
        <w:tc>
          <w:tcPr>
            <w:tcW w:w="47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795FC36" w14:textId="5451AD4E" w:rsidR="00F067CA" w:rsidRPr="00D13470" w:rsidRDefault="00F067CA" w:rsidP="00F067CA">
            <w:pPr>
              <w:rPr>
                <w:color w:val="000000"/>
                <w:sz w:val="22"/>
                <w:szCs w:val="22"/>
                <w:lang w:eastAsia="en-US"/>
              </w:rPr>
            </w:pPr>
            <w:r w:rsidRPr="00D13470">
              <w:rPr>
                <w:color w:val="000000"/>
                <w:sz w:val="22"/>
                <w:szCs w:val="22"/>
                <w:lang w:eastAsia="en-US"/>
              </w:rPr>
              <w:t>20 01 29*</w:t>
            </w:r>
          </w:p>
        </w:tc>
        <w:tc>
          <w:tcPr>
            <w:tcW w:w="727" w:type="pct"/>
            <w:tcBorders>
              <w:top w:val="single" w:sz="4" w:space="0" w:color="auto"/>
              <w:left w:val="single" w:sz="4" w:space="0" w:color="auto"/>
              <w:bottom w:val="single" w:sz="4" w:space="0" w:color="auto"/>
              <w:right w:val="single" w:sz="4" w:space="0" w:color="auto"/>
            </w:tcBorders>
            <w:vAlign w:val="center"/>
          </w:tcPr>
          <w:p w14:paraId="0FF97FB5" w14:textId="5C726E30" w:rsidR="00F067CA" w:rsidRPr="00D13470" w:rsidRDefault="00F067CA" w:rsidP="00F067CA">
            <w:pPr>
              <w:rPr>
                <w:color w:val="000000"/>
                <w:sz w:val="22"/>
                <w:szCs w:val="22"/>
                <w:lang w:eastAsia="en-US"/>
              </w:rPr>
            </w:pPr>
            <w:r w:rsidRPr="00D13470">
              <w:rPr>
                <w:color w:val="000000"/>
                <w:sz w:val="22"/>
                <w:szCs w:val="22"/>
                <w:lang w:eastAsia="en-US"/>
              </w:rPr>
              <w:t>Plovikliai, kuriuose yra pavojingų cheminių medžiagų</w:t>
            </w:r>
          </w:p>
        </w:tc>
        <w:tc>
          <w:tcPr>
            <w:tcW w:w="6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A4FF4B" w14:textId="10DE7223" w:rsidR="00F067CA" w:rsidRPr="00D13470" w:rsidRDefault="00F067CA" w:rsidP="00F067CA">
            <w:pPr>
              <w:rPr>
                <w:color w:val="000000"/>
                <w:sz w:val="22"/>
                <w:szCs w:val="22"/>
                <w:lang w:eastAsia="en-US"/>
              </w:rPr>
            </w:pPr>
            <w:r w:rsidRPr="00D13470">
              <w:rPr>
                <w:color w:val="000000"/>
                <w:sz w:val="22"/>
                <w:szCs w:val="22"/>
                <w:lang w:eastAsia="en-US"/>
              </w:rPr>
              <w:t>Plovikliai, kuriuose yra pavojingų cheminių medžiagų</w:t>
            </w:r>
          </w:p>
        </w:tc>
        <w:tc>
          <w:tcPr>
            <w:tcW w:w="119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DE9E59" w14:textId="77777777" w:rsidR="00F067CA" w:rsidRPr="00D13470" w:rsidRDefault="00F067CA" w:rsidP="00F067CA">
            <w:pPr>
              <w:snapToGrid w:val="0"/>
              <w:jc w:val="both"/>
              <w:rPr>
                <w:bCs/>
                <w:sz w:val="22"/>
                <w:szCs w:val="22"/>
              </w:rPr>
            </w:pPr>
            <w:r w:rsidRPr="00D13470">
              <w:rPr>
                <w:sz w:val="22"/>
                <w:szCs w:val="22"/>
              </w:rPr>
              <w:t xml:space="preserve">S5 - </w:t>
            </w:r>
            <w:r w:rsidRPr="00D13470">
              <w:rPr>
                <w:bCs/>
                <w:sz w:val="22"/>
                <w:szCs w:val="22"/>
              </w:rPr>
              <w:t>Atliekų paruošimas naudoti ir šalinti;</w:t>
            </w:r>
          </w:p>
          <w:p w14:paraId="61E2D775" w14:textId="216D7ECC" w:rsidR="00F067CA" w:rsidRPr="00D13470" w:rsidRDefault="00F067CA" w:rsidP="00F067CA">
            <w:pPr>
              <w:snapToGrid w:val="0"/>
              <w:jc w:val="both"/>
              <w:rPr>
                <w:sz w:val="22"/>
                <w:szCs w:val="22"/>
              </w:rPr>
            </w:pPr>
            <w:r w:rsidRPr="00D13470">
              <w:rPr>
                <w:sz w:val="22"/>
                <w:szCs w:val="22"/>
              </w:rPr>
              <w:t xml:space="preserve">R12 - </w:t>
            </w:r>
            <w:r w:rsidRPr="00D13470">
              <w:rPr>
                <w:bCs/>
                <w:sz w:val="22"/>
                <w:szCs w:val="22"/>
              </w:rPr>
              <w:t>Atliekų būsenos ar sudėties pakeitimas, prieš vykdant su jomis bet kurią iš R1-R11 veiklų</w:t>
            </w:r>
          </w:p>
        </w:tc>
        <w:tc>
          <w:tcPr>
            <w:tcW w:w="967" w:type="pct"/>
            <w:tcBorders>
              <w:left w:val="single" w:sz="4" w:space="0" w:color="auto"/>
              <w:right w:val="single" w:sz="4" w:space="0" w:color="auto"/>
            </w:tcBorders>
            <w:vAlign w:val="center"/>
          </w:tcPr>
          <w:p w14:paraId="56707D0B" w14:textId="00A61003" w:rsidR="00F067CA" w:rsidRPr="00D13470" w:rsidRDefault="00F067CA" w:rsidP="00744355">
            <w:pPr>
              <w:jc w:val="center"/>
              <w:rPr>
                <w:rFonts w:eastAsia="Calibri"/>
                <w:sz w:val="22"/>
                <w:szCs w:val="22"/>
              </w:rPr>
            </w:pPr>
            <w:r w:rsidRPr="00D13470">
              <w:rPr>
                <w:rFonts w:eastAsia="Calibri"/>
                <w:sz w:val="22"/>
                <w:szCs w:val="22"/>
              </w:rPr>
              <w:t>5</w:t>
            </w:r>
          </w:p>
        </w:tc>
      </w:tr>
    </w:tbl>
    <w:p w14:paraId="47CC39C5" w14:textId="1A16687D" w:rsidR="00744355" w:rsidRPr="00D13470" w:rsidRDefault="00744355" w:rsidP="00564418">
      <w:pPr>
        <w:rPr>
          <w:sz w:val="22"/>
          <w:szCs w:val="22"/>
        </w:rPr>
      </w:pPr>
    </w:p>
    <w:p w14:paraId="68B346FE" w14:textId="77777777" w:rsidR="00744355" w:rsidRPr="00D13470" w:rsidRDefault="00744355">
      <w:pPr>
        <w:spacing w:after="160" w:line="259" w:lineRule="auto"/>
        <w:rPr>
          <w:sz w:val="22"/>
          <w:szCs w:val="22"/>
        </w:rPr>
      </w:pPr>
      <w:r w:rsidRPr="00D13470">
        <w:rPr>
          <w:sz w:val="22"/>
          <w:szCs w:val="22"/>
        </w:rPr>
        <w:br w:type="page"/>
      </w:r>
    </w:p>
    <w:p w14:paraId="00D104AD" w14:textId="77777777" w:rsidR="00564418" w:rsidRPr="00D13470" w:rsidRDefault="00564418" w:rsidP="00564418">
      <w:pPr>
        <w:tabs>
          <w:tab w:val="left" w:pos="0"/>
          <w:tab w:val="left" w:pos="426"/>
          <w:tab w:val="left" w:pos="1985"/>
          <w:tab w:val="left" w:pos="2835"/>
          <w:tab w:val="left" w:pos="3828"/>
          <w:tab w:val="left" w:pos="5245"/>
          <w:tab w:val="left" w:pos="6946"/>
        </w:tabs>
        <w:rPr>
          <w:rFonts w:eastAsia="Calibri"/>
          <w:sz w:val="22"/>
          <w:szCs w:val="22"/>
        </w:rPr>
      </w:pPr>
      <w:r w:rsidRPr="00D13470">
        <w:rPr>
          <w:rFonts w:eastAsia="Calibri"/>
          <w:b/>
          <w:sz w:val="22"/>
          <w:szCs w:val="22"/>
        </w:rPr>
        <w:t>31 lentelė</w:t>
      </w:r>
      <w:r w:rsidRPr="00D13470">
        <w:rPr>
          <w:rFonts w:eastAsia="Calibri"/>
          <w:sz w:val="22"/>
          <w:szCs w:val="22"/>
        </w:rPr>
        <w:t>.</w:t>
      </w:r>
      <w:r w:rsidRPr="00D13470">
        <w:rPr>
          <w:rFonts w:eastAsia="Calibri"/>
          <w:color w:val="FF0000"/>
          <w:sz w:val="22"/>
          <w:szCs w:val="22"/>
        </w:rPr>
        <w:t xml:space="preserve"> </w:t>
      </w:r>
      <w:r w:rsidRPr="00D13470">
        <w:rPr>
          <w:rFonts w:eastAsia="Calibri"/>
          <w:sz w:val="22"/>
          <w:szCs w:val="22"/>
        </w:rPr>
        <w:t>Didžiausiais n</w:t>
      </w:r>
      <w:r w:rsidRPr="00D13470">
        <w:rPr>
          <w:rFonts w:eastAsia="Calibri"/>
          <w:bCs/>
          <w:sz w:val="22"/>
          <w:szCs w:val="22"/>
        </w:rPr>
        <w:t>umatomas laikyti pavojingųjų atliekų kiekis.</w:t>
      </w:r>
    </w:p>
    <w:p w14:paraId="6DAD069C" w14:textId="77777777" w:rsidR="00564418" w:rsidRPr="00D13470" w:rsidRDefault="00564418" w:rsidP="00564418">
      <w:pPr>
        <w:rPr>
          <w:sz w:val="22"/>
          <w:szCs w:val="22"/>
        </w:rPr>
      </w:pPr>
    </w:p>
    <w:p w14:paraId="21E37D7F" w14:textId="5CAE535B" w:rsidR="00564418" w:rsidRPr="00D13470" w:rsidRDefault="00564418" w:rsidP="00564418">
      <w:pPr>
        <w:rPr>
          <w:rFonts w:eastAsia="Calibri"/>
          <w:sz w:val="22"/>
          <w:szCs w:val="22"/>
        </w:rPr>
      </w:pPr>
      <w:r w:rsidRPr="00D13470">
        <w:rPr>
          <w:rFonts w:eastAsia="Calibri"/>
          <w:sz w:val="22"/>
          <w:szCs w:val="22"/>
        </w:rPr>
        <w:t xml:space="preserve">Įrenginio pavadinimas </w:t>
      </w:r>
      <w:r w:rsidR="00744355" w:rsidRPr="00D13470">
        <w:rPr>
          <w:b/>
          <w:sz w:val="22"/>
          <w:u w:val="single"/>
        </w:rPr>
        <w:t>UAB „Žalvaris“ Panevėžio skyrius</w:t>
      </w:r>
    </w:p>
    <w:p w14:paraId="2F5222AA" w14:textId="77777777" w:rsidR="00564418" w:rsidRPr="00D13470" w:rsidRDefault="00564418" w:rsidP="00564418">
      <w:pPr>
        <w:rPr>
          <w:sz w:val="22"/>
          <w:szCs w:val="22"/>
        </w:rPr>
      </w:pPr>
    </w:p>
    <w:tbl>
      <w:tblPr>
        <w:tblW w:w="14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388"/>
        <w:gridCol w:w="1021"/>
        <w:gridCol w:w="1951"/>
        <w:gridCol w:w="1843"/>
        <w:gridCol w:w="2268"/>
        <w:gridCol w:w="2445"/>
        <w:gridCol w:w="2407"/>
      </w:tblGrid>
      <w:tr w:rsidR="00564418" w:rsidRPr="00D13470" w14:paraId="0C242F54" w14:textId="77777777" w:rsidTr="004B1AE2">
        <w:trPr>
          <w:cantSplit/>
        </w:trPr>
        <w:tc>
          <w:tcPr>
            <w:tcW w:w="15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08B011" w14:textId="77777777" w:rsidR="00564418" w:rsidRPr="00D13470" w:rsidRDefault="00564418" w:rsidP="00657A35">
            <w:pPr>
              <w:jc w:val="center"/>
              <w:rPr>
                <w:rFonts w:eastAsia="Calibri"/>
                <w:sz w:val="22"/>
                <w:szCs w:val="22"/>
              </w:rPr>
            </w:pPr>
            <w:r w:rsidRPr="00D13470">
              <w:rPr>
                <w:rFonts w:eastAsia="Calibri"/>
                <w:sz w:val="22"/>
                <w:szCs w:val="22"/>
              </w:rPr>
              <w:t>Pavojingųjų atliekų technologinio srauto žymėjimas</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5773FC" w14:textId="77777777" w:rsidR="00564418" w:rsidRPr="00D13470" w:rsidRDefault="00564418" w:rsidP="00657A35">
            <w:pPr>
              <w:jc w:val="center"/>
              <w:rPr>
                <w:rFonts w:eastAsia="Calibri"/>
                <w:sz w:val="22"/>
                <w:szCs w:val="22"/>
              </w:rPr>
            </w:pPr>
            <w:r w:rsidRPr="00D13470">
              <w:rPr>
                <w:rFonts w:eastAsia="Calibri"/>
                <w:sz w:val="22"/>
                <w:szCs w:val="22"/>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097579" w14:textId="77777777" w:rsidR="00564418" w:rsidRPr="00D13470" w:rsidRDefault="00564418" w:rsidP="00657A35">
            <w:pPr>
              <w:jc w:val="center"/>
              <w:rPr>
                <w:rFonts w:eastAsia="Calibri"/>
                <w:sz w:val="22"/>
                <w:szCs w:val="22"/>
              </w:rPr>
            </w:pPr>
            <w:r w:rsidRPr="00D13470">
              <w:rPr>
                <w:rFonts w:eastAsia="Calibri"/>
                <w:sz w:val="22"/>
                <w:szCs w:val="22"/>
              </w:rPr>
              <w:t>Atliekos kodas</w:t>
            </w:r>
          </w:p>
        </w:tc>
        <w:tc>
          <w:tcPr>
            <w:tcW w:w="195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C5E27" w14:textId="77777777" w:rsidR="00564418" w:rsidRPr="00D13470" w:rsidRDefault="00564418" w:rsidP="00657A35">
            <w:pPr>
              <w:jc w:val="center"/>
              <w:rPr>
                <w:rFonts w:eastAsia="Calibri"/>
                <w:sz w:val="22"/>
                <w:szCs w:val="22"/>
              </w:rPr>
            </w:pPr>
            <w:r w:rsidRPr="00D13470">
              <w:rPr>
                <w:rFonts w:eastAsia="Calibri"/>
                <w:sz w:val="22"/>
                <w:szCs w:val="22"/>
              </w:rPr>
              <w:t>Atliekos pavadinimas</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E4C4AD" w14:textId="77777777" w:rsidR="00564418" w:rsidRPr="00D13470" w:rsidRDefault="00564418" w:rsidP="00657A35">
            <w:pPr>
              <w:jc w:val="center"/>
              <w:rPr>
                <w:rFonts w:eastAsia="Calibri"/>
                <w:sz w:val="22"/>
                <w:szCs w:val="22"/>
              </w:rPr>
            </w:pPr>
            <w:r w:rsidRPr="00D13470">
              <w:rPr>
                <w:rFonts w:eastAsia="Calibri"/>
                <w:sz w:val="22"/>
                <w:szCs w:val="22"/>
              </w:rPr>
              <w:t>Patikslintas atliekos pavadinimas</w:t>
            </w:r>
          </w:p>
        </w:tc>
        <w:tc>
          <w:tcPr>
            <w:tcW w:w="471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59F7C4" w14:textId="77777777" w:rsidR="00564418" w:rsidRPr="00D13470" w:rsidRDefault="00564418" w:rsidP="00657A35">
            <w:pPr>
              <w:jc w:val="center"/>
              <w:rPr>
                <w:rFonts w:eastAsia="Calibri"/>
                <w:sz w:val="22"/>
                <w:szCs w:val="22"/>
              </w:rPr>
            </w:pPr>
            <w:r w:rsidRPr="00D13470">
              <w:rPr>
                <w:rFonts w:eastAsia="Calibri"/>
                <w:sz w:val="22"/>
                <w:szCs w:val="22"/>
              </w:rPr>
              <w:t>Naudojimui ir (ar) šalinimui skirtų atliekų laikymas</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14:paraId="6F82E8A7" w14:textId="77777777" w:rsidR="00564418" w:rsidRPr="00D13470" w:rsidRDefault="00564418" w:rsidP="00657A35">
            <w:pPr>
              <w:jc w:val="center"/>
              <w:rPr>
                <w:rFonts w:eastAsia="Calibri"/>
                <w:sz w:val="22"/>
                <w:szCs w:val="22"/>
              </w:rPr>
            </w:pPr>
            <w:r w:rsidRPr="00D13470">
              <w:rPr>
                <w:rFonts w:eastAsia="Calibri"/>
                <w:sz w:val="22"/>
                <w:szCs w:val="22"/>
              </w:rPr>
              <w:t>Planuojamas tolimesnis atliekų apdorojimas</w:t>
            </w:r>
          </w:p>
        </w:tc>
      </w:tr>
      <w:tr w:rsidR="00564418" w:rsidRPr="00D13470" w14:paraId="0657811C" w14:textId="77777777" w:rsidTr="004B1AE2">
        <w:trPr>
          <w:cantSplit/>
          <w:trHeight w:val="855"/>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63386947" w14:textId="77777777" w:rsidR="00564418" w:rsidRPr="00D13470" w:rsidRDefault="00564418" w:rsidP="00657A35">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062BB8BD" w14:textId="77777777" w:rsidR="00564418" w:rsidRPr="00D13470" w:rsidRDefault="00564418" w:rsidP="00657A35">
            <w:pPr>
              <w:rPr>
                <w:rFonts w:eastAsia="Calibri"/>
                <w:sz w:val="22"/>
                <w:szCs w:val="22"/>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565AEC5F" w14:textId="77777777" w:rsidR="00564418" w:rsidRPr="00D13470" w:rsidRDefault="00564418" w:rsidP="00657A35">
            <w:pPr>
              <w:rPr>
                <w:rFonts w:eastAsia="Calibri"/>
                <w:sz w:val="22"/>
                <w:szCs w:val="22"/>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14:paraId="792ADDD0" w14:textId="77777777" w:rsidR="00564418" w:rsidRPr="00D13470" w:rsidRDefault="00564418" w:rsidP="00657A35">
            <w:pPr>
              <w:rPr>
                <w:rFonts w:eastAsia="Calibri"/>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C8C6494" w14:textId="77777777" w:rsidR="00564418" w:rsidRPr="00D13470" w:rsidRDefault="00564418" w:rsidP="00657A35">
            <w:pPr>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0FB70E3" w14:textId="77777777" w:rsidR="00564418" w:rsidRPr="00D13470" w:rsidRDefault="00564418" w:rsidP="00657A35">
            <w:pPr>
              <w:jc w:val="center"/>
              <w:rPr>
                <w:rFonts w:eastAsia="Calibri"/>
                <w:sz w:val="22"/>
                <w:szCs w:val="22"/>
              </w:rPr>
            </w:pPr>
            <w:r w:rsidRPr="00D13470">
              <w:rPr>
                <w:rFonts w:eastAsia="Calibri"/>
                <w:sz w:val="22"/>
                <w:szCs w:val="22"/>
              </w:rPr>
              <w:t xml:space="preserve">Laikymo veiklos kodas (R13 ir (ar) D15) </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267654" w14:textId="77777777" w:rsidR="00564418" w:rsidRPr="00D13470" w:rsidRDefault="00564418" w:rsidP="00657A35">
            <w:pPr>
              <w:jc w:val="center"/>
              <w:rPr>
                <w:rFonts w:eastAsia="Calibri"/>
                <w:sz w:val="22"/>
                <w:szCs w:val="22"/>
                <w:vertAlign w:val="superscript"/>
              </w:rPr>
            </w:pPr>
            <w:r w:rsidRPr="00D13470">
              <w:rPr>
                <w:rFonts w:eastAsia="Calibri"/>
                <w:sz w:val="22"/>
                <w:szCs w:val="22"/>
              </w:rPr>
              <w:t xml:space="preserve">Didžiausias vienu metu numatomas laikyti bendras atliekų, įskaitant apdorojimo metu susidarančių atliekų, kiekis, t </w:t>
            </w:r>
          </w:p>
        </w:tc>
        <w:tc>
          <w:tcPr>
            <w:tcW w:w="2407" w:type="dxa"/>
            <w:vMerge/>
            <w:tcBorders>
              <w:top w:val="single" w:sz="4" w:space="0" w:color="auto"/>
              <w:left w:val="single" w:sz="4" w:space="0" w:color="auto"/>
              <w:bottom w:val="single" w:sz="4" w:space="0" w:color="auto"/>
              <w:right w:val="single" w:sz="4" w:space="0" w:color="auto"/>
            </w:tcBorders>
            <w:vAlign w:val="center"/>
            <w:hideMark/>
          </w:tcPr>
          <w:p w14:paraId="13964165" w14:textId="77777777" w:rsidR="00564418" w:rsidRPr="00D13470" w:rsidRDefault="00564418" w:rsidP="00657A35">
            <w:pPr>
              <w:rPr>
                <w:rFonts w:eastAsia="Calibri"/>
                <w:sz w:val="22"/>
                <w:szCs w:val="22"/>
              </w:rPr>
            </w:pPr>
          </w:p>
        </w:tc>
      </w:tr>
      <w:tr w:rsidR="00564418" w:rsidRPr="00D13470" w14:paraId="26FEA91A" w14:textId="77777777" w:rsidTr="004B1AE2">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00B23C" w14:textId="77777777" w:rsidR="00564418" w:rsidRPr="00D13470" w:rsidRDefault="00564418" w:rsidP="00657A35">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C2A84D" w14:textId="77777777" w:rsidR="00564418" w:rsidRPr="00D13470" w:rsidRDefault="00564418" w:rsidP="00657A35">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BF5928" w14:textId="77777777" w:rsidR="00564418" w:rsidRPr="00D13470" w:rsidRDefault="00564418" w:rsidP="00657A35">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CC1C70" w14:textId="77777777" w:rsidR="00564418" w:rsidRPr="00D13470" w:rsidRDefault="00564418" w:rsidP="00657A35">
            <w:pPr>
              <w:jc w:val="center"/>
              <w:rPr>
                <w:rFonts w:eastAsia="Calibri"/>
                <w:sz w:val="22"/>
                <w:szCs w:val="22"/>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16BC469" w14:textId="77777777" w:rsidR="00564418" w:rsidRPr="00D13470" w:rsidRDefault="00564418" w:rsidP="00657A35">
            <w:pPr>
              <w:jc w:val="center"/>
              <w:rPr>
                <w:rFonts w:eastAsia="Calibri"/>
                <w:sz w:val="22"/>
                <w:szCs w:val="22"/>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E5AD42C" w14:textId="77777777" w:rsidR="00564418" w:rsidRPr="00D13470" w:rsidRDefault="00564418" w:rsidP="00657A35">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8A88A1" w14:textId="77777777" w:rsidR="00564418" w:rsidRPr="00D13470" w:rsidRDefault="00564418" w:rsidP="00657A35">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A870DE" w14:textId="77777777" w:rsidR="00564418" w:rsidRPr="00D13470" w:rsidRDefault="00564418" w:rsidP="00657A35">
            <w:pPr>
              <w:jc w:val="center"/>
              <w:rPr>
                <w:rFonts w:eastAsia="Calibri"/>
                <w:sz w:val="22"/>
                <w:szCs w:val="22"/>
              </w:rPr>
            </w:pPr>
            <w:r w:rsidRPr="00D13470">
              <w:rPr>
                <w:rFonts w:eastAsia="Calibri"/>
                <w:sz w:val="22"/>
                <w:szCs w:val="22"/>
              </w:rPr>
              <w:t>8</w:t>
            </w:r>
          </w:p>
        </w:tc>
      </w:tr>
      <w:tr w:rsidR="001F28C5" w:rsidRPr="00D13470" w14:paraId="2FD5AE5A" w14:textId="77777777" w:rsidTr="002B7780">
        <w:trPr>
          <w:cantSplit/>
          <w:trHeight w:val="243"/>
        </w:trPr>
        <w:tc>
          <w:tcPr>
            <w:tcW w:w="159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AA039E" w14:textId="301CEB5D" w:rsidR="001F28C5" w:rsidRPr="00D13470" w:rsidRDefault="001F28C5" w:rsidP="001F28C5">
            <w:pPr>
              <w:rPr>
                <w:rFonts w:eastAsia="Calibri"/>
                <w:sz w:val="22"/>
                <w:szCs w:val="22"/>
              </w:rPr>
            </w:pPr>
            <w:r w:rsidRPr="00D13470">
              <w:rPr>
                <w:rFonts w:eastAsia="Calibri"/>
                <w:sz w:val="22"/>
                <w:szCs w:val="22"/>
              </w:rPr>
              <w:t>TS-01</w:t>
            </w:r>
          </w:p>
        </w:tc>
        <w:tc>
          <w:tcPr>
            <w:tcW w:w="13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598E94" w14:textId="607E2CD2" w:rsidR="001F28C5" w:rsidRPr="00D13470" w:rsidRDefault="001F28C5" w:rsidP="001F28C5">
            <w:pPr>
              <w:rPr>
                <w:rFonts w:eastAsia="Calibri"/>
                <w:sz w:val="22"/>
                <w:szCs w:val="22"/>
              </w:rPr>
            </w:pPr>
            <w:r w:rsidRPr="00D13470">
              <w:rPr>
                <w:rFonts w:eastAsia="Calibri"/>
                <w:sz w:val="22"/>
                <w:szCs w:val="22"/>
              </w:rPr>
              <w:t>Atliekos, kuriose yra polichlorintųjų bifenilų (PCB)</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F96DC" w14:textId="638A4C8E" w:rsidR="001F28C5" w:rsidRPr="00D13470" w:rsidRDefault="001F28C5" w:rsidP="001F28C5">
            <w:pPr>
              <w:rPr>
                <w:rFonts w:eastAsia="Calibri"/>
                <w:sz w:val="22"/>
                <w:szCs w:val="22"/>
              </w:rPr>
            </w:pPr>
            <w:r w:rsidRPr="00D13470">
              <w:rPr>
                <w:color w:val="000000"/>
                <w:sz w:val="22"/>
                <w:szCs w:val="22"/>
                <w:lang w:eastAsia="en-US"/>
              </w:rPr>
              <w:t>13 01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0B609E" w14:textId="4BA7BC60" w:rsidR="001F28C5" w:rsidRPr="00D13470" w:rsidRDefault="001F28C5" w:rsidP="001F28C5">
            <w:pPr>
              <w:rPr>
                <w:rFonts w:eastAsia="Calibri"/>
                <w:sz w:val="22"/>
                <w:szCs w:val="22"/>
              </w:rPr>
            </w:pPr>
            <w:r w:rsidRPr="00D13470">
              <w:rPr>
                <w:color w:val="000000"/>
                <w:sz w:val="22"/>
                <w:szCs w:val="22"/>
                <w:lang w:eastAsia="en-US"/>
              </w:rPr>
              <w:t>Alyva hidraulinėms sistemoms, kurioje yra PCB</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86806B" w14:textId="7CF29214" w:rsidR="001F28C5" w:rsidRPr="00D13470" w:rsidRDefault="001F28C5" w:rsidP="001F28C5">
            <w:pPr>
              <w:rPr>
                <w:rFonts w:eastAsia="Calibri"/>
                <w:sz w:val="22"/>
                <w:szCs w:val="22"/>
              </w:rPr>
            </w:pPr>
            <w:r w:rsidRPr="00D13470">
              <w:rPr>
                <w:color w:val="000000"/>
                <w:sz w:val="22"/>
                <w:szCs w:val="22"/>
                <w:lang w:eastAsia="en-US"/>
              </w:rPr>
              <w:t>Alyva hidraulinėms sistemoms, kurioje yra PCB</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tcPr>
          <w:p w14:paraId="7BF93560" w14:textId="683F998D" w:rsidR="001F28C5" w:rsidRPr="00D13470" w:rsidRDefault="001F28C5" w:rsidP="001F28C5">
            <w:pPr>
              <w:rPr>
                <w:rFonts w:eastAsia="Calibri"/>
                <w:sz w:val="22"/>
                <w:szCs w:val="22"/>
              </w:rPr>
            </w:pPr>
            <w:r w:rsidRPr="00D13470">
              <w:rPr>
                <w:bCs/>
                <w:sz w:val="22"/>
                <w:szCs w:val="22"/>
              </w:rPr>
              <w:t>R13 - R1-R12 veiklomis naudoti skirtų atliekų laikymas</w:t>
            </w:r>
          </w:p>
        </w:tc>
        <w:tc>
          <w:tcPr>
            <w:tcW w:w="244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81A009" w14:textId="4848359F" w:rsidR="001F28C5" w:rsidRPr="00D13470" w:rsidRDefault="00744355" w:rsidP="00744355">
            <w:pPr>
              <w:jc w:val="center"/>
              <w:rPr>
                <w:rFonts w:eastAsia="Calibri"/>
                <w:sz w:val="22"/>
                <w:szCs w:val="22"/>
              </w:rPr>
            </w:pPr>
            <w:r w:rsidRPr="00D13470">
              <w:rPr>
                <w:rFonts w:eastAsia="Calibri"/>
                <w:sz w:val="22"/>
                <w:szCs w:val="22"/>
              </w:rPr>
              <w:t>1,1</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C238A4" w14:textId="77777777" w:rsidR="00C36306" w:rsidRPr="00D13470" w:rsidRDefault="00C36306" w:rsidP="00C36306">
            <w:pPr>
              <w:rPr>
                <w:rFonts w:eastAsia="Calibri"/>
                <w:sz w:val="22"/>
                <w:szCs w:val="22"/>
              </w:rPr>
            </w:pPr>
            <w:r w:rsidRPr="00D13470">
              <w:rPr>
                <w:rFonts w:eastAsia="Calibri"/>
                <w:sz w:val="22"/>
                <w:szCs w:val="22"/>
              </w:rPr>
              <w:t>R1 - Iš esmės naudojimas kurui arba kitais būdais energijai gauti</w:t>
            </w:r>
          </w:p>
          <w:p w14:paraId="61E52BFF" w14:textId="4103A4C0" w:rsidR="001F28C5" w:rsidRPr="00D13470" w:rsidRDefault="00C36306" w:rsidP="00C36306">
            <w:pPr>
              <w:rPr>
                <w:rFonts w:eastAsia="Calibri"/>
                <w:sz w:val="22"/>
                <w:szCs w:val="22"/>
              </w:rPr>
            </w:pPr>
            <w:r w:rsidRPr="00D13470">
              <w:rPr>
                <w:rFonts w:eastAsia="Calibri"/>
                <w:sz w:val="22"/>
                <w:szCs w:val="22"/>
              </w:rPr>
              <w:t>D10 - Deginimas sausumoje</w:t>
            </w:r>
          </w:p>
        </w:tc>
      </w:tr>
      <w:tr w:rsidR="001F28C5" w:rsidRPr="00D13470" w14:paraId="67E8BB05" w14:textId="77777777" w:rsidTr="002B7780">
        <w:trPr>
          <w:cantSplit/>
          <w:trHeight w:val="243"/>
        </w:trPr>
        <w:tc>
          <w:tcPr>
            <w:tcW w:w="1594" w:type="dxa"/>
            <w:vMerge/>
            <w:tcBorders>
              <w:top w:val="single" w:sz="4" w:space="0" w:color="auto"/>
              <w:left w:val="single" w:sz="4" w:space="0" w:color="auto"/>
              <w:bottom w:val="single" w:sz="4" w:space="0" w:color="auto"/>
              <w:right w:val="single" w:sz="4" w:space="0" w:color="auto"/>
            </w:tcBorders>
            <w:vAlign w:val="center"/>
            <w:hideMark/>
          </w:tcPr>
          <w:p w14:paraId="338E8EEF" w14:textId="77777777" w:rsidR="001F28C5" w:rsidRPr="00D13470" w:rsidRDefault="001F28C5" w:rsidP="001F28C5">
            <w:pPr>
              <w:rPr>
                <w:rFonts w:eastAsia="Calibri"/>
                <w:sz w:val="22"/>
                <w:szCs w:val="22"/>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14:paraId="7F0E314D" w14:textId="77777777" w:rsidR="001F28C5" w:rsidRPr="00D13470" w:rsidRDefault="001F28C5" w:rsidP="001F28C5">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8645F1" w14:textId="00DAF5FE" w:rsidR="001F28C5" w:rsidRPr="00D13470" w:rsidRDefault="001F28C5" w:rsidP="001F28C5">
            <w:pPr>
              <w:rPr>
                <w:rFonts w:eastAsia="Calibri"/>
                <w:sz w:val="22"/>
                <w:szCs w:val="22"/>
              </w:rPr>
            </w:pPr>
            <w:r w:rsidRPr="00D13470">
              <w:rPr>
                <w:color w:val="000000"/>
                <w:sz w:val="22"/>
                <w:szCs w:val="22"/>
                <w:lang w:eastAsia="en-US"/>
              </w:rPr>
              <w:t>13 03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3608D6" w14:textId="6B1BB3F7" w:rsidR="001F28C5" w:rsidRPr="00D13470" w:rsidRDefault="001F28C5" w:rsidP="001F28C5">
            <w:pPr>
              <w:rPr>
                <w:rFonts w:eastAsia="Calibri"/>
                <w:sz w:val="22"/>
                <w:szCs w:val="22"/>
              </w:rPr>
            </w:pPr>
            <w:r w:rsidRPr="00D13470">
              <w:rPr>
                <w:color w:val="000000"/>
                <w:sz w:val="22"/>
                <w:szCs w:val="22"/>
                <w:lang w:eastAsia="en-US"/>
              </w:rPr>
              <w:t>Izoliacinė ar šilumą perduodanti alyva, kurioje yra PCB</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FDF53A" w14:textId="20D3E865" w:rsidR="001F28C5" w:rsidRPr="00D13470" w:rsidRDefault="001F28C5" w:rsidP="001F28C5">
            <w:pPr>
              <w:rPr>
                <w:rFonts w:eastAsia="Calibri"/>
                <w:sz w:val="22"/>
                <w:szCs w:val="22"/>
              </w:rPr>
            </w:pPr>
            <w:r w:rsidRPr="00D13470">
              <w:rPr>
                <w:color w:val="000000"/>
                <w:sz w:val="22"/>
                <w:szCs w:val="22"/>
                <w:lang w:eastAsia="en-US"/>
              </w:rPr>
              <w:t>Izoliacinė ar šilumą perduodanti alyva, kurioje yra PCB</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10B572BD" w14:textId="77777777" w:rsidR="001F28C5" w:rsidRPr="00D13470" w:rsidRDefault="001F28C5" w:rsidP="001F28C5">
            <w:pPr>
              <w:rPr>
                <w:rFonts w:eastAsia="Calibri"/>
                <w:sz w:val="22"/>
                <w:szCs w:val="22"/>
              </w:rPr>
            </w:pPr>
          </w:p>
        </w:tc>
        <w:tc>
          <w:tcPr>
            <w:tcW w:w="2445" w:type="dxa"/>
            <w:vMerge/>
            <w:tcBorders>
              <w:top w:val="single" w:sz="4" w:space="0" w:color="auto"/>
              <w:left w:val="single" w:sz="4" w:space="0" w:color="auto"/>
              <w:bottom w:val="single" w:sz="4" w:space="0" w:color="auto"/>
              <w:right w:val="single" w:sz="4" w:space="0" w:color="auto"/>
            </w:tcBorders>
            <w:vAlign w:val="center"/>
            <w:hideMark/>
          </w:tcPr>
          <w:p w14:paraId="1BFF66C6" w14:textId="77777777" w:rsidR="001F28C5" w:rsidRPr="00D13470" w:rsidRDefault="001F28C5" w:rsidP="001F28C5">
            <w:pP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C7BB2C" w14:textId="77777777" w:rsidR="00C36306" w:rsidRPr="00D13470" w:rsidRDefault="00C36306" w:rsidP="00C36306">
            <w:pPr>
              <w:rPr>
                <w:rFonts w:eastAsia="Calibri"/>
                <w:sz w:val="22"/>
                <w:szCs w:val="22"/>
              </w:rPr>
            </w:pPr>
            <w:r w:rsidRPr="00D13470">
              <w:rPr>
                <w:rFonts w:eastAsia="Calibri"/>
                <w:sz w:val="22"/>
                <w:szCs w:val="22"/>
              </w:rPr>
              <w:t>R1 - Iš esmės naudojimas kurui arba kitais būdais energijai gauti</w:t>
            </w:r>
          </w:p>
          <w:p w14:paraId="3016708E" w14:textId="5E6459DB" w:rsidR="001F28C5" w:rsidRPr="00D13470" w:rsidRDefault="00C36306" w:rsidP="00C36306">
            <w:pPr>
              <w:rPr>
                <w:rFonts w:eastAsia="Calibri"/>
                <w:sz w:val="22"/>
                <w:szCs w:val="22"/>
              </w:rPr>
            </w:pPr>
            <w:r w:rsidRPr="00D13470">
              <w:rPr>
                <w:rFonts w:eastAsia="Calibri"/>
                <w:sz w:val="22"/>
                <w:szCs w:val="22"/>
              </w:rPr>
              <w:t>D10 - Deginimas sausumoje</w:t>
            </w:r>
          </w:p>
        </w:tc>
      </w:tr>
      <w:tr w:rsidR="001F28C5" w:rsidRPr="00D13470" w14:paraId="446ED7C0"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7DA47" w14:textId="77777777" w:rsidR="001F28C5" w:rsidRPr="00D13470" w:rsidRDefault="001F28C5" w:rsidP="001F28C5">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29DBF85" w14:textId="77777777" w:rsidR="001F28C5" w:rsidRPr="00D13470" w:rsidRDefault="001F28C5" w:rsidP="001F28C5">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C9102F" w14:textId="77777777" w:rsidR="001F28C5" w:rsidRPr="00D13470" w:rsidRDefault="001F28C5" w:rsidP="001F28C5">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47E9DC2" w14:textId="77777777" w:rsidR="001F28C5" w:rsidRPr="00D13470" w:rsidRDefault="001F28C5" w:rsidP="001F28C5">
            <w:pPr>
              <w:jc w:val="center"/>
              <w:rPr>
                <w:rFonts w:eastAsia="Calibri"/>
                <w:sz w:val="22"/>
                <w:szCs w:val="22"/>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8770EA4" w14:textId="77777777" w:rsidR="001F28C5" w:rsidRPr="00D13470" w:rsidRDefault="001F28C5" w:rsidP="001F28C5">
            <w:pPr>
              <w:jc w:val="center"/>
              <w:rPr>
                <w:rFonts w:eastAsia="Calibri"/>
                <w:sz w:val="22"/>
                <w:szCs w:val="22"/>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A798A76" w14:textId="77777777" w:rsidR="001F28C5" w:rsidRPr="00D13470" w:rsidRDefault="001F28C5" w:rsidP="001F28C5">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C1A563" w14:textId="77777777" w:rsidR="001F28C5" w:rsidRPr="00D13470" w:rsidRDefault="001F28C5" w:rsidP="001F28C5">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26F29C9C" w14:textId="77777777" w:rsidR="001F28C5" w:rsidRPr="00D13470" w:rsidRDefault="001F28C5" w:rsidP="001F28C5">
            <w:pPr>
              <w:jc w:val="center"/>
              <w:rPr>
                <w:rFonts w:eastAsia="Calibri"/>
                <w:sz w:val="22"/>
                <w:szCs w:val="22"/>
              </w:rPr>
            </w:pPr>
            <w:r w:rsidRPr="00D13470">
              <w:rPr>
                <w:rFonts w:eastAsia="Calibri"/>
                <w:sz w:val="22"/>
                <w:szCs w:val="22"/>
              </w:rPr>
              <w:t>8</w:t>
            </w:r>
          </w:p>
        </w:tc>
      </w:tr>
      <w:tr w:rsidR="00744355" w:rsidRPr="00D13470" w14:paraId="708BB326" w14:textId="77777777" w:rsidTr="00744355">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F46D45" w14:textId="18C6B89C" w:rsidR="00744355" w:rsidRPr="00D13470" w:rsidRDefault="00744355" w:rsidP="00C36306">
            <w:pPr>
              <w:jc w:val="center"/>
              <w:rPr>
                <w:rFonts w:eastAsia="Calibri"/>
                <w:sz w:val="22"/>
                <w:szCs w:val="22"/>
              </w:rPr>
            </w:pPr>
            <w:r w:rsidRPr="00D13470">
              <w:rPr>
                <w:rFonts w:eastAsia="Calibri"/>
                <w:sz w:val="22"/>
                <w:szCs w:val="22"/>
              </w:rPr>
              <w:t>TS-02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A4F1D8" w14:textId="77777777" w:rsidR="00744355" w:rsidRPr="00D13470" w:rsidRDefault="00744355" w:rsidP="00C36306">
            <w:pPr>
              <w:jc w:val="center"/>
              <w:rPr>
                <w:rFonts w:eastAsia="Calibri"/>
                <w:sz w:val="22"/>
                <w:szCs w:val="22"/>
              </w:rPr>
            </w:pPr>
            <w:r w:rsidRPr="00D13470">
              <w:rPr>
                <w:rFonts w:eastAsia="Calibri"/>
                <w:sz w:val="22"/>
                <w:szCs w:val="22"/>
              </w:rPr>
              <w:t>Alyvų atliekos</w:t>
            </w:r>
          </w:p>
          <w:p w14:paraId="2D10AC89" w14:textId="44DEB5A6" w:rsidR="00744355" w:rsidRPr="00D13470" w:rsidRDefault="00744355" w:rsidP="00C36306">
            <w:pPr>
              <w:jc w:val="center"/>
              <w:rPr>
                <w:rFonts w:eastAsia="Calibri"/>
                <w:sz w:val="22"/>
                <w:szCs w:val="22"/>
              </w:rPr>
            </w:pPr>
            <w:r w:rsidRPr="00D13470">
              <w:rPr>
                <w:rFonts w:eastAsia="Calibri"/>
                <w:sz w:val="22"/>
                <w:szCs w:val="22"/>
              </w:rPr>
              <w:t>(nechlorintos, nehalogenintos 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B7CDA5" w14:textId="0F780564" w:rsidR="00744355" w:rsidRPr="00D13470" w:rsidRDefault="00744355" w:rsidP="00C36306">
            <w:pPr>
              <w:jc w:val="center"/>
              <w:rPr>
                <w:rFonts w:eastAsia="Calibri"/>
                <w:sz w:val="22"/>
                <w:szCs w:val="22"/>
              </w:rPr>
            </w:pPr>
            <w:r w:rsidRPr="00D13470">
              <w:rPr>
                <w:color w:val="000000"/>
                <w:sz w:val="22"/>
                <w:szCs w:val="22"/>
                <w:lang w:eastAsia="en-US"/>
              </w:rPr>
              <w:t>13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5936E3" w14:textId="0A73987C" w:rsidR="00744355" w:rsidRPr="00D13470" w:rsidRDefault="00744355" w:rsidP="00C36306">
            <w:pPr>
              <w:jc w:val="center"/>
              <w:rPr>
                <w:rFonts w:eastAsia="Calibri"/>
                <w:sz w:val="22"/>
                <w:szCs w:val="22"/>
              </w:rPr>
            </w:pPr>
            <w:r w:rsidRPr="00D13470">
              <w:rPr>
                <w:color w:val="000000"/>
                <w:sz w:val="22"/>
                <w:szCs w:val="22"/>
                <w:lang w:eastAsia="en-US"/>
              </w:rPr>
              <w:t>Nechlorintoji alyva hidraulinėms sistemoms, kurioje yra mineralų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B9DBA" w14:textId="0FAD87A5" w:rsidR="00744355" w:rsidRPr="00D13470" w:rsidRDefault="00744355" w:rsidP="00C36306">
            <w:pPr>
              <w:jc w:val="center"/>
              <w:rPr>
                <w:rFonts w:eastAsia="Calibri"/>
                <w:sz w:val="22"/>
                <w:szCs w:val="22"/>
              </w:rPr>
            </w:pPr>
            <w:r w:rsidRPr="00D13470">
              <w:rPr>
                <w:color w:val="000000"/>
                <w:sz w:val="22"/>
                <w:szCs w:val="22"/>
                <w:lang w:eastAsia="en-US"/>
              </w:rPr>
              <w:t>Nechlorintoji alyva hidraulinėms sistemoms, kurioje yra mineralų</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D0A3BA" w14:textId="77777777" w:rsidR="00744355" w:rsidRPr="00D13470" w:rsidRDefault="00744355" w:rsidP="00744355">
            <w:pPr>
              <w:rPr>
                <w:bCs/>
                <w:sz w:val="22"/>
                <w:szCs w:val="22"/>
              </w:rPr>
            </w:pPr>
            <w:r w:rsidRPr="00D13470">
              <w:rPr>
                <w:bCs/>
                <w:sz w:val="22"/>
                <w:szCs w:val="22"/>
              </w:rPr>
              <w:t>R13 - R1-R12 veiklomis naudoti skirtų atliekų laikymas</w:t>
            </w:r>
          </w:p>
          <w:p w14:paraId="76FE9466" w14:textId="346A5291" w:rsidR="00744355" w:rsidRPr="00D13470" w:rsidRDefault="00744355" w:rsidP="00744355">
            <w:pPr>
              <w:rPr>
                <w:rFonts w:eastAsia="Calibri"/>
                <w:sz w:val="22"/>
                <w:szCs w:val="22"/>
              </w:rPr>
            </w:pPr>
            <w:r w:rsidRPr="00D13470">
              <w:rPr>
                <w:rFonts w:eastAsia="Calibri"/>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F90173A" w14:textId="41975237" w:rsidR="00744355" w:rsidRPr="00D13470" w:rsidRDefault="00744355" w:rsidP="00C36306">
            <w:pPr>
              <w:jc w:val="center"/>
              <w:rPr>
                <w:rFonts w:eastAsia="Calibri"/>
                <w:sz w:val="22"/>
                <w:szCs w:val="22"/>
              </w:rPr>
            </w:pPr>
            <w:r w:rsidRPr="00D13470">
              <w:rPr>
                <w:rFonts w:eastAsia="Calibri"/>
                <w:sz w:val="22"/>
                <w:szCs w:val="22"/>
              </w:rPr>
              <w:t>72</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55E2AB" w14:textId="77777777" w:rsidR="00744355" w:rsidRPr="00D13470" w:rsidRDefault="00744355" w:rsidP="00706EE7">
            <w:pPr>
              <w:rPr>
                <w:rFonts w:eastAsia="Calibri"/>
                <w:sz w:val="22"/>
                <w:szCs w:val="22"/>
              </w:rPr>
            </w:pPr>
            <w:r w:rsidRPr="00D13470">
              <w:rPr>
                <w:rFonts w:eastAsia="Calibri"/>
                <w:sz w:val="22"/>
                <w:szCs w:val="22"/>
              </w:rPr>
              <w:t>R1 - Iš esmės naudojimas kurui arba kitais būdais energijai gauti</w:t>
            </w:r>
          </w:p>
          <w:p w14:paraId="488B9E01" w14:textId="581CDAAF" w:rsidR="00744355" w:rsidRPr="00D13470" w:rsidRDefault="00744355" w:rsidP="00706EE7">
            <w:pPr>
              <w:rPr>
                <w:rFonts w:eastAsia="Calibri"/>
                <w:sz w:val="22"/>
                <w:szCs w:val="22"/>
              </w:rPr>
            </w:pPr>
            <w:r w:rsidRPr="00D13470">
              <w:rPr>
                <w:rFonts w:eastAsia="Calibri"/>
                <w:sz w:val="22"/>
                <w:szCs w:val="22"/>
              </w:rPr>
              <w:t>R9 - Pakartotinis naftos rafinavimas arba kitoks pakartotinis naftos produktų naudojimas</w:t>
            </w:r>
          </w:p>
          <w:p w14:paraId="504BA7A8" w14:textId="016BB2A0" w:rsidR="00744355" w:rsidRPr="00D13470" w:rsidRDefault="00744355" w:rsidP="00706EE7">
            <w:pPr>
              <w:rPr>
                <w:rFonts w:eastAsia="Calibri"/>
                <w:sz w:val="22"/>
                <w:szCs w:val="22"/>
              </w:rPr>
            </w:pPr>
            <w:r w:rsidRPr="00D13470">
              <w:rPr>
                <w:rFonts w:eastAsia="Calibri"/>
                <w:sz w:val="22"/>
                <w:szCs w:val="22"/>
              </w:rPr>
              <w:t>R12 - Atliekų būsenos ar sudėties pakeitimas, prieš vykdant su jomis bet kurią iš R1-R11 veiklų</w:t>
            </w:r>
          </w:p>
          <w:p w14:paraId="75D7BD72" w14:textId="05E5C0B2" w:rsidR="00744355" w:rsidRPr="00D13470" w:rsidRDefault="00744355" w:rsidP="00706EE7">
            <w:pPr>
              <w:rPr>
                <w:rFonts w:eastAsia="Calibri"/>
                <w:sz w:val="22"/>
                <w:szCs w:val="22"/>
              </w:rPr>
            </w:pPr>
            <w:r w:rsidRPr="00D13470">
              <w:rPr>
                <w:rFonts w:eastAsia="Calibri"/>
                <w:sz w:val="22"/>
                <w:szCs w:val="22"/>
              </w:rPr>
              <w:t>D10 - Deginimas sausumoje</w:t>
            </w:r>
          </w:p>
        </w:tc>
      </w:tr>
      <w:tr w:rsidR="00744355" w:rsidRPr="00D13470" w14:paraId="2FC9F3BF"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62819FD" w14:textId="77777777" w:rsidR="00744355" w:rsidRPr="00D13470"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B79BADA" w14:textId="77777777" w:rsidR="00744355" w:rsidRPr="00D13470"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8022306" w14:textId="0F397A12" w:rsidR="00744355" w:rsidRPr="00D13470" w:rsidRDefault="00744355" w:rsidP="00C36306">
            <w:pPr>
              <w:jc w:val="center"/>
              <w:rPr>
                <w:rFonts w:eastAsia="Calibri"/>
                <w:sz w:val="22"/>
                <w:szCs w:val="22"/>
              </w:rPr>
            </w:pPr>
            <w:r w:rsidRPr="00D13470">
              <w:rPr>
                <w:color w:val="000000"/>
                <w:sz w:val="22"/>
                <w:szCs w:val="22"/>
                <w:lang w:eastAsia="en-US"/>
              </w:rPr>
              <w:t>13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067153" w14:textId="2B0CAFB3" w:rsidR="00744355" w:rsidRPr="00D13470" w:rsidRDefault="00744355" w:rsidP="00C36306">
            <w:pPr>
              <w:jc w:val="center"/>
              <w:rPr>
                <w:rFonts w:eastAsia="Calibri"/>
                <w:sz w:val="22"/>
                <w:szCs w:val="22"/>
              </w:rPr>
            </w:pPr>
            <w:r w:rsidRPr="00D13470">
              <w:rPr>
                <w:color w:val="000000"/>
                <w:sz w:val="22"/>
                <w:szCs w:val="22"/>
                <w:lang w:eastAsia="en-US"/>
              </w:rPr>
              <w:t>Sintetinė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365652" w14:textId="20BD317B" w:rsidR="00744355" w:rsidRPr="00D13470" w:rsidRDefault="00744355" w:rsidP="00C36306">
            <w:pPr>
              <w:jc w:val="center"/>
              <w:rPr>
                <w:rFonts w:eastAsia="Calibri"/>
                <w:sz w:val="22"/>
                <w:szCs w:val="22"/>
              </w:rPr>
            </w:pPr>
            <w:r w:rsidRPr="00D13470">
              <w:rPr>
                <w:color w:val="000000"/>
                <w:sz w:val="22"/>
                <w:szCs w:val="22"/>
                <w:lang w:eastAsia="en-US"/>
              </w:rPr>
              <w:t>Sintetinė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769A411B" w14:textId="77777777" w:rsidR="00744355" w:rsidRPr="00D13470"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6C0A74A" w14:textId="151B0CE6" w:rsidR="00744355" w:rsidRPr="00D13470"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01F51A" w14:textId="77777777" w:rsidR="00744355" w:rsidRPr="00D13470" w:rsidRDefault="00744355" w:rsidP="00B8238E">
            <w:pPr>
              <w:rPr>
                <w:rFonts w:eastAsia="Calibri"/>
                <w:sz w:val="22"/>
                <w:szCs w:val="22"/>
              </w:rPr>
            </w:pPr>
            <w:r w:rsidRPr="00D13470">
              <w:rPr>
                <w:rFonts w:eastAsia="Calibri"/>
                <w:sz w:val="22"/>
                <w:szCs w:val="22"/>
              </w:rPr>
              <w:t>R1 - Iš esmės naudojimas kurui arba kitais būdais energijai gauti</w:t>
            </w:r>
          </w:p>
          <w:p w14:paraId="1724E12E" w14:textId="77777777" w:rsidR="00744355" w:rsidRPr="00D13470" w:rsidRDefault="00744355" w:rsidP="00B8238E">
            <w:pPr>
              <w:rPr>
                <w:rFonts w:eastAsia="Calibri"/>
                <w:sz w:val="22"/>
                <w:szCs w:val="22"/>
              </w:rPr>
            </w:pPr>
            <w:r w:rsidRPr="00D13470">
              <w:rPr>
                <w:rFonts w:eastAsia="Calibri"/>
                <w:sz w:val="22"/>
                <w:szCs w:val="22"/>
              </w:rPr>
              <w:t>R9 - Pakartotinis naftos rafinavimas arba kitoks pakartotinis naftos produktų naudojimas</w:t>
            </w:r>
          </w:p>
          <w:p w14:paraId="7CDF696A" w14:textId="77777777" w:rsidR="00744355" w:rsidRPr="00D13470" w:rsidRDefault="00744355" w:rsidP="00B8238E">
            <w:pPr>
              <w:rPr>
                <w:rFonts w:eastAsia="Calibri"/>
                <w:sz w:val="22"/>
                <w:szCs w:val="22"/>
              </w:rPr>
            </w:pPr>
            <w:r w:rsidRPr="00D13470">
              <w:rPr>
                <w:rFonts w:eastAsia="Calibri"/>
                <w:sz w:val="22"/>
                <w:szCs w:val="22"/>
              </w:rPr>
              <w:t>R12 - Atliekų būsenos ar sudėties pakeitimas, prieš vykdant su jomis bet kurią iš R1-R11 veiklų</w:t>
            </w:r>
          </w:p>
          <w:p w14:paraId="77DE8CBC" w14:textId="21DC0132" w:rsidR="00744355" w:rsidRPr="00D13470" w:rsidRDefault="00744355" w:rsidP="00B8238E">
            <w:pPr>
              <w:rPr>
                <w:rFonts w:eastAsia="Calibri"/>
                <w:sz w:val="22"/>
                <w:szCs w:val="22"/>
              </w:rPr>
            </w:pPr>
            <w:r w:rsidRPr="00D13470">
              <w:rPr>
                <w:rFonts w:eastAsia="Calibri"/>
                <w:sz w:val="22"/>
                <w:szCs w:val="22"/>
              </w:rPr>
              <w:t>D10 - Deginimas sausumoje</w:t>
            </w:r>
          </w:p>
        </w:tc>
      </w:tr>
      <w:tr w:rsidR="00744355" w:rsidRPr="00D13470" w14:paraId="445F2852"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005B281" w14:textId="77777777" w:rsidR="00744355" w:rsidRPr="00D13470"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59DD5C9" w14:textId="77777777" w:rsidR="00744355" w:rsidRPr="00D13470"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1F281C" w14:textId="15201227" w:rsidR="00744355" w:rsidRPr="00D13470" w:rsidRDefault="00744355" w:rsidP="00C36306">
            <w:pPr>
              <w:jc w:val="center"/>
              <w:rPr>
                <w:rFonts w:eastAsia="Calibri"/>
                <w:sz w:val="22"/>
                <w:szCs w:val="22"/>
              </w:rPr>
            </w:pPr>
            <w:r w:rsidRPr="00D13470">
              <w:rPr>
                <w:color w:val="000000"/>
                <w:sz w:val="22"/>
                <w:szCs w:val="22"/>
                <w:lang w:eastAsia="en-US"/>
              </w:rPr>
              <w:t>13 01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527478" w14:textId="0A652D2D" w:rsidR="00744355" w:rsidRPr="00D13470" w:rsidRDefault="00744355" w:rsidP="00C36306">
            <w:pPr>
              <w:jc w:val="center"/>
              <w:rPr>
                <w:rFonts w:eastAsia="Calibri"/>
                <w:sz w:val="22"/>
                <w:szCs w:val="22"/>
              </w:rPr>
            </w:pPr>
            <w:r w:rsidRPr="00D13470">
              <w:rPr>
                <w:color w:val="000000"/>
                <w:sz w:val="22"/>
                <w:szCs w:val="22"/>
                <w:lang w:eastAsia="en-US"/>
              </w:rPr>
              <w:t>Lengvai biologiškai suyranti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4ADF35" w14:textId="6682C401" w:rsidR="00744355" w:rsidRPr="00D13470" w:rsidRDefault="00744355" w:rsidP="00C36306">
            <w:pPr>
              <w:jc w:val="center"/>
              <w:rPr>
                <w:rFonts w:eastAsia="Calibri"/>
                <w:sz w:val="22"/>
                <w:szCs w:val="22"/>
              </w:rPr>
            </w:pPr>
            <w:r w:rsidRPr="00D13470">
              <w:rPr>
                <w:color w:val="000000"/>
                <w:sz w:val="22"/>
                <w:szCs w:val="22"/>
                <w:lang w:eastAsia="en-US"/>
              </w:rPr>
              <w:t>Lengvai biologiškai suyranti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0661D644" w14:textId="77777777" w:rsidR="00744355" w:rsidRPr="00D13470"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265924B" w14:textId="09DD7CB7" w:rsidR="00744355" w:rsidRPr="00D13470"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0268E0B" w14:textId="77777777" w:rsidR="00744355" w:rsidRPr="00D13470" w:rsidRDefault="00744355" w:rsidP="00B8238E">
            <w:pPr>
              <w:rPr>
                <w:rFonts w:eastAsia="Calibri"/>
                <w:sz w:val="22"/>
                <w:szCs w:val="22"/>
              </w:rPr>
            </w:pPr>
            <w:r w:rsidRPr="00D13470">
              <w:rPr>
                <w:rFonts w:eastAsia="Calibri"/>
                <w:sz w:val="22"/>
                <w:szCs w:val="22"/>
              </w:rPr>
              <w:t>R1 - Iš esmės naudojimas kurui arba kitais būdais energijai gauti</w:t>
            </w:r>
          </w:p>
          <w:p w14:paraId="3223FC49" w14:textId="77777777" w:rsidR="00744355" w:rsidRPr="00D13470" w:rsidRDefault="00744355" w:rsidP="00B8238E">
            <w:pPr>
              <w:rPr>
                <w:rFonts w:eastAsia="Calibri"/>
                <w:sz w:val="22"/>
                <w:szCs w:val="22"/>
              </w:rPr>
            </w:pPr>
            <w:r w:rsidRPr="00D13470">
              <w:rPr>
                <w:rFonts w:eastAsia="Calibri"/>
                <w:sz w:val="22"/>
                <w:szCs w:val="22"/>
              </w:rPr>
              <w:t>R9 - Pakartotinis naftos rafinavimas arba kitoks pakartotinis naftos produktų naudojimas</w:t>
            </w:r>
          </w:p>
          <w:p w14:paraId="29925084" w14:textId="77777777" w:rsidR="00744355" w:rsidRPr="00D13470" w:rsidRDefault="00744355" w:rsidP="00B8238E">
            <w:pPr>
              <w:rPr>
                <w:rFonts w:eastAsia="Calibri"/>
                <w:sz w:val="22"/>
                <w:szCs w:val="22"/>
              </w:rPr>
            </w:pPr>
            <w:r w:rsidRPr="00D13470">
              <w:rPr>
                <w:rFonts w:eastAsia="Calibri"/>
                <w:sz w:val="22"/>
                <w:szCs w:val="22"/>
              </w:rPr>
              <w:t>R12 - Atliekų būsenos ar sudėties pakeitimas, prieš vykdant su jomis bet kurią iš R1-R11 veiklų</w:t>
            </w:r>
          </w:p>
          <w:p w14:paraId="3DAA2BCD" w14:textId="6D27A32E" w:rsidR="00744355" w:rsidRPr="00D13470" w:rsidRDefault="00744355" w:rsidP="00B8238E">
            <w:pPr>
              <w:rPr>
                <w:rFonts w:eastAsia="Calibri"/>
                <w:sz w:val="22"/>
                <w:szCs w:val="22"/>
              </w:rPr>
            </w:pPr>
            <w:r w:rsidRPr="00D13470">
              <w:rPr>
                <w:rFonts w:eastAsia="Calibri"/>
                <w:sz w:val="22"/>
                <w:szCs w:val="22"/>
              </w:rPr>
              <w:t>D10 - Deginimas sausumoje</w:t>
            </w:r>
          </w:p>
        </w:tc>
      </w:tr>
      <w:tr w:rsidR="00744355" w:rsidRPr="00D13470" w14:paraId="30E7067A"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7136C32" w14:textId="77777777" w:rsidR="00744355" w:rsidRPr="00D13470"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F2A9DAA" w14:textId="77777777" w:rsidR="00744355" w:rsidRPr="00D13470"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EF8B5B" w14:textId="41A63E18" w:rsidR="00744355" w:rsidRPr="00D13470" w:rsidRDefault="00744355" w:rsidP="00C36306">
            <w:pPr>
              <w:jc w:val="center"/>
              <w:rPr>
                <w:rFonts w:eastAsia="Calibri"/>
                <w:sz w:val="22"/>
                <w:szCs w:val="22"/>
              </w:rPr>
            </w:pPr>
            <w:r w:rsidRPr="00D13470">
              <w:rPr>
                <w:color w:val="000000"/>
                <w:sz w:val="22"/>
                <w:szCs w:val="22"/>
                <w:lang w:eastAsia="en-US"/>
              </w:rPr>
              <w:t>13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C1DAA2" w14:textId="21A8EF7E" w:rsidR="00744355" w:rsidRPr="00D13470" w:rsidRDefault="00744355" w:rsidP="00C36306">
            <w:pPr>
              <w:jc w:val="center"/>
              <w:rPr>
                <w:rFonts w:eastAsia="Calibri"/>
                <w:sz w:val="22"/>
                <w:szCs w:val="22"/>
              </w:rPr>
            </w:pPr>
            <w:r w:rsidRPr="00D13470">
              <w:rPr>
                <w:color w:val="000000"/>
                <w:sz w:val="22"/>
                <w:szCs w:val="22"/>
                <w:lang w:eastAsia="en-US"/>
              </w:rPr>
              <w:t>Kita alyva hidraulinėms sistemoms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ED31A6" w14:textId="68F88744" w:rsidR="00744355" w:rsidRPr="00D13470" w:rsidRDefault="00744355" w:rsidP="00C36306">
            <w:pPr>
              <w:jc w:val="center"/>
              <w:rPr>
                <w:rFonts w:eastAsia="Calibri"/>
                <w:sz w:val="22"/>
                <w:szCs w:val="22"/>
              </w:rPr>
            </w:pPr>
            <w:r w:rsidRPr="00D13470">
              <w:rPr>
                <w:color w:val="000000"/>
                <w:sz w:val="22"/>
                <w:szCs w:val="22"/>
                <w:lang w:eastAsia="en-US"/>
              </w:rPr>
              <w:t>Kita alyva hidraulinėms sistemoms</w:t>
            </w:r>
          </w:p>
        </w:tc>
        <w:tc>
          <w:tcPr>
            <w:tcW w:w="2268" w:type="dxa"/>
            <w:vMerge/>
            <w:tcBorders>
              <w:left w:val="single" w:sz="4" w:space="0" w:color="auto"/>
              <w:right w:val="single" w:sz="4" w:space="0" w:color="auto"/>
            </w:tcBorders>
            <w:tcMar>
              <w:top w:w="0" w:type="dxa"/>
              <w:left w:w="28" w:type="dxa"/>
              <w:bottom w:w="0" w:type="dxa"/>
              <w:right w:w="28" w:type="dxa"/>
            </w:tcMar>
          </w:tcPr>
          <w:p w14:paraId="71967B01" w14:textId="77777777" w:rsidR="00744355" w:rsidRPr="00D13470"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4F9BD11" w14:textId="00BF68D0" w:rsidR="00744355" w:rsidRPr="00D13470"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AC03A3" w14:textId="77777777" w:rsidR="00744355" w:rsidRPr="00D13470" w:rsidRDefault="00744355" w:rsidP="00B8238E">
            <w:pPr>
              <w:rPr>
                <w:rFonts w:eastAsia="Calibri"/>
                <w:sz w:val="22"/>
                <w:szCs w:val="22"/>
              </w:rPr>
            </w:pPr>
            <w:r w:rsidRPr="00D13470">
              <w:rPr>
                <w:rFonts w:eastAsia="Calibri"/>
                <w:sz w:val="22"/>
                <w:szCs w:val="22"/>
              </w:rPr>
              <w:t>R1 - Iš esmės naudojimas kurui arba kitais būdais energijai gauti</w:t>
            </w:r>
          </w:p>
          <w:p w14:paraId="76145BA7" w14:textId="77777777" w:rsidR="00744355" w:rsidRPr="00D13470" w:rsidRDefault="00744355" w:rsidP="00B8238E">
            <w:pPr>
              <w:rPr>
                <w:rFonts w:eastAsia="Calibri"/>
                <w:sz w:val="22"/>
                <w:szCs w:val="22"/>
              </w:rPr>
            </w:pPr>
            <w:r w:rsidRPr="00D13470">
              <w:rPr>
                <w:rFonts w:eastAsia="Calibri"/>
                <w:sz w:val="22"/>
                <w:szCs w:val="22"/>
              </w:rPr>
              <w:t>R9 - Pakartotinis naftos rafinavimas arba kitoks pakartotinis naftos produktų naudojimas</w:t>
            </w:r>
          </w:p>
          <w:p w14:paraId="060D14E6" w14:textId="77777777" w:rsidR="00744355" w:rsidRPr="00D13470" w:rsidRDefault="00744355" w:rsidP="00B8238E">
            <w:pPr>
              <w:rPr>
                <w:rFonts w:eastAsia="Calibri"/>
                <w:sz w:val="22"/>
                <w:szCs w:val="22"/>
              </w:rPr>
            </w:pPr>
            <w:r w:rsidRPr="00D13470">
              <w:rPr>
                <w:rFonts w:eastAsia="Calibri"/>
                <w:sz w:val="22"/>
                <w:szCs w:val="22"/>
              </w:rPr>
              <w:t>R12 - Atliekų būsenos ar sudėties pakeitimas, prieš vykdant su jomis bet kurią iš R1-R11 veiklų</w:t>
            </w:r>
          </w:p>
          <w:p w14:paraId="6BD6F7A3" w14:textId="3EE77F84" w:rsidR="00744355" w:rsidRPr="00D13470" w:rsidRDefault="00744355" w:rsidP="00B8238E">
            <w:pPr>
              <w:rPr>
                <w:rFonts w:eastAsia="Calibri"/>
                <w:sz w:val="22"/>
                <w:szCs w:val="22"/>
              </w:rPr>
            </w:pPr>
            <w:r w:rsidRPr="00D13470">
              <w:rPr>
                <w:rFonts w:eastAsia="Calibri"/>
                <w:sz w:val="22"/>
                <w:szCs w:val="22"/>
              </w:rPr>
              <w:t>D10 - Deginimas sausumoje</w:t>
            </w:r>
          </w:p>
        </w:tc>
      </w:tr>
      <w:tr w:rsidR="00744355" w:rsidRPr="00D13470" w14:paraId="51E1D3B0"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40256B0" w14:textId="77777777" w:rsidR="00744355" w:rsidRPr="00D13470"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8C49EE4" w14:textId="77777777" w:rsidR="00744355" w:rsidRPr="00D13470"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105B88" w14:textId="216A3B62" w:rsidR="00744355" w:rsidRPr="00D13470" w:rsidRDefault="00744355" w:rsidP="00C36306">
            <w:pPr>
              <w:jc w:val="center"/>
              <w:rPr>
                <w:rFonts w:eastAsia="Calibri"/>
                <w:sz w:val="22"/>
                <w:szCs w:val="22"/>
              </w:rPr>
            </w:pPr>
            <w:r w:rsidRPr="00D13470">
              <w:rPr>
                <w:color w:val="000000"/>
                <w:sz w:val="22"/>
                <w:szCs w:val="22"/>
                <w:lang w:eastAsia="en-US"/>
              </w:rPr>
              <w:t>13 02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944DEA" w14:textId="0374E5DD" w:rsidR="00744355" w:rsidRPr="00D13470" w:rsidRDefault="00744355" w:rsidP="00C36306">
            <w:pPr>
              <w:jc w:val="center"/>
              <w:rPr>
                <w:rFonts w:eastAsia="Calibri"/>
                <w:sz w:val="22"/>
                <w:szCs w:val="22"/>
              </w:rPr>
            </w:pPr>
            <w:r w:rsidRPr="00D13470">
              <w:rPr>
                <w:color w:val="000000"/>
                <w:sz w:val="22"/>
                <w:szCs w:val="22"/>
                <w:lang w:eastAsia="en-US"/>
              </w:rPr>
              <w:t>Kita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7DFE3A" w14:textId="36A2F8CC" w:rsidR="00744355" w:rsidRPr="00D13470" w:rsidRDefault="00744355" w:rsidP="00C36306">
            <w:pPr>
              <w:jc w:val="center"/>
              <w:rPr>
                <w:rFonts w:eastAsia="Calibri"/>
                <w:sz w:val="22"/>
                <w:szCs w:val="22"/>
              </w:rPr>
            </w:pPr>
            <w:r w:rsidRPr="00D13470">
              <w:rPr>
                <w:color w:val="000000"/>
                <w:sz w:val="22"/>
                <w:szCs w:val="22"/>
                <w:lang w:eastAsia="en-US"/>
              </w:rPr>
              <w:t>Kita variklio, pavarų dėžės ir tepalinė alyva</w:t>
            </w:r>
          </w:p>
        </w:tc>
        <w:tc>
          <w:tcPr>
            <w:tcW w:w="2268" w:type="dxa"/>
            <w:vMerge/>
            <w:tcBorders>
              <w:left w:val="single" w:sz="4" w:space="0" w:color="auto"/>
              <w:right w:val="single" w:sz="4" w:space="0" w:color="auto"/>
            </w:tcBorders>
            <w:tcMar>
              <w:top w:w="0" w:type="dxa"/>
              <w:left w:w="28" w:type="dxa"/>
              <w:bottom w:w="0" w:type="dxa"/>
              <w:right w:w="28" w:type="dxa"/>
            </w:tcMar>
          </w:tcPr>
          <w:p w14:paraId="708EA00E" w14:textId="77777777" w:rsidR="00744355" w:rsidRPr="00D13470"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A9F20A3" w14:textId="1EDCB146" w:rsidR="00744355" w:rsidRPr="00D13470"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169935" w14:textId="77777777" w:rsidR="00744355" w:rsidRPr="00D13470" w:rsidRDefault="00744355" w:rsidP="00B8238E">
            <w:pPr>
              <w:rPr>
                <w:rFonts w:eastAsia="Calibri"/>
                <w:sz w:val="22"/>
                <w:szCs w:val="22"/>
              </w:rPr>
            </w:pPr>
            <w:r w:rsidRPr="00D13470">
              <w:rPr>
                <w:rFonts w:eastAsia="Calibri"/>
                <w:sz w:val="22"/>
                <w:szCs w:val="22"/>
              </w:rPr>
              <w:t>R1 - Iš esmės naudojimas kurui arba kitais būdais energijai gauti</w:t>
            </w:r>
          </w:p>
          <w:p w14:paraId="10005F32" w14:textId="77777777" w:rsidR="00744355" w:rsidRPr="00D13470" w:rsidRDefault="00744355" w:rsidP="00B8238E">
            <w:pPr>
              <w:rPr>
                <w:rFonts w:eastAsia="Calibri"/>
                <w:sz w:val="22"/>
                <w:szCs w:val="22"/>
              </w:rPr>
            </w:pPr>
            <w:r w:rsidRPr="00D13470">
              <w:rPr>
                <w:rFonts w:eastAsia="Calibri"/>
                <w:sz w:val="22"/>
                <w:szCs w:val="22"/>
              </w:rPr>
              <w:t>R9 - Pakartotinis naftos rafinavimas arba kitoks pakartotinis naftos produktų naudojimas</w:t>
            </w:r>
          </w:p>
          <w:p w14:paraId="7950CBF0" w14:textId="77777777" w:rsidR="00744355" w:rsidRPr="00D13470" w:rsidRDefault="00744355" w:rsidP="00B8238E">
            <w:pPr>
              <w:rPr>
                <w:rFonts w:eastAsia="Calibri"/>
                <w:sz w:val="22"/>
                <w:szCs w:val="22"/>
              </w:rPr>
            </w:pPr>
            <w:r w:rsidRPr="00D13470">
              <w:rPr>
                <w:rFonts w:eastAsia="Calibri"/>
                <w:sz w:val="22"/>
                <w:szCs w:val="22"/>
              </w:rPr>
              <w:t>R12 - Atliekų būsenos ar sudėties pakeitimas, prieš vykdant su jomis bet kurią iš R1-R11 veiklų</w:t>
            </w:r>
          </w:p>
          <w:p w14:paraId="35B3E841" w14:textId="2BACC108" w:rsidR="00744355" w:rsidRPr="00D13470" w:rsidRDefault="00744355" w:rsidP="00B8238E">
            <w:pPr>
              <w:rPr>
                <w:rFonts w:eastAsia="Calibri"/>
                <w:sz w:val="22"/>
                <w:szCs w:val="22"/>
              </w:rPr>
            </w:pPr>
            <w:r w:rsidRPr="00D13470">
              <w:rPr>
                <w:rFonts w:eastAsia="Calibri"/>
                <w:sz w:val="22"/>
                <w:szCs w:val="22"/>
              </w:rPr>
              <w:t>D10 - Deginimas sausumoje</w:t>
            </w:r>
          </w:p>
        </w:tc>
      </w:tr>
      <w:tr w:rsidR="00744355" w:rsidRPr="00D13470" w14:paraId="27AD1FD8"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72136DB" w14:textId="77777777" w:rsidR="00744355" w:rsidRPr="00D13470" w:rsidRDefault="00744355" w:rsidP="00C36306">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0422E0D" w14:textId="77777777" w:rsidR="00744355" w:rsidRPr="00D13470"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ED6EEE" w14:textId="252F75B7" w:rsidR="00744355" w:rsidRPr="00D13470" w:rsidRDefault="00744355" w:rsidP="00C36306">
            <w:pPr>
              <w:jc w:val="center"/>
              <w:rPr>
                <w:rFonts w:eastAsia="Calibri"/>
                <w:sz w:val="22"/>
                <w:szCs w:val="22"/>
              </w:rPr>
            </w:pPr>
            <w:r w:rsidRPr="00D13470">
              <w:rPr>
                <w:color w:val="000000"/>
                <w:sz w:val="22"/>
                <w:szCs w:val="22"/>
                <w:lang w:eastAsia="en-US"/>
              </w:rPr>
              <w:t>13 03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C581DF" w14:textId="28C3AB86" w:rsidR="00744355" w:rsidRPr="00D13470" w:rsidRDefault="00744355" w:rsidP="00C36306">
            <w:pPr>
              <w:jc w:val="center"/>
              <w:rPr>
                <w:rFonts w:eastAsia="Calibri"/>
                <w:sz w:val="22"/>
                <w:szCs w:val="22"/>
              </w:rPr>
            </w:pPr>
            <w:r w:rsidRPr="00D13470">
              <w:rPr>
                <w:color w:val="000000"/>
                <w:sz w:val="22"/>
                <w:szCs w:val="22"/>
                <w:lang w:eastAsia="en-US"/>
              </w:rPr>
              <w:t>Izoliacinė ir šilumą perduodanti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140096" w14:textId="7597F670" w:rsidR="00744355" w:rsidRPr="00D13470" w:rsidRDefault="00744355" w:rsidP="00C36306">
            <w:pPr>
              <w:jc w:val="center"/>
              <w:rPr>
                <w:rFonts w:eastAsia="Calibri"/>
                <w:sz w:val="22"/>
                <w:szCs w:val="22"/>
              </w:rPr>
            </w:pPr>
            <w:r w:rsidRPr="00D13470">
              <w:rPr>
                <w:color w:val="000000"/>
                <w:sz w:val="22"/>
                <w:szCs w:val="22"/>
                <w:lang w:eastAsia="en-US"/>
              </w:rPr>
              <w:t>Izoliacinė ir šilumą perduodanti alyva</w:t>
            </w:r>
          </w:p>
        </w:tc>
        <w:tc>
          <w:tcPr>
            <w:tcW w:w="2268" w:type="dxa"/>
            <w:vMerge/>
            <w:tcBorders>
              <w:left w:val="single" w:sz="4" w:space="0" w:color="auto"/>
              <w:right w:val="single" w:sz="4" w:space="0" w:color="auto"/>
            </w:tcBorders>
            <w:tcMar>
              <w:top w:w="0" w:type="dxa"/>
              <w:left w:w="28" w:type="dxa"/>
              <w:bottom w:w="0" w:type="dxa"/>
              <w:right w:w="28" w:type="dxa"/>
            </w:tcMar>
          </w:tcPr>
          <w:p w14:paraId="0E67334B" w14:textId="77777777" w:rsidR="00744355" w:rsidRPr="00D13470" w:rsidRDefault="00744355" w:rsidP="00C36306">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8276B96" w14:textId="6CB91EF4" w:rsidR="00744355" w:rsidRPr="00D13470"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7619B7" w14:textId="77777777" w:rsidR="00744355" w:rsidRPr="00D13470" w:rsidRDefault="00744355" w:rsidP="00B8238E">
            <w:pPr>
              <w:rPr>
                <w:rFonts w:eastAsia="Calibri"/>
                <w:sz w:val="22"/>
                <w:szCs w:val="22"/>
              </w:rPr>
            </w:pPr>
            <w:r w:rsidRPr="00D13470">
              <w:rPr>
                <w:rFonts w:eastAsia="Calibri"/>
                <w:sz w:val="22"/>
                <w:szCs w:val="22"/>
              </w:rPr>
              <w:t>R1 - Iš esmės naudojimas kurui arba kitais būdais energijai gauti</w:t>
            </w:r>
          </w:p>
          <w:p w14:paraId="56C531BC" w14:textId="77777777" w:rsidR="00744355" w:rsidRPr="00D13470" w:rsidRDefault="00744355" w:rsidP="00B8238E">
            <w:pPr>
              <w:rPr>
                <w:rFonts w:eastAsia="Calibri"/>
                <w:sz w:val="22"/>
                <w:szCs w:val="22"/>
              </w:rPr>
            </w:pPr>
            <w:r w:rsidRPr="00D13470">
              <w:rPr>
                <w:rFonts w:eastAsia="Calibri"/>
                <w:sz w:val="22"/>
                <w:szCs w:val="22"/>
              </w:rPr>
              <w:t>R9 - Pakartotinis naftos rafinavimas arba kitoks pakartotinis naftos produktų naudojimas</w:t>
            </w:r>
          </w:p>
          <w:p w14:paraId="6611D23C" w14:textId="77777777" w:rsidR="00744355" w:rsidRPr="00D13470" w:rsidRDefault="00744355" w:rsidP="00B8238E">
            <w:pPr>
              <w:rPr>
                <w:rFonts w:eastAsia="Calibri"/>
                <w:sz w:val="22"/>
                <w:szCs w:val="22"/>
              </w:rPr>
            </w:pPr>
            <w:r w:rsidRPr="00D13470">
              <w:rPr>
                <w:rFonts w:eastAsia="Calibri"/>
                <w:sz w:val="22"/>
                <w:szCs w:val="22"/>
              </w:rPr>
              <w:t>R12 - Atliekų būsenos ar sudėties pakeitimas, prieš vykdant su jomis bet kurią iš R1-R11 veiklų</w:t>
            </w:r>
          </w:p>
          <w:p w14:paraId="0B571AD5" w14:textId="54BB38F0" w:rsidR="00744355" w:rsidRPr="00D13470" w:rsidRDefault="00744355" w:rsidP="00B8238E">
            <w:pPr>
              <w:rPr>
                <w:rFonts w:eastAsia="Calibri"/>
                <w:sz w:val="22"/>
                <w:szCs w:val="22"/>
              </w:rPr>
            </w:pPr>
            <w:r w:rsidRPr="00D13470">
              <w:rPr>
                <w:rFonts w:eastAsia="Calibri"/>
                <w:sz w:val="22"/>
                <w:szCs w:val="22"/>
              </w:rPr>
              <w:t>D10 - Deginimas sausumoje</w:t>
            </w:r>
          </w:p>
        </w:tc>
      </w:tr>
      <w:tr w:rsidR="00744355" w:rsidRPr="00D13470" w14:paraId="2C115873" w14:textId="77777777" w:rsidTr="00744355">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E3E7B9A" w14:textId="77777777" w:rsidR="00744355" w:rsidRPr="00D13470" w:rsidRDefault="00744355" w:rsidP="00C36306">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E18C073" w14:textId="77777777" w:rsidR="00744355" w:rsidRPr="00D13470" w:rsidRDefault="00744355" w:rsidP="00C36306">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9BDF35" w14:textId="61D620D2" w:rsidR="00744355" w:rsidRPr="00D13470" w:rsidRDefault="00744355" w:rsidP="00C36306">
            <w:pPr>
              <w:jc w:val="center"/>
              <w:rPr>
                <w:rFonts w:eastAsia="Calibri"/>
                <w:sz w:val="22"/>
                <w:szCs w:val="22"/>
              </w:rPr>
            </w:pPr>
            <w:r w:rsidRPr="00D13470">
              <w:rPr>
                <w:color w:val="000000"/>
                <w:sz w:val="22"/>
                <w:szCs w:val="22"/>
                <w:lang w:eastAsia="en-US"/>
              </w:rPr>
              <w:t>12 01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CECF84" w14:textId="6EB5F51F" w:rsidR="00744355" w:rsidRPr="00D13470" w:rsidRDefault="00744355" w:rsidP="00C36306">
            <w:pPr>
              <w:jc w:val="center"/>
              <w:rPr>
                <w:rFonts w:eastAsia="Calibri"/>
                <w:sz w:val="22"/>
                <w:szCs w:val="22"/>
              </w:rPr>
            </w:pPr>
            <w:r w:rsidRPr="00D13470">
              <w:rPr>
                <w:color w:val="000000"/>
                <w:sz w:val="22"/>
                <w:szCs w:val="22"/>
                <w:lang w:eastAsia="en-US"/>
              </w:rPr>
              <w:t>Mašininės emulsijos, kuriose nėra halogenų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FBDDEE" w14:textId="5589A87C" w:rsidR="00744355" w:rsidRPr="00D13470" w:rsidRDefault="00744355" w:rsidP="00C36306">
            <w:pPr>
              <w:jc w:val="center"/>
              <w:rPr>
                <w:rFonts w:eastAsia="Calibri"/>
                <w:sz w:val="22"/>
                <w:szCs w:val="22"/>
              </w:rPr>
            </w:pPr>
            <w:r w:rsidRPr="00D13470">
              <w:rPr>
                <w:color w:val="000000"/>
                <w:sz w:val="22"/>
                <w:szCs w:val="22"/>
                <w:lang w:eastAsia="en-US"/>
              </w:rPr>
              <w:t>Mašininės emulsijos, kuriose nėra halogenų</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657DF1A3" w14:textId="77777777" w:rsidR="00744355" w:rsidRPr="00D13470" w:rsidRDefault="00744355" w:rsidP="00C36306">
            <w:pPr>
              <w:jc w:val="center"/>
              <w:rPr>
                <w:rFonts w:eastAsia="Calibri"/>
                <w:sz w:val="22"/>
                <w:szCs w:val="22"/>
              </w:rPr>
            </w:pP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BABF5EC" w14:textId="0D2A3221" w:rsidR="00744355" w:rsidRPr="00D13470" w:rsidRDefault="00744355" w:rsidP="00C36306">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8433AB" w14:textId="77777777" w:rsidR="00744355" w:rsidRPr="00D13470" w:rsidRDefault="00744355" w:rsidP="00B8238E">
            <w:pPr>
              <w:rPr>
                <w:rFonts w:eastAsia="Calibri"/>
                <w:sz w:val="22"/>
                <w:szCs w:val="22"/>
              </w:rPr>
            </w:pPr>
            <w:r w:rsidRPr="00D13470">
              <w:rPr>
                <w:rFonts w:eastAsia="Calibri"/>
                <w:sz w:val="22"/>
                <w:szCs w:val="22"/>
              </w:rPr>
              <w:t>R1 - Iš esmės naudojimas kurui arba kitais būdais energijai gauti</w:t>
            </w:r>
          </w:p>
          <w:p w14:paraId="43BEF0DA" w14:textId="77777777" w:rsidR="00744355" w:rsidRPr="00D13470" w:rsidRDefault="00744355" w:rsidP="00B8238E">
            <w:pPr>
              <w:rPr>
                <w:rFonts w:eastAsia="Calibri"/>
                <w:sz w:val="22"/>
                <w:szCs w:val="22"/>
              </w:rPr>
            </w:pPr>
            <w:r w:rsidRPr="00D13470">
              <w:rPr>
                <w:rFonts w:eastAsia="Calibri"/>
                <w:sz w:val="22"/>
                <w:szCs w:val="22"/>
              </w:rPr>
              <w:t>R9 - Pakartotinis naftos rafinavimas arba kitoks pakartotinis naftos produktų naudojimas</w:t>
            </w:r>
          </w:p>
          <w:p w14:paraId="0F2AAAD9" w14:textId="77777777" w:rsidR="00744355" w:rsidRPr="00D13470" w:rsidRDefault="00744355" w:rsidP="00B8238E">
            <w:pPr>
              <w:rPr>
                <w:rFonts w:eastAsia="Calibri"/>
                <w:sz w:val="22"/>
                <w:szCs w:val="22"/>
              </w:rPr>
            </w:pPr>
            <w:r w:rsidRPr="00D13470">
              <w:rPr>
                <w:rFonts w:eastAsia="Calibri"/>
                <w:sz w:val="22"/>
                <w:szCs w:val="22"/>
              </w:rPr>
              <w:t>R12 - Atliekų būsenos ar sudėties pakeitimas, prieš vykdant su jomis bet kurią iš R1-R11 veiklų</w:t>
            </w:r>
          </w:p>
          <w:p w14:paraId="7F06344D" w14:textId="72E8FD87" w:rsidR="00744355" w:rsidRPr="00D13470" w:rsidRDefault="00744355" w:rsidP="00B8238E">
            <w:pPr>
              <w:rPr>
                <w:rFonts w:eastAsia="Calibri"/>
                <w:sz w:val="22"/>
                <w:szCs w:val="22"/>
              </w:rPr>
            </w:pPr>
            <w:r w:rsidRPr="00D13470">
              <w:rPr>
                <w:rFonts w:eastAsia="Calibri"/>
                <w:sz w:val="22"/>
                <w:szCs w:val="22"/>
              </w:rPr>
              <w:t>D10 - Deginimas sausumoje</w:t>
            </w:r>
          </w:p>
        </w:tc>
      </w:tr>
      <w:tr w:rsidR="00C36306" w:rsidRPr="00D13470" w14:paraId="00C7FA37"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F4472C" w14:textId="794C2DE1" w:rsidR="00C36306" w:rsidRPr="00D13470" w:rsidRDefault="00C36306" w:rsidP="00C36306">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5B22E6" w14:textId="7A88FBCF" w:rsidR="00C36306" w:rsidRPr="00D13470" w:rsidRDefault="00C36306" w:rsidP="00C36306">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56A912" w14:textId="743123C4" w:rsidR="00C36306" w:rsidRPr="00D13470" w:rsidRDefault="00C36306" w:rsidP="00C36306">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A0F75F" w14:textId="1C3601E1" w:rsidR="00C36306" w:rsidRPr="00D13470" w:rsidRDefault="00C36306" w:rsidP="00C36306">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3EDD90" w14:textId="5EF2C8F6" w:rsidR="00C36306" w:rsidRPr="00D13470" w:rsidRDefault="00C36306" w:rsidP="00C36306">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C6C64A" w14:textId="2314765C" w:rsidR="00C36306" w:rsidRPr="00D13470" w:rsidRDefault="00C36306" w:rsidP="00C36306">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B1CACA" w14:textId="630D7DF6" w:rsidR="00C36306" w:rsidRPr="00D13470" w:rsidRDefault="00C36306" w:rsidP="00C36306">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BD9348" w14:textId="17A63EB4" w:rsidR="00C36306" w:rsidRPr="00D13470" w:rsidRDefault="00C36306" w:rsidP="00C36306">
            <w:pPr>
              <w:jc w:val="center"/>
              <w:rPr>
                <w:rFonts w:eastAsia="Calibri"/>
                <w:sz w:val="22"/>
                <w:szCs w:val="22"/>
              </w:rPr>
            </w:pPr>
            <w:r w:rsidRPr="00D13470">
              <w:rPr>
                <w:rFonts w:eastAsia="Calibri"/>
                <w:sz w:val="22"/>
                <w:szCs w:val="22"/>
              </w:rPr>
              <w:t>8</w:t>
            </w:r>
          </w:p>
        </w:tc>
      </w:tr>
      <w:tr w:rsidR="00744355" w:rsidRPr="00D13470" w14:paraId="1260DC2F" w14:textId="77777777" w:rsidTr="00744355">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2F9392" w14:textId="69E7298C" w:rsidR="00744355" w:rsidRPr="00D13470" w:rsidRDefault="00744355" w:rsidP="00CB5189">
            <w:pPr>
              <w:jc w:val="center"/>
              <w:rPr>
                <w:rFonts w:eastAsia="Calibri"/>
                <w:sz w:val="22"/>
                <w:szCs w:val="22"/>
              </w:rPr>
            </w:pPr>
            <w:r w:rsidRPr="00D13470">
              <w:rPr>
                <w:rFonts w:eastAsia="Calibri"/>
                <w:sz w:val="22"/>
                <w:szCs w:val="22"/>
              </w:rPr>
              <w:t>TS-03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F3D3849" w14:textId="6431DEDC" w:rsidR="00744355" w:rsidRPr="00D13470" w:rsidRDefault="00744355" w:rsidP="00CB5189">
            <w:pPr>
              <w:jc w:val="center"/>
              <w:rPr>
                <w:rFonts w:eastAsia="Calibri"/>
                <w:sz w:val="22"/>
                <w:szCs w:val="22"/>
              </w:rPr>
            </w:pPr>
            <w:r w:rsidRPr="00D13470">
              <w:rPr>
                <w:rFonts w:eastAsia="Calibri"/>
                <w:sz w:val="22"/>
                <w:szCs w:val="22"/>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A4FFE4" w14:textId="4916E171" w:rsidR="00744355" w:rsidRPr="00D13470" w:rsidRDefault="00744355" w:rsidP="00CB5189">
            <w:pPr>
              <w:jc w:val="center"/>
              <w:rPr>
                <w:rFonts w:eastAsia="Calibri"/>
                <w:sz w:val="22"/>
                <w:szCs w:val="22"/>
              </w:rPr>
            </w:pPr>
            <w:r w:rsidRPr="00D13470">
              <w:rPr>
                <w:color w:val="000000"/>
                <w:sz w:val="22"/>
                <w:szCs w:val="22"/>
                <w:lang w:eastAsia="en-US"/>
              </w:rPr>
              <w:t>17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F9B095" w14:textId="0DD38059" w:rsidR="00744355" w:rsidRPr="00D13470" w:rsidRDefault="00744355" w:rsidP="00CB5189">
            <w:pPr>
              <w:jc w:val="center"/>
              <w:rPr>
                <w:rFonts w:eastAsia="Calibri"/>
                <w:sz w:val="22"/>
                <w:szCs w:val="22"/>
              </w:rPr>
            </w:pPr>
            <w:r w:rsidRPr="00D13470">
              <w:rPr>
                <w:color w:val="000000"/>
                <w:sz w:val="22"/>
                <w:szCs w:val="22"/>
                <w:lang w:eastAsia="en-US"/>
              </w:rPr>
              <w:t>Kelių skalda,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F82D68" w14:textId="05EF9713" w:rsidR="00744355" w:rsidRPr="00D13470" w:rsidRDefault="00744355" w:rsidP="00CB5189">
            <w:pPr>
              <w:jc w:val="center"/>
              <w:rPr>
                <w:rFonts w:eastAsia="Calibri"/>
                <w:sz w:val="22"/>
                <w:szCs w:val="22"/>
              </w:rPr>
            </w:pPr>
            <w:r w:rsidRPr="00D13470">
              <w:rPr>
                <w:color w:val="000000"/>
                <w:sz w:val="22"/>
                <w:szCs w:val="22"/>
                <w:lang w:eastAsia="en-US"/>
              </w:rPr>
              <w:t>Kelių skalda,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39ECFB" w14:textId="77777777" w:rsidR="00744355" w:rsidRPr="00D13470" w:rsidRDefault="00744355" w:rsidP="00744355">
            <w:pPr>
              <w:rPr>
                <w:bCs/>
                <w:sz w:val="22"/>
                <w:szCs w:val="22"/>
              </w:rPr>
            </w:pPr>
            <w:r w:rsidRPr="00D13470">
              <w:rPr>
                <w:bCs/>
                <w:sz w:val="22"/>
                <w:szCs w:val="22"/>
              </w:rPr>
              <w:t>R13 - R1-R12 veiklomis naudoti skirtų atliekų laikymas</w:t>
            </w:r>
          </w:p>
          <w:p w14:paraId="32F2AA20" w14:textId="50A88677"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2756212" w14:textId="48094FA9" w:rsidR="00744355" w:rsidRPr="00D13470" w:rsidRDefault="00744355" w:rsidP="00CB5189">
            <w:pPr>
              <w:jc w:val="center"/>
              <w:rPr>
                <w:rFonts w:eastAsia="Calibri"/>
                <w:sz w:val="22"/>
                <w:szCs w:val="22"/>
              </w:rPr>
            </w:pPr>
            <w:r w:rsidRPr="00D13470">
              <w:rPr>
                <w:rFonts w:eastAsia="Calibri"/>
                <w:sz w:val="22"/>
                <w:szCs w:val="22"/>
              </w:rPr>
              <w:t>61</w:t>
            </w:r>
            <w:r w:rsidR="00F26A28" w:rsidRPr="00D13470">
              <w:rPr>
                <w:rFonts w:eastAsia="Calibri"/>
                <w:sz w:val="22"/>
                <w:szCs w:val="22"/>
              </w:rPr>
              <w:t>,5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425901" w14:textId="1E723D7C" w:rsidR="00744355" w:rsidRPr="00D13470" w:rsidRDefault="00744355" w:rsidP="009664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748F9959"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0C401B38" w14:textId="749153A2"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5CC139C9"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3854B60" w14:textId="77777777" w:rsidR="00744355" w:rsidRPr="00D13470"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BA97A4A"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C54F9C" w14:textId="538364FB" w:rsidR="00744355" w:rsidRPr="00D13470" w:rsidRDefault="00744355" w:rsidP="00CB5189">
            <w:pPr>
              <w:jc w:val="center"/>
              <w:rPr>
                <w:rFonts w:eastAsia="Calibri"/>
                <w:sz w:val="22"/>
                <w:szCs w:val="22"/>
              </w:rPr>
            </w:pPr>
            <w:r w:rsidRPr="00D13470">
              <w:rPr>
                <w:color w:val="000000"/>
                <w:sz w:val="22"/>
                <w:szCs w:val="22"/>
                <w:lang w:eastAsia="en-US"/>
              </w:rPr>
              <w:t>05 01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F8BEEB6" w14:textId="72C5CA0C" w:rsidR="00744355" w:rsidRPr="00D13470" w:rsidRDefault="00744355" w:rsidP="00CB5189">
            <w:pPr>
              <w:jc w:val="center"/>
              <w:rPr>
                <w:rFonts w:eastAsia="Calibri"/>
                <w:sz w:val="22"/>
                <w:szCs w:val="22"/>
              </w:rPr>
            </w:pPr>
            <w:r w:rsidRPr="00D13470">
              <w:rPr>
                <w:color w:val="000000"/>
                <w:sz w:val="22"/>
                <w:szCs w:val="22"/>
                <w:lang w:eastAsia="en-US"/>
              </w:rPr>
              <w:t>Rezervuarų dugno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518A32" w14:textId="28E51889" w:rsidR="00744355" w:rsidRPr="00D13470" w:rsidRDefault="00744355" w:rsidP="00CB5189">
            <w:pPr>
              <w:jc w:val="center"/>
              <w:rPr>
                <w:rFonts w:eastAsia="Calibri"/>
                <w:sz w:val="22"/>
                <w:szCs w:val="22"/>
              </w:rPr>
            </w:pPr>
            <w:r w:rsidRPr="00D13470">
              <w:rPr>
                <w:color w:val="000000"/>
                <w:sz w:val="22"/>
                <w:szCs w:val="22"/>
                <w:lang w:eastAsia="en-US"/>
              </w:rPr>
              <w:t>Rezervuarų dugno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68A4A4" w14:textId="77777777" w:rsidR="00744355" w:rsidRPr="00D13470" w:rsidRDefault="00744355" w:rsidP="00744355">
            <w:pPr>
              <w:rPr>
                <w:bCs/>
                <w:sz w:val="22"/>
                <w:szCs w:val="22"/>
              </w:rPr>
            </w:pPr>
            <w:r w:rsidRPr="00D13470">
              <w:rPr>
                <w:bCs/>
                <w:sz w:val="22"/>
                <w:szCs w:val="22"/>
              </w:rPr>
              <w:t>R13 - R1-R12 veiklomis naudoti skirtų atliekų laikymas</w:t>
            </w:r>
          </w:p>
          <w:p w14:paraId="212F5DFB" w14:textId="5E80DB6D"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1353A67" w14:textId="7B29BD35"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FD6352" w14:textId="77777777" w:rsidR="00744355" w:rsidRPr="00D13470" w:rsidRDefault="00744355" w:rsidP="009664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45D827E4"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620E618D" w14:textId="107F2D46"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5E8A2656"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B8DEAB6" w14:textId="77777777" w:rsidR="00744355" w:rsidRPr="00D13470"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E7247A5"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3364C6" w14:textId="77EB0214" w:rsidR="00744355" w:rsidRPr="00D13470" w:rsidRDefault="00744355" w:rsidP="00CB5189">
            <w:pPr>
              <w:jc w:val="center"/>
              <w:rPr>
                <w:rFonts w:eastAsia="Calibri"/>
                <w:sz w:val="22"/>
                <w:szCs w:val="22"/>
              </w:rPr>
            </w:pPr>
            <w:r w:rsidRPr="00D13470">
              <w:rPr>
                <w:color w:val="000000"/>
                <w:sz w:val="22"/>
                <w:szCs w:val="22"/>
                <w:lang w:eastAsia="en-US"/>
              </w:rPr>
              <w:t>05 01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ADE5FB" w14:textId="0DBBAFF5" w:rsidR="00744355" w:rsidRPr="00D13470" w:rsidRDefault="00744355" w:rsidP="00CB5189">
            <w:pPr>
              <w:jc w:val="center"/>
              <w:rPr>
                <w:rFonts w:eastAsia="Calibri"/>
                <w:sz w:val="22"/>
                <w:szCs w:val="22"/>
              </w:rPr>
            </w:pPr>
            <w:r w:rsidRPr="00D13470">
              <w:rPr>
                <w:color w:val="000000"/>
                <w:sz w:val="22"/>
                <w:szCs w:val="22"/>
                <w:lang w:eastAsia="en-US"/>
              </w:rPr>
              <w:t>Įmonės arba įrangos eksploatavimo tepaluotas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5CB729" w14:textId="7459F2B0" w:rsidR="00744355" w:rsidRPr="00D13470" w:rsidRDefault="00744355" w:rsidP="00CB5189">
            <w:pPr>
              <w:jc w:val="center"/>
              <w:rPr>
                <w:rFonts w:eastAsia="Calibri"/>
                <w:sz w:val="22"/>
                <w:szCs w:val="22"/>
              </w:rPr>
            </w:pPr>
            <w:r w:rsidRPr="00D13470">
              <w:rPr>
                <w:color w:val="000000"/>
                <w:sz w:val="22"/>
                <w:szCs w:val="22"/>
                <w:lang w:eastAsia="en-US"/>
              </w:rPr>
              <w:t>Įmonės arba įrangos eksploatavimo tepaluotas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8BF253" w14:textId="77777777" w:rsidR="00744355" w:rsidRPr="00D13470" w:rsidRDefault="00744355" w:rsidP="00744355">
            <w:pPr>
              <w:rPr>
                <w:bCs/>
                <w:sz w:val="22"/>
                <w:szCs w:val="22"/>
              </w:rPr>
            </w:pPr>
            <w:r w:rsidRPr="00D13470">
              <w:rPr>
                <w:bCs/>
                <w:sz w:val="22"/>
                <w:szCs w:val="22"/>
              </w:rPr>
              <w:t>R13 - R1-R12 veiklomis naudoti skirtų atliekų laikymas</w:t>
            </w:r>
          </w:p>
          <w:p w14:paraId="44EB65CD" w14:textId="1EDC03E4"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5AD555F" w14:textId="5F826230"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B7AAB2" w14:textId="77777777" w:rsidR="00744355" w:rsidRPr="00D13470" w:rsidRDefault="00744355" w:rsidP="009664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4E1C3266"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35B0E691" w14:textId="2AC654B0"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442748DD"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C7610FA" w14:textId="77777777" w:rsidR="00744355" w:rsidRPr="00D13470"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875FDAC"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916FD6" w14:textId="39C03BFB" w:rsidR="00744355" w:rsidRPr="00D13470" w:rsidRDefault="00744355" w:rsidP="00CB5189">
            <w:pPr>
              <w:jc w:val="center"/>
              <w:rPr>
                <w:rFonts w:eastAsia="Calibri"/>
                <w:sz w:val="22"/>
                <w:szCs w:val="22"/>
              </w:rPr>
            </w:pPr>
            <w:r w:rsidRPr="00D13470">
              <w:rPr>
                <w:color w:val="000000"/>
                <w:sz w:val="22"/>
                <w:szCs w:val="22"/>
                <w:lang w:eastAsia="en-US"/>
              </w:rPr>
              <w:t>13 05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37C56D2" w14:textId="1EC9D158" w:rsidR="00744355" w:rsidRPr="00D13470" w:rsidRDefault="00744355" w:rsidP="00CB5189">
            <w:pPr>
              <w:jc w:val="center"/>
              <w:rPr>
                <w:rFonts w:eastAsia="Calibri"/>
                <w:sz w:val="22"/>
                <w:szCs w:val="22"/>
              </w:rPr>
            </w:pPr>
            <w:r w:rsidRPr="00D13470">
              <w:rPr>
                <w:color w:val="000000"/>
                <w:sz w:val="22"/>
                <w:szCs w:val="22"/>
                <w:lang w:eastAsia="en-US"/>
              </w:rPr>
              <w:t>Žvyro gaudyklės ir naftos produktų/vandens separatorių kietosios medžiagos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1B9200" w14:textId="3F70E98C" w:rsidR="00744355" w:rsidRPr="00D13470" w:rsidRDefault="00744355" w:rsidP="00CB5189">
            <w:pPr>
              <w:jc w:val="center"/>
              <w:rPr>
                <w:rFonts w:eastAsia="Calibri"/>
                <w:sz w:val="22"/>
                <w:szCs w:val="22"/>
              </w:rPr>
            </w:pPr>
            <w:r w:rsidRPr="00D13470">
              <w:rPr>
                <w:color w:val="000000"/>
                <w:sz w:val="22"/>
                <w:szCs w:val="22"/>
                <w:lang w:eastAsia="en-US"/>
              </w:rPr>
              <w:t>Žvyro gaudyklės ir naftos produktų/vandens separatorių kietosios medžiagos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08577F" w14:textId="77777777" w:rsidR="00744355" w:rsidRPr="00D13470" w:rsidRDefault="00744355" w:rsidP="00744355">
            <w:pPr>
              <w:rPr>
                <w:bCs/>
                <w:sz w:val="22"/>
                <w:szCs w:val="22"/>
              </w:rPr>
            </w:pPr>
            <w:r w:rsidRPr="00D13470">
              <w:rPr>
                <w:bCs/>
                <w:sz w:val="22"/>
                <w:szCs w:val="22"/>
              </w:rPr>
              <w:t>R13 - R1-R12 veiklomis naudoti skirtų atliekų laikymas</w:t>
            </w:r>
          </w:p>
          <w:p w14:paraId="10BCF06E" w14:textId="76118D75"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B606B0D" w14:textId="07432E79"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ABB16B" w14:textId="77777777" w:rsidR="00744355" w:rsidRPr="00D13470" w:rsidRDefault="00744355" w:rsidP="009664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0DA0B709" w14:textId="1511FBDC" w:rsidR="00744355" w:rsidRPr="00D13470" w:rsidRDefault="00744355" w:rsidP="00966485">
            <w:pPr>
              <w:rPr>
                <w:rFonts w:eastAsia="Calibri"/>
                <w:sz w:val="22"/>
                <w:szCs w:val="22"/>
              </w:rPr>
            </w:pPr>
            <w:r w:rsidRPr="00D13470">
              <w:rPr>
                <w:rFonts w:eastAsia="Calibri"/>
                <w:sz w:val="22"/>
                <w:szCs w:val="22"/>
              </w:rPr>
              <w:t>R9 - Pakartotinis naftos rafinavimas arba kitoks pakartotinis naftos produktų naudojimas</w:t>
            </w:r>
          </w:p>
          <w:p w14:paraId="76C2024D"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7CF7A94F" w14:textId="0BDF392A"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3961C2BE"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3EBB117" w14:textId="77777777" w:rsidR="00744355" w:rsidRPr="00D13470"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3F5A6AE"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084D8E" w14:textId="69BC6BC2" w:rsidR="00744355" w:rsidRPr="00D13470" w:rsidRDefault="00744355" w:rsidP="00CB5189">
            <w:pPr>
              <w:jc w:val="center"/>
              <w:rPr>
                <w:rFonts w:eastAsia="Calibri"/>
                <w:sz w:val="22"/>
                <w:szCs w:val="22"/>
              </w:rPr>
            </w:pPr>
            <w:r w:rsidRPr="00D13470">
              <w:rPr>
                <w:color w:val="000000"/>
                <w:sz w:val="22"/>
                <w:szCs w:val="22"/>
                <w:lang w:eastAsia="en-US"/>
              </w:rPr>
              <w:t>13 05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43373" w14:textId="7C7EF1C0" w:rsidR="00744355" w:rsidRPr="00D13470" w:rsidRDefault="00744355" w:rsidP="00CB5189">
            <w:pPr>
              <w:jc w:val="center"/>
              <w:rPr>
                <w:rFonts w:eastAsia="Calibri"/>
                <w:sz w:val="22"/>
                <w:szCs w:val="22"/>
              </w:rPr>
            </w:pPr>
            <w:r w:rsidRPr="00D13470">
              <w:rPr>
                <w:color w:val="000000"/>
                <w:sz w:val="22"/>
                <w:szCs w:val="22"/>
                <w:lang w:eastAsia="en-US"/>
              </w:rPr>
              <w:t>Naftos produktų/vandens separatorių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86AE14" w14:textId="2D0D51C1" w:rsidR="00744355" w:rsidRPr="00D13470" w:rsidRDefault="00744355" w:rsidP="00CB5189">
            <w:pPr>
              <w:jc w:val="center"/>
              <w:rPr>
                <w:rFonts w:eastAsia="Calibri"/>
                <w:sz w:val="22"/>
                <w:szCs w:val="22"/>
              </w:rPr>
            </w:pPr>
            <w:r w:rsidRPr="00D13470">
              <w:rPr>
                <w:color w:val="000000"/>
                <w:sz w:val="22"/>
                <w:szCs w:val="22"/>
                <w:lang w:eastAsia="en-US"/>
              </w:rPr>
              <w:t>Naftos produktų/vandens separatorių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DD3F42" w14:textId="77777777" w:rsidR="00744355" w:rsidRPr="00D13470" w:rsidRDefault="00744355" w:rsidP="00744355">
            <w:pPr>
              <w:rPr>
                <w:bCs/>
                <w:sz w:val="22"/>
                <w:szCs w:val="22"/>
              </w:rPr>
            </w:pPr>
            <w:r w:rsidRPr="00D13470">
              <w:rPr>
                <w:bCs/>
                <w:sz w:val="22"/>
                <w:szCs w:val="22"/>
              </w:rPr>
              <w:t>R13 - R1-R12 veiklomis naudoti skirtų atliekų laikymas</w:t>
            </w:r>
          </w:p>
          <w:p w14:paraId="24D0ECF0" w14:textId="5DD0A8D5"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E1E8B73" w14:textId="2ED6754B"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169437" w14:textId="77777777" w:rsidR="00744355" w:rsidRPr="00D13470" w:rsidRDefault="00744355" w:rsidP="009664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0C40FBE4" w14:textId="77777777" w:rsidR="00744355" w:rsidRPr="00D13470" w:rsidRDefault="00744355" w:rsidP="00966485">
            <w:pPr>
              <w:rPr>
                <w:rFonts w:eastAsia="Calibri"/>
                <w:sz w:val="22"/>
                <w:szCs w:val="22"/>
              </w:rPr>
            </w:pPr>
            <w:r w:rsidRPr="00D13470">
              <w:rPr>
                <w:rFonts w:eastAsia="Calibri"/>
                <w:sz w:val="22"/>
                <w:szCs w:val="22"/>
              </w:rPr>
              <w:t>R9 - Pakartotinis naftos rafinavimas arba kitoks pakartotinis naftos produktų naudojimas</w:t>
            </w:r>
          </w:p>
          <w:p w14:paraId="340C219C"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74D8B9EE" w14:textId="507237F6"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4D64FB7B"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39861D0" w14:textId="77777777" w:rsidR="00744355" w:rsidRPr="00D13470"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7ED5D3A"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81E4CDE" w14:textId="73062E74" w:rsidR="00744355" w:rsidRPr="00D13470" w:rsidRDefault="00744355" w:rsidP="00CB5189">
            <w:pPr>
              <w:jc w:val="center"/>
              <w:rPr>
                <w:rFonts w:eastAsia="Calibri"/>
                <w:sz w:val="22"/>
                <w:szCs w:val="22"/>
              </w:rPr>
            </w:pPr>
            <w:r w:rsidRPr="00D13470">
              <w:rPr>
                <w:color w:val="000000"/>
                <w:sz w:val="22"/>
                <w:szCs w:val="22"/>
                <w:lang w:eastAsia="en-US"/>
              </w:rPr>
              <w:t>13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77AF79" w14:textId="4F311412" w:rsidR="00744355" w:rsidRPr="00D13470" w:rsidRDefault="00744355" w:rsidP="00CB5189">
            <w:pPr>
              <w:jc w:val="center"/>
              <w:rPr>
                <w:rFonts w:eastAsia="Calibri"/>
                <w:sz w:val="22"/>
                <w:szCs w:val="22"/>
              </w:rPr>
            </w:pPr>
            <w:r w:rsidRPr="00D13470">
              <w:rPr>
                <w:color w:val="000000"/>
                <w:sz w:val="22"/>
                <w:szCs w:val="22"/>
                <w:lang w:eastAsia="en-US"/>
              </w:rPr>
              <w:t>Kolektoriaus dumblas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939217" w14:textId="28DBE12A" w:rsidR="00744355" w:rsidRPr="00D13470" w:rsidRDefault="00744355" w:rsidP="00CB5189">
            <w:pPr>
              <w:jc w:val="center"/>
              <w:rPr>
                <w:rFonts w:eastAsia="Calibri"/>
                <w:sz w:val="22"/>
                <w:szCs w:val="22"/>
              </w:rPr>
            </w:pPr>
            <w:r w:rsidRPr="00D13470">
              <w:rPr>
                <w:color w:val="000000"/>
                <w:sz w:val="22"/>
                <w:szCs w:val="22"/>
                <w:lang w:eastAsia="en-US"/>
              </w:rPr>
              <w:t>Kolektoriaus dumblas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A6046" w14:textId="77777777" w:rsidR="00744355" w:rsidRPr="00D13470" w:rsidRDefault="00744355" w:rsidP="00744355">
            <w:pPr>
              <w:rPr>
                <w:bCs/>
                <w:sz w:val="22"/>
                <w:szCs w:val="22"/>
              </w:rPr>
            </w:pPr>
            <w:r w:rsidRPr="00D13470">
              <w:rPr>
                <w:bCs/>
                <w:sz w:val="22"/>
                <w:szCs w:val="22"/>
              </w:rPr>
              <w:t>R13 - R1-R12 veiklomis naudoti skirtų atliekų laikymas</w:t>
            </w:r>
          </w:p>
          <w:p w14:paraId="2F587418" w14:textId="620C2D60"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F6A7A3B" w14:textId="2906BBFD"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D9AD7C" w14:textId="77777777" w:rsidR="00744355" w:rsidRPr="00D13470" w:rsidRDefault="00744355" w:rsidP="009664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61E15512" w14:textId="77777777" w:rsidR="00744355" w:rsidRPr="00D13470" w:rsidRDefault="00744355" w:rsidP="00966485">
            <w:pPr>
              <w:rPr>
                <w:rFonts w:eastAsia="Calibri"/>
                <w:sz w:val="22"/>
                <w:szCs w:val="22"/>
              </w:rPr>
            </w:pPr>
            <w:r w:rsidRPr="00D13470">
              <w:rPr>
                <w:rFonts w:eastAsia="Calibri"/>
                <w:sz w:val="22"/>
                <w:szCs w:val="22"/>
              </w:rPr>
              <w:t>R9 - Pakartotinis naftos rafinavimas arba kitoks pakartotinis naftos produktų naudojimas</w:t>
            </w:r>
          </w:p>
          <w:p w14:paraId="1C898A61"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62E02E81" w14:textId="638E61DC"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2876CA2D"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C468B79" w14:textId="77777777" w:rsidR="00744355" w:rsidRPr="00D13470"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9618834"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33EA2" w14:textId="1659CDF2" w:rsidR="00744355" w:rsidRPr="00D13470" w:rsidRDefault="00744355" w:rsidP="00CB5189">
            <w:pPr>
              <w:jc w:val="center"/>
              <w:rPr>
                <w:rFonts w:eastAsia="Calibri"/>
                <w:sz w:val="22"/>
                <w:szCs w:val="22"/>
              </w:rPr>
            </w:pPr>
            <w:r w:rsidRPr="00D13470">
              <w:rPr>
                <w:color w:val="000000"/>
                <w:sz w:val="22"/>
                <w:szCs w:val="22"/>
                <w:lang w:eastAsia="en-US"/>
              </w:rPr>
              <w:t>13 05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769D8C" w14:textId="0E3E6D8C" w:rsidR="00744355" w:rsidRPr="00D13470" w:rsidRDefault="00744355" w:rsidP="00CB5189">
            <w:pPr>
              <w:jc w:val="center"/>
              <w:rPr>
                <w:rFonts w:eastAsia="Calibri"/>
                <w:sz w:val="22"/>
                <w:szCs w:val="22"/>
              </w:rPr>
            </w:pPr>
            <w:r w:rsidRPr="00D13470">
              <w:rPr>
                <w:color w:val="000000"/>
                <w:sz w:val="22"/>
                <w:szCs w:val="22"/>
                <w:lang w:eastAsia="en-US"/>
              </w:rPr>
              <w:t>Žvyro gaudyklės ir naftos produktų/vandens separatorių atliekų mišiniai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86F5BF" w14:textId="0BFD42EB" w:rsidR="00744355" w:rsidRPr="00D13470" w:rsidRDefault="00744355" w:rsidP="004216BB">
            <w:pPr>
              <w:jc w:val="center"/>
              <w:rPr>
                <w:rFonts w:eastAsia="Calibri"/>
                <w:sz w:val="22"/>
                <w:szCs w:val="22"/>
              </w:rPr>
            </w:pPr>
            <w:r w:rsidRPr="00D13470">
              <w:rPr>
                <w:color w:val="000000"/>
                <w:sz w:val="22"/>
                <w:szCs w:val="22"/>
                <w:lang w:eastAsia="en-US"/>
              </w:rPr>
              <w:t>Žvyro gaudyklės ir naftos produktų/vandens separatorių atliekų mišiniai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66497C" w14:textId="77777777" w:rsidR="00744355" w:rsidRPr="00D13470" w:rsidRDefault="00744355" w:rsidP="00744355">
            <w:pPr>
              <w:rPr>
                <w:bCs/>
                <w:sz w:val="22"/>
                <w:szCs w:val="22"/>
              </w:rPr>
            </w:pPr>
            <w:r w:rsidRPr="00D13470">
              <w:rPr>
                <w:bCs/>
                <w:sz w:val="22"/>
                <w:szCs w:val="22"/>
              </w:rPr>
              <w:t>R13 - R1-R12 veiklomis naudoti skirtų atliekų laikymas</w:t>
            </w:r>
          </w:p>
          <w:p w14:paraId="618EA42F" w14:textId="621DDD2E"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83D8C65" w14:textId="5D58A6B6"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4D1EB8" w14:textId="77777777" w:rsidR="00744355" w:rsidRPr="00D13470" w:rsidRDefault="00744355" w:rsidP="009664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71A064F6" w14:textId="77777777" w:rsidR="00744355" w:rsidRPr="00D13470" w:rsidRDefault="00744355" w:rsidP="00966485">
            <w:pPr>
              <w:rPr>
                <w:rFonts w:eastAsia="Calibri"/>
                <w:sz w:val="22"/>
                <w:szCs w:val="22"/>
              </w:rPr>
            </w:pPr>
            <w:r w:rsidRPr="00D13470">
              <w:rPr>
                <w:rFonts w:eastAsia="Calibri"/>
                <w:sz w:val="22"/>
                <w:szCs w:val="22"/>
              </w:rPr>
              <w:t>R9 - Pakartotinis naftos rafinavimas arba kitoks pakartotinis naftos produktų naudojimas</w:t>
            </w:r>
          </w:p>
          <w:p w14:paraId="314E35B1"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2C3FD90E" w14:textId="206E98C0"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164A0BAE"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2CB5F3F" w14:textId="77777777" w:rsidR="00744355" w:rsidRPr="00D13470"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F11D7EA"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9518BA" w14:textId="0DFCE78C" w:rsidR="00744355" w:rsidRPr="00D13470" w:rsidRDefault="00744355" w:rsidP="00CB5189">
            <w:pPr>
              <w:jc w:val="center"/>
              <w:rPr>
                <w:rFonts w:eastAsia="Calibri"/>
                <w:sz w:val="22"/>
                <w:szCs w:val="22"/>
              </w:rPr>
            </w:pPr>
            <w:r w:rsidRPr="00D13470">
              <w:rPr>
                <w:color w:val="000000"/>
                <w:sz w:val="22"/>
                <w:szCs w:val="22"/>
                <w:lang w:eastAsia="en-US"/>
              </w:rPr>
              <w:t>13 08 99*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E286FC" w14:textId="3A4BA5D9" w:rsidR="00744355" w:rsidRPr="00D13470" w:rsidRDefault="00744355" w:rsidP="00CB5189">
            <w:pPr>
              <w:jc w:val="center"/>
              <w:rPr>
                <w:rFonts w:eastAsia="Calibri"/>
                <w:sz w:val="22"/>
                <w:szCs w:val="22"/>
              </w:rPr>
            </w:pPr>
            <w:r w:rsidRPr="00D13470">
              <w:rPr>
                <w:color w:val="000000"/>
                <w:sz w:val="22"/>
                <w:szCs w:val="22"/>
                <w:lang w:eastAsia="en-US"/>
              </w:rPr>
              <w:t>Kitaip neapibrėžtos atliekos (koksas, kietieji tepalai)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1617592" w14:textId="03265452" w:rsidR="00744355" w:rsidRPr="00D13470" w:rsidRDefault="00744355" w:rsidP="004216BB">
            <w:pPr>
              <w:jc w:val="center"/>
              <w:rPr>
                <w:rFonts w:eastAsia="Calibri"/>
                <w:sz w:val="22"/>
                <w:szCs w:val="22"/>
              </w:rPr>
            </w:pPr>
            <w:r w:rsidRPr="00D13470">
              <w:rPr>
                <w:color w:val="000000"/>
                <w:sz w:val="22"/>
                <w:szCs w:val="22"/>
                <w:lang w:eastAsia="en-US"/>
              </w:rPr>
              <w:t>Kitaip neapibrėžtos atliekos (koksas, kietieji tepalai)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6D4C3B" w14:textId="77777777" w:rsidR="00744355" w:rsidRPr="00D13470" w:rsidRDefault="00744355" w:rsidP="00744355">
            <w:pPr>
              <w:rPr>
                <w:bCs/>
                <w:sz w:val="22"/>
                <w:szCs w:val="22"/>
              </w:rPr>
            </w:pPr>
            <w:r w:rsidRPr="00D13470">
              <w:rPr>
                <w:bCs/>
                <w:sz w:val="22"/>
                <w:szCs w:val="22"/>
              </w:rPr>
              <w:t>R13 - R1-R12 veiklomis naudoti skirtų atliekų laikymas</w:t>
            </w:r>
          </w:p>
          <w:p w14:paraId="02E83DFB" w14:textId="68126998"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29E74CB" w14:textId="53095546"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DE6C23C" w14:textId="77777777" w:rsidR="00744355" w:rsidRPr="00D13470" w:rsidRDefault="00744355" w:rsidP="00966485">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28B65263" w14:textId="77777777" w:rsidR="00744355" w:rsidRPr="00D13470" w:rsidRDefault="00744355" w:rsidP="00966485">
            <w:pPr>
              <w:rPr>
                <w:rFonts w:eastAsia="Calibri"/>
                <w:sz w:val="22"/>
                <w:szCs w:val="22"/>
              </w:rPr>
            </w:pPr>
            <w:r w:rsidRPr="00D13470">
              <w:rPr>
                <w:rFonts w:eastAsia="Calibri"/>
                <w:sz w:val="22"/>
                <w:szCs w:val="22"/>
              </w:rPr>
              <w:t>R9 - Pakartotinis naftos rafinavimas arba kitoks pakartotinis naftos produktų naudojimas</w:t>
            </w:r>
          </w:p>
          <w:p w14:paraId="75836A97"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33F3427A" w14:textId="4D9D1FC3"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323C50C3" w14:textId="77777777" w:rsidTr="00744355">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1D8BAD4" w14:textId="77777777" w:rsidR="00744355" w:rsidRPr="00D13470" w:rsidRDefault="00744355"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2844816"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CE2B24" w14:textId="707D8323" w:rsidR="00744355" w:rsidRPr="00D13470" w:rsidRDefault="00744355" w:rsidP="00CB5189">
            <w:pPr>
              <w:jc w:val="center"/>
              <w:rPr>
                <w:rFonts w:eastAsia="Calibri"/>
                <w:sz w:val="22"/>
                <w:szCs w:val="22"/>
              </w:rPr>
            </w:pPr>
            <w:r w:rsidRPr="00D13470">
              <w:rPr>
                <w:color w:val="000000"/>
                <w:sz w:val="22"/>
                <w:szCs w:val="22"/>
                <w:lang w:eastAsia="en-US"/>
              </w:rPr>
              <w:t>15 02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59D1EF" w14:textId="1A1CBC26" w:rsidR="00744355" w:rsidRPr="00D13470" w:rsidRDefault="00744355" w:rsidP="00CB5189">
            <w:pPr>
              <w:jc w:val="center"/>
              <w:rPr>
                <w:rFonts w:eastAsia="Calibri"/>
                <w:sz w:val="22"/>
                <w:szCs w:val="22"/>
              </w:rPr>
            </w:pPr>
            <w:r w:rsidRPr="00D13470">
              <w:rPr>
                <w:color w:val="000000"/>
                <w:sz w:val="22"/>
                <w:szCs w:val="22"/>
                <w:lang w:eastAsia="en-US"/>
              </w:rPr>
              <w:t>Absorbentai, filtrų medžiagos (įskaitant kitaip neapibrėžtus tepalų filtrus), pašluostės, apsauginiai drabužiai, užteršti pavojingomis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D77DBD" w14:textId="5B6AAD88" w:rsidR="00744355" w:rsidRPr="00D13470" w:rsidRDefault="00744355" w:rsidP="00CB5189">
            <w:pPr>
              <w:jc w:val="center"/>
              <w:rPr>
                <w:rFonts w:eastAsia="Calibri"/>
                <w:sz w:val="22"/>
                <w:szCs w:val="22"/>
              </w:rPr>
            </w:pPr>
            <w:r w:rsidRPr="00D13470">
              <w:rPr>
                <w:color w:val="000000"/>
                <w:sz w:val="22"/>
                <w:szCs w:val="22"/>
                <w:lang w:eastAsia="en-US"/>
              </w:rPr>
              <w:t>Absorbentai, filtrų medžiagos (įskaitant kitaip neapibrėžtus tepalų filtrus), pašluostės, apsauginiai drabužiai, užteršti pavojingomis cheminėmis medžiagomis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24181" w14:textId="77777777" w:rsidR="00744355" w:rsidRPr="00D13470" w:rsidRDefault="00744355" w:rsidP="00744355">
            <w:pPr>
              <w:rPr>
                <w:bCs/>
                <w:sz w:val="22"/>
                <w:szCs w:val="22"/>
              </w:rPr>
            </w:pPr>
            <w:r w:rsidRPr="00D13470">
              <w:rPr>
                <w:bCs/>
                <w:sz w:val="22"/>
                <w:szCs w:val="22"/>
              </w:rPr>
              <w:t>R13 - R1-R12 veiklomis naudoti skirtų atliekų laikymas</w:t>
            </w:r>
          </w:p>
          <w:p w14:paraId="78FF932C" w14:textId="0247DA9E"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FBE052D" w14:textId="3059F4B1"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2843DD" w14:textId="77777777" w:rsidR="00744355" w:rsidRPr="00D13470" w:rsidRDefault="00744355" w:rsidP="00966485">
            <w:pPr>
              <w:rPr>
                <w:rFonts w:eastAsia="Calibri"/>
                <w:sz w:val="22"/>
                <w:szCs w:val="22"/>
              </w:rPr>
            </w:pPr>
            <w:r w:rsidRPr="00D13470">
              <w:rPr>
                <w:rFonts w:eastAsia="Calibri"/>
                <w:sz w:val="22"/>
                <w:szCs w:val="22"/>
              </w:rPr>
              <w:t>R12 - Atliekų būsenos ar sudėties pakeitimas, prieš vykdant su jomis bet kurią iš R1-R11 veiklų</w:t>
            </w:r>
          </w:p>
          <w:p w14:paraId="37D99BD7" w14:textId="67C042E9" w:rsidR="00744355" w:rsidRPr="00D13470" w:rsidRDefault="00744355" w:rsidP="00966485">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744355" w:rsidRPr="00D13470" w14:paraId="6D4E3FB6"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1EAB5C0" w14:textId="77777777" w:rsidR="00744355" w:rsidRPr="00D13470" w:rsidRDefault="00744355"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44B5CC5" w14:textId="77777777" w:rsidR="00744355" w:rsidRPr="00D13470" w:rsidRDefault="00744355"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A32B91F" w14:textId="26902F4C" w:rsidR="00744355" w:rsidRPr="00D13470" w:rsidRDefault="00744355" w:rsidP="00CB5189">
            <w:pPr>
              <w:jc w:val="center"/>
              <w:rPr>
                <w:rFonts w:eastAsia="Calibri"/>
                <w:sz w:val="22"/>
                <w:szCs w:val="22"/>
              </w:rPr>
            </w:pPr>
            <w:r w:rsidRPr="00D13470">
              <w:rPr>
                <w:color w:val="000000"/>
                <w:sz w:val="22"/>
                <w:szCs w:val="22"/>
                <w:lang w:eastAsia="en-US"/>
              </w:rPr>
              <w:t>16 07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F4C603" w14:textId="047337E0" w:rsidR="00744355" w:rsidRPr="00D13470" w:rsidRDefault="00744355" w:rsidP="00CB5189">
            <w:pPr>
              <w:jc w:val="center"/>
              <w:rPr>
                <w:rFonts w:eastAsia="Calibri"/>
                <w:sz w:val="22"/>
                <w:szCs w:val="22"/>
              </w:rPr>
            </w:pPr>
            <w:r w:rsidRPr="00D13470">
              <w:rPr>
                <w:color w:val="000000"/>
                <w:sz w:val="22"/>
                <w:szCs w:val="22"/>
                <w:lang w:eastAsia="en-US"/>
              </w:rPr>
              <w:t>Atliekos, kuriose yra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5D1C35" w14:textId="533347DE" w:rsidR="00744355" w:rsidRPr="00D13470" w:rsidRDefault="00744355" w:rsidP="004216BB">
            <w:pPr>
              <w:jc w:val="center"/>
              <w:rPr>
                <w:rFonts w:eastAsia="Calibri"/>
                <w:sz w:val="22"/>
                <w:szCs w:val="22"/>
              </w:rPr>
            </w:pPr>
            <w:r w:rsidRPr="00D13470">
              <w:rPr>
                <w:color w:val="000000"/>
                <w:sz w:val="22"/>
                <w:szCs w:val="22"/>
                <w:lang w:eastAsia="en-US"/>
              </w:rPr>
              <w:t>Atliekos, kuriose yra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9FB172" w14:textId="77777777" w:rsidR="00744355" w:rsidRPr="00D13470" w:rsidRDefault="00744355" w:rsidP="00744355">
            <w:pPr>
              <w:rPr>
                <w:bCs/>
                <w:sz w:val="22"/>
                <w:szCs w:val="22"/>
              </w:rPr>
            </w:pPr>
            <w:r w:rsidRPr="00D13470">
              <w:rPr>
                <w:bCs/>
                <w:sz w:val="22"/>
                <w:szCs w:val="22"/>
              </w:rPr>
              <w:t>R13 - R1-R12 veiklomis naudoti skirtų atliekų laikymas</w:t>
            </w:r>
          </w:p>
          <w:p w14:paraId="5A100328" w14:textId="5E674578" w:rsidR="00744355" w:rsidRPr="00D13470" w:rsidRDefault="00744355"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355F092" w14:textId="45E7221E" w:rsidR="00744355" w:rsidRPr="00D13470" w:rsidRDefault="00744355"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60094A" w14:textId="77777777" w:rsidR="00744355" w:rsidRPr="00D13470" w:rsidRDefault="00744355" w:rsidP="008E5FDB">
            <w:pPr>
              <w:rPr>
                <w:rFonts w:eastAsia="Calibri"/>
                <w:sz w:val="22"/>
                <w:szCs w:val="22"/>
              </w:rPr>
            </w:pPr>
            <w:r w:rsidRPr="00D13470">
              <w:rPr>
                <w:rFonts w:eastAsia="Calibri"/>
                <w:sz w:val="22"/>
                <w:szCs w:val="22"/>
              </w:rPr>
              <w:t>R3 - organinių medžiagų, nenaudojamų kaip tirpikliai, perdirbimas ir (arba) atnaujinimas (įskaitant kompostavimą ir kitus biologinio pakeitimo procesus)</w:t>
            </w:r>
          </w:p>
          <w:p w14:paraId="4FD26211" w14:textId="77777777" w:rsidR="00744355" w:rsidRPr="00D13470" w:rsidRDefault="00744355" w:rsidP="008E5FDB">
            <w:pPr>
              <w:rPr>
                <w:rFonts w:eastAsia="Calibri"/>
                <w:sz w:val="22"/>
                <w:szCs w:val="22"/>
              </w:rPr>
            </w:pPr>
            <w:r w:rsidRPr="00D13470">
              <w:rPr>
                <w:rFonts w:eastAsia="Calibri"/>
                <w:sz w:val="22"/>
                <w:szCs w:val="22"/>
              </w:rPr>
              <w:t>R12 - Atliekų būsenos ar sudėties pakeitimas, prieš vykdant su jomis bet kurią iš R1-R11 veiklų</w:t>
            </w:r>
          </w:p>
          <w:p w14:paraId="02FADF1E" w14:textId="5508FFF0" w:rsidR="00744355" w:rsidRPr="00D13470" w:rsidRDefault="00744355" w:rsidP="008E5FDB">
            <w:pPr>
              <w:rPr>
                <w:rFonts w:eastAsia="Calibri"/>
                <w:sz w:val="22"/>
                <w:szCs w:val="22"/>
              </w:rPr>
            </w:pPr>
            <w:r w:rsidRPr="00D13470">
              <w:rPr>
                <w:rFonts w:eastAsia="Calibri"/>
                <w:sz w:val="22"/>
                <w:szCs w:val="22"/>
              </w:rPr>
              <w:t>D8 - Biologinis apdorojimas, kurio metu gaunami galutiniai junginiai ar mišiniai šalinami vykdant bet kurią iš D1– D12 veiklų</w:t>
            </w:r>
          </w:p>
        </w:tc>
      </w:tr>
      <w:tr w:rsidR="00CB5189" w:rsidRPr="00D13470" w14:paraId="1AEDF01D"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09EDB9" w14:textId="4D4725DC"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F1BACE" w14:textId="3D8441CA"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98608E" w14:textId="15DCA632" w:rsidR="00CB5189" w:rsidRPr="00D13470" w:rsidRDefault="00CB5189" w:rsidP="00CB5189">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BCFAC1" w14:textId="4CE08E66" w:rsidR="00CB5189" w:rsidRPr="00D13470" w:rsidRDefault="00CB5189" w:rsidP="00CB5189">
            <w:pPr>
              <w:jc w:val="center"/>
              <w:rPr>
                <w:rFonts w:eastAsia="Calibri"/>
                <w:sz w:val="22"/>
                <w:szCs w:val="22"/>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ECAFC8" w14:textId="5DC3CEC5" w:rsidR="00CB5189" w:rsidRPr="00D13470" w:rsidRDefault="00CB5189" w:rsidP="00CB5189">
            <w:pPr>
              <w:jc w:val="center"/>
              <w:rPr>
                <w:rFonts w:eastAsia="Calibri"/>
                <w:sz w:val="22"/>
                <w:szCs w:val="22"/>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20542F" w14:textId="3BE0551A"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4A88AF" w14:textId="282D91C0"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6A73EB" w14:textId="773D3B47"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0F80B026"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5DEEBBB" w14:textId="5C6E7BF2" w:rsidR="00285117" w:rsidRPr="00D13470" w:rsidRDefault="00285117" w:rsidP="00CB5189">
            <w:pPr>
              <w:jc w:val="center"/>
              <w:rPr>
                <w:rFonts w:eastAsia="Calibri"/>
                <w:sz w:val="22"/>
                <w:szCs w:val="22"/>
              </w:rPr>
            </w:pPr>
            <w:r w:rsidRPr="00D13470">
              <w:rPr>
                <w:rFonts w:eastAsia="Calibri"/>
                <w:sz w:val="22"/>
                <w:szCs w:val="22"/>
              </w:rPr>
              <w:t>TS-04</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40626CC" w14:textId="1595CB68" w:rsidR="00285117" w:rsidRPr="00D13470" w:rsidRDefault="00285117" w:rsidP="00CB5189">
            <w:pPr>
              <w:jc w:val="center"/>
              <w:rPr>
                <w:rFonts w:eastAsia="Calibri"/>
                <w:sz w:val="22"/>
                <w:szCs w:val="22"/>
              </w:rPr>
            </w:pPr>
            <w:r w:rsidRPr="00D13470">
              <w:rPr>
                <w:rFonts w:eastAsia="Calibri"/>
                <w:sz w:val="22"/>
                <w:szCs w:val="22"/>
              </w:rPr>
              <w:t>Naftos produktais užteršti skysčiai ir vanduo, naftos mišiniai, lijaliniai vandenys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0B2CFD" w14:textId="46DC270B" w:rsidR="00285117" w:rsidRPr="00D13470" w:rsidRDefault="00285117" w:rsidP="00CB5189">
            <w:pPr>
              <w:jc w:val="center"/>
              <w:rPr>
                <w:color w:val="000000"/>
                <w:sz w:val="22"/>
                <w:szCs w:val="22"/>
                <w:lang w:eastAsia="en-US"/>
              </w:rPr>
            </w:pPr>
            <w:r w:rsidRPr="00D13470">
              <w:rPr>
                <w:color w:val="000000"/>
                <w:sz w:val="22"/>
                <w:szCs w:val="22"/>
                <w:lang w:eastAsia="en-US"/>
              </w:rPr>
              <w:t>13 05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6C9A753" w14:textId="06D2A4D8" w:rsidR="00285117" w:rsidRPr="00D13470" w:rsidRDefault="00285117" w:rsidP="00CB5189">
            <w:pPr>
              <w:jc w:val="center"/>
              <w:rPr>
                <w:color w:val="000000"/>
                <w:sz w:val="22"/>
                <w:szCs w:val="22"/>
                <w:lang w:eastAsia="en-US"/>
              </w:rPr>
            </w:pPr>
            <w:r w:rsidRPr="00D13470">
              <w:rPr>
                <w:color w:val="000000"/>
                <w:sz w:val="22"/>
                <w:szCs w:val="22"/>
                <w:lang w:eastAsia="en-US"/>
              </w:rPr>
              <w:t>Naftos produktų/vandens separatorių naftos produktai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24E494" w14:textId="5A0AAFC2" w:rsidR="00285117" w:rsidRPr="00D13470" w:rsidRDefault="00285117" w:rsidP="00CB5189">
            <w:pPr>
              <w:jc w:val="center"/>
              <w:rPr>
                <w:color w:val="000000"/>
                <w:sz w:val="22"/>
                <w:szCs w:val="22"/>
                <w:lang w:eastAsia="en-US"/>
              </w:rPr>
            </w:pPr>
            <w:r w:rsidRPr="00D13470">
              <w:rPr>
                <w:color w:val="000000"/>
                <w:sz w:val="22"/>
                <w:szCs w:val="22"/>
                <w:lang w:eastAsia="en-US"/>
              </w:rPr>
              <w:t>Naftos produktų/vandens separatorių naftos produktai</w:t>
            </w:r>
          </w:p>
        </w:tc>
        <w:tc>
          <w:tcPr>
            <w:tcW w:w="226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1B2B975" w14:textId="77777777" w:rsidR="00285117" w:rsidRPr="00D13470" w:rsidRDefault="00285117" w:rsidP="00744355">
            <w:pPr>
              <w:rPr>
                <w:bCs/>
                <w:sz w:val="22"/>
                <w:szCs w:val="22"/>
              </w:rPr>
            </w:pPr>
            <w:r w:rsidRPr="00D13470">
              <w:rPr>
                <w:bCs/>
                <w:sz w:val="22"/>
                <w:szCs w:val="22"/>
              </w:rPr>
              <w:t>R13 - R1-R12 veiklomis naudoti skirtų atliekų laikymas</w:t>
            </w:r>
          </w:p>
          <w:p w14:paraId="2F620245" w14:textId="2081B9D0"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DFDD852" w14:textId="77DBD863" w:rsidR="00285117" w:rsidRPr="00D13470" w:rsidRDefault="00F26A28" w:rsidP="00CB5189">
            <w:pPr>
              <w:jc w:val="center"/>
              <w:rPr>
                <w:rFonts w:eastAsia="Calibri"/>
                <w:sz w:val="22"/>
                <w:szCs w:val="22"/>
              </w:rPr>
            </w:pPr>
            <w:r w:rsidRPr="00D13470">
              <w:rPr>
                <w:rFonts w:eastAsia="Calibri"/>
                <w:sz w:val="22"/>
                <w:szCs w:val="22"/>
              </w:rPr>
              <w:t>3,0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AA0CC6" w14:textId="77777777" w:rsidR="00285117" w:rsidRPr="00D13470" w:rsidRDefault="00285117" w:rsidP="00CB5189">
            <w:pPr>
              <w:rPr>
                <w:rFonts w:eastAsia="Calibri"/>
                <w:sz w:val="22"/>
                <w:szCs w:val="22"/>
              </w:rPr>
            </w:pPr>
            <w:r w:rsidRPr="00D13470">
              <w:rPr>
                <w:rFonts w:eastAsia="Calibri"/>
                <w:sz w:val="22"/>
                <w:szCs w:val="22"/>
              </w:rPr>
              <w:t>R1 - Iš esmės naudojimas kurui arba kitais būdais energijai gauti</w:t>
            </w:r>
          </w:p>
          <w:p w14:paraId="69B8F3E6" w14:textId="77777777" w:rsidR="00285117" w:rsidRPr="00D13470" w:rsidRDefault="00285117" w:rsidP="00CB5189">
            <w:pPr>
              <w:rPr>
                <w:rFonts w:eastAsia="Calibri"/>
                <w:sz w:val="22"/>
                <w:szCs w:val="22"/>
              </w:rPr>
            </w:pPr>
            <w:r w:rsidRPr="00D13470">
              <w:rPr>
                <w:rFonts w:eastAsia="Calibri"/>
                <w:sz w:val="22"/>
                <w:szCs w:val="22"/>
              </w:rPr>
              <w:t>R9 - Pakartotinis naftos rafinavimas arba kitoks pakartotinis naftos produktų naudojimas</w:t>
            </w:r>
          </w:p>
          <w:p w14:paraId="7771B503" w14:textId="77777777"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p w14:paraId="6E60B806" w14:textId="603A3AF6" w:rsidR="00285117" w:rsidRPr="00D13470" w:rsidRDefault="00285117" w:rsidP="00CB5189">
            <w:pPr>
              <w:rPr>
                <w:rFonts w:eastAsia="Calibri"/>
                <w:sz w:val="22"/>
                <w:szCs w:val="22"/>
              </w:rPr>
            </w:pPr>
            <w:r w:rsidRPr="00D13470">
              <w:rPr>
                <w:rFonts w:eastAsia="Calibri"/>
                <w:sz w:val="22"/>
                <w:szCs w:val="22"/>
              </w:rPr>
              <w:t>D10 - Deginimas sausumoje</w:t>
            </w:r>
          </w:p>
        </w:tc>
      </w:tr>
      <w:tr w:rsidR="00285117" w:rsidRPr="00D13470" w14:paraId="1557AE25"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55F2FC8"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FB8D515"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D38721" w14:textId="670595A4" w:rsidR="00285117" w:rsidRPr="00D13470" w:rsidRDefault="00285117" w:rsidP="00CB5189">
            <w:pPr>
              <w:jc w:val="center"/>
              <w:rPr>
                <w:color w:val="000000"/>
                <w:sz w:val="22"/>
                <w:szCs w:val="22"/>
                <w:lang w:eastAsia="en-US"/>
              </w:rPr>
            </w:pPr>
            <w:r w:rsidRPr="00D13470">
              <w:rPr>
                <w:color w:val="000000"/>
                <w:sz w:val="22"/>
                <w:szCs w:val="22"/>
                <w:lang w:eastAsia="en-US"/>
              </w:rPr>
              <w:t>13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F3EA9B" w14:textId="5C4AB18F" w:rsidR="00285117" w:rsidRPr="00D13470" w:rsidRDefault="00285117" w:rsidP="00CB5189">
            <w:pPr>
              <w:jc w:val="center"/>
              <w:rPr>
                <w:color w:val="000000"/>
                <w:sz w:val="22"/>
                <w:szCs w:val="22"/>
                <w:lang w:eastAsia="en-US"/>
              </w:rPr>
            </w:pPr>
            <w:r w:rsidRPr="00D13470">
              <w:rPr>
                <w:color w:val="000000"/>
                <w:sz w:val="22"/>
                <w:szCs w:val="22"/>
                <w:lang w:eastAsia="en-US"/>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17C32A0" w14:textId="388A93E4" w:rsidR="00285117" w:rsidRPr="00D13470" w:rsidRDefault="00285117" w:rsidP="00CB5189">
            <w:pPr>
              <w:jc w:val="center"/>
              <w:rPr>
                <w:color w:val="000000"/>
                <w:sz w:val="22"/>
                <w:szCs w:val="22"/>
                <w:lang w:eastAsia="en-US"/>
              </w:rPr>
            </w:pPr>
            <w:r w:rsidRPr="00D13470">
              <w:rPr>
                <w:color w:val="000000"/>
                <w:sz w:val="22"/>
                <w:szCs w:val="22"/>
                <w:lang w:eastAsia="en-US"/>
              </w:rPr>
              <w:t>Naftos produktų/vandens separatorių tepaluotas vanduo</w:t>
            </w:r>
          </w:p>
        </w:tc>
        <w:tc>
          <w:tcPr>
            <w:tcW w:w="2268" w:type="dxa"/>
            <w:vMerge/>
            <w:tcBorders>
              <w:left w:val="single" w:sz="4" w:space="0" w:color="auto"/>
              <w:bottom w:val="single" w:sz="4" w:space="0" w:color="auto"/>
              <w:right w:val="single" w:sz="4" w:space="0" w:color="auto"/>
            </w:tcBorders>
            <w:tcMar>
              <w:top w:w="0" w:type="dxa"/>
              <w:left w:w="28" w:type="dxa"/>
              <w:bottom w:w="0" w:type="dxa"/>
              <w:right w:w="28" w:type="dxa"/>
            </w:tcMar>
          </w:tcPr>
          <w:p w14:paraId="64AED068" w14:textId="77777777" w:rsidR="00285117" w:rsidRPr="00D13470" w:rsidRDefault="00285117" w:rsidP="00CB5189">
            <w:pPr>
              <w:jc w:val="center"/>
              <w:rPr>
                <w:rFonts w:eastAsia="Calibri"/>
                <w:sz w:val="22"/>
                <w:szCs w:val="22"/>
              </w:rPr>
            </w:pP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17E0D09" w14:textId="11E9685E"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F4C769" w14:textId="77777777" w:rsidR="00285117" w:rsidRPr="00D13470" w:rsidRDefault="00285117" w:rsidP="00CB5189">
            <w:pPr>
              <w:rPr>
                <w:rFonts w:eastAsia="Calibri"/>
                <w:sz w:val="22"/>
                <w:szCs w:val="22"/>
              </w:rPr>
            </w:pPr>
            <w:r w:rsidRPr="00D13470">
              <w:rPr>
                <w:rFonts w:eastAsia="Calibri"/>
                <w:sz w:val="22"/>
                <w:szCs w:val="22"/>
              </w:rPr>
              <w:t>R1 - Iš esmės naudojimas kurui arba kitais būdais energijai gauti</w:t>
            </w:r>
          </w:p>
          <w:p w14:paraId="2D92CB08" w14:textId="77777777" w:rsidR="00285117" w:rsidRPr="00D13470" w:rsidRDefault="00285117" w:rsidP="00CB5189">
            <w:pPr>
              <w:rPr>
                <w:rFonts w:eastAsia="Calibri"/>
                <w:sz w:val="22"/>
                <w:szCs w:val="22"/>
              </w:rPr>
            </w:pPr>
            <w:r w:rsidRPr="00D13470">
              <w:rPr>
                <w:rFonts w:eastAsia="Calibri"/>
                <w:sz w:val="22"/>
                <w:szCs w:val="22"/>
              </w:rPr>
              <w:t>R9 - Pakartotinis naftos rafinavimas arba kitoks pakartotinis naftos produktų naudojimas</w:t>
            </w:r>
          </w:p>
          <w:p w14:paraId="7383BB1C" w14:textId="77777777"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p w14:paraId="7BC6D148" w14:textId="1FAE0CC5" w:rsidR="00285117" w:rsidRPr="00D13470" w:rsidRDefault="00285117" w:rsidP="00CB5189">
            <w:pPr>
              <w:rPr>
                <w:rFonts w:eastAsia="Calibri"/>
                <w:sz w:val="22"/>
                <w:szCs w:val="22"/>
              </w:rPr>
            </w:pPr>
            <w:r w:rsidRPr="00D13470">
              <w:rPr>
                <w:rFonts w:eastAsia="Calibri"/>
                <w:sz w:val="22"/>
                <w:szCs w:val="22"/>
              </w:rPr>
              <w:t>D10 - Deginimas sausumoje</w:t>
            </w:r>
          </w:p>
        </w:tc>
      </w:tr>
      <w:tr w:rsidR="00285117" w:rsidRPr="00D13470" w14:paraId="24260415"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382ADA2"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74C2838"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FAFDCA9" w14:textId="6E6EC82A" w:rsidR="00285117" w:rsidRPr="00D13470" w:rsidRDefault="00285117" w:rsidP="00CB5189">
            <w:pPr>
              <w:jc w:val="center"/>
              <w:rPr>
                <w:color w:val="000000"/>
                <w:sz w:val="22"/>
                <w:szCs w:val="22"/>
                <w:lang w:eastAsia="en-US"/>
              </w:rPr>
            </w:pPr>
            <w:r w:rsidRPr="00D13470">
              <w:rPr>
                <w:color w:val="000000"/>
                <w:sz w:val="22"/>
                <w:szCs w:val="22"/>
                <w:lang w:eastAsia="en-US"/>
              </w:rPr>
              <w:t>13 07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B12406" w14:textId="67E445F5" w:rsidR="00285117" w:rsidRPr="00D13470" w:rsidRDefault="00285117" w:rsidP="00CB5189">
            <w:pPr>
              <w:jc w:val="center"/>
              <w:rPr>
                <w:color w:val="000000"/>
                <w:sz w:val="22"/>
                <w:szCs w:val="22"/>
                <w:lang w:eastAsia="en-US"/>
              </w:rPr>
            </w:pPr>
            <w:r w:rsidRPr="00D13470">
              <w:rPr>
                <w:color w:val="000000"/>
                <w:sz w:val="22"/>
                <w:szCs w:val="22"/>
                <w:lang w:eastAsia="en-US"/>
              </w:rPr>
              <w:t>Kitos kuro rūšys (įskaitant mišinius)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BFD1D9" w14:textId="6C9B4158" w:rsidR="00285117" w:rsidRPr="00D13470" w:rsidRDefault="00285117" w:rsidP="00CB5189">
            <w:pPr>
              <w:jc w:val="center"/>
              <w:rPr>
                <w:color w:val="000000"/>
                <w:sz w:val="22"/>
                <w:szCs w:val="22"/>
                <w:lang w:eastAsia="en-US"/>
              </w:rPr>
            </w:pPr>
            <w:r w:rsidRPr="00D13470">
              <w:rPr>
                <w:color w:val="000000"/>
                <w:sz w:val="22"/>
                <w:szCs w:val="22"/>
                <w:lang w:eastAsia="en-US"/>
              </w:rPr>
              <w:t>Kitos kuro rūšys (įskaitant mišinius)</w:t>
            </w:r>
          </w:p>
        </w:tc>
        <w:tc>
          <w:tcPr>
            <w:tcW w:w="2268" w:type="dxa"/>
            <w:tcBorders>
              <w:left w:val="single" w:sz="4" w:space="0" w:color="auto"/>
              <w:bottom w:val="single" w:sz="4" w:space="0" w:color="auto"/>
              <w:right w:val="single" w:sz="4" w:space="0" w:color="auto"/>
            </w:tcBorders>
            <w:tcMar>
              <w:top w:w="0" w:type="dxa"/>
              <w:left w:w="28" w:type="dxa"/>
              <w:bottom w:w="0" w:type="dxa"/>
              <w:right w:w="28" w:type="dxa"/>
            </w:tcMar>
          </w:tcPr>
          <w:p w14:paraId="7670567E" w14:textId="77777777" w:rsidR="00285117" w:rsidRPr="00D13470" w:rsidRDefault="00285117" w:rsidP="00285117">
            <w:pPr>
              <w:rPr>
                <w:bCs/>
                <w:sz w:val="22"/>
                <w:szCs w:val="22"/>
              </w:rPr>
            </w:pPr>
            <w:r w:rsidRPr="00D13470">
              <w:rPr>
                <w:bCs/>
                <w:sz w:val="22"/>
                <w:szCs w:val="22"/>
              </w:rPr>
              <w:t>R13 - R1-R12 veiklomis naudoti skirtų atliekų laikymas</w:t>
            </w:r>
          </w:p>
          <w:p w14:paraId="3FE2393D" w14:textId="77777777" w:rsidR="00285117" w:rsidRPr="00D13470" w:rsidRDefault="00285117" w:rsidP="00CB5189">
            <w:pPr>
              <w:jc w:val="center"/>
              <w:rPr>
                <w:rFonts w:eastAsia="Calibri"/>
                <w:sz w:val="22"/>
                <w:szCs w:val="22"/>
              </w:rPr>
            </w:pP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BAB6F8" w14:textId="3D589338"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0A31D1" w14:textId="77777777" w:rsidR="00285117" w:rsidRPr="00D13470" w:rsidRDefault="00285117" w:rsidP="00CB5189">
            <w:pPr>
              <w:rPr>
                <w:rFonts w:eastAsia="Calibri"/>
                <w:sz w:val="22"/>
                <w:szCs w:val="22"/>
              </w:rPr>
            </w:pPr>
          </w:p>
        </w:tc>
      </w:tr>
      <w:tr w:rsidR="00CB5189" w:rsidRPr="00D13470" w14:paraId="228006C9"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AB26F0" w14:textId="21E25AD0"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019788" w14:textId="03C295C3"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1F2E25" w14:textId="5AF81628"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3A3774" w14:textId="7A76DED5"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6E3A46" w14:textId="3D4F9D92"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BE872A" w14:textId="325CBE2F"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543A49" w14:textId="2AF8EA3E"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4CEF2B" w14:textId="13F7C8CF"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017A320B"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0DAB917" w14:textId="0C385120" w:rsidR="00285117" w:rsidRPr="00D13470" w:rsidRDefault="00285117" w:rsidP="00CB5189">
            <w:pPr>
              <w:jc w:val="center"/>
              <w:rPr>
                <w:rFonts w:eastAsia="Calibri"/>
                <w:sz w:val="22"/>
                <w:szCs w:val="22"/>
              </w:rPr>
            </w:pPr>
            <w:r w:rsidRPr="00D13470">
              <w:rPr>
                <w:rFonts w:eastAsia="Calibri"/>
                <w:sz w:val="22"/>
                <w:szCs w:val="22"/>
              </w:rPr>
              <w:t>TS-05</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1FB701D" w14:textId="678D02E0" w:rsidR="00285117" w:rsidRPr="00D13470" w:rsidRDefault="00285117" w:rsidP="00CB5189">
            <w:pPr>
              <w:jc w:val="center"/>
              <w:rPr>
                <w:rFonts w:eastAsia="Calibri"/>
                <w:sz w:val="22"/>
                <w:szCs w:val="22"/>
              </w:rPr>
            </w:pPr>
            <w:r w:rsidRPr="00D13470">
              <w:rPr>
                <w:rFonts w:eastAsia="Calibri"/>
                <w:sz w:val="22"/>
                <w:szCs w:val="22"/>
              </w:rPr>
              <w:t>Ozono sluoksnį ardančios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08CA52" w14:textId="1B112A9D" w:rsidR="00285117" w:rsidRPr="00D13470" w:rsidRDefault="00285117" w:rsidP="00CB5189">
            <w:pPr>
              <w:jc w:val="center"/>
              <w:rPr>
                <w:color w:val="000000"/>
                <w:sz w:val="22"/>
                <w:szCs w:val="22"/>
                <w:lang w:eastAsia="en-US"/>
              </w:rPr>
            </w:pPr>
            <w:r w:rsidRPr="00D13470">
              <w:rPr>
                <w:color w:val="000000"/>
                <w:sz w:val="22"/>
                <w:szCs w:val="22"/>
                <w:lang w:eastAsia="en-US"/>
              </w:rPr>
              <w:t>16 02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46980F" w14:textId="7C9C9C94" w:rsidR="00285117" w:rsidRPr="00D13470" w:rsidRDefault="00285117" w:rsidP="00CB5189">
            <w:pPr>
              <w:jc w:val="center"/>
              <w:rPr>
                <w:color w:val="000000"/>
                <w:sz w:val="22"/>
                <w:szCs w:val="22"/>
                <w:lang w:eastAsia="en-US"/>
              </w:rPr>
            </w:pPr>
            <w:r w:rsidRPr="00D13470">
              <w:rPr>
                <w:color w:val="000000"/>
                <w:sz w:val="22"/>
                <w:szCs w:val="22"/>
                <w:lang w:eastAsia="en-US"/>
              </w:rPr>
              <w:t>Nebenaudojama įranga, kurioje yra chlorfluorangliavandenilių, hidrochlorfluorangliavandenilių, hidrofluorangliavandenilių (HCFC, HFC)</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446358" w14:textId="1F2FC7EA" w:rsidR="00285117" w:rsidRPr="00D13470" w:rsidRDefault="00285117" w:rsidP="00CB5189">
            <w:pPr>
              <w:jc w:val="center"/>
              <w:rPr>
                <w:color w:val="000000"/>
                <w:sz w:val="22"/>
                <w:szCs w:val="22"/>
                <w:lang w:eastAsia="en-US"/>
              </w:rPr>
            </w:pPr>
            <w:r w:rsidRPr="00D13470">
              <w:rPr>
                <w:color w:val="000000"/>
                <w:sz w:val="22"/>
                <w:szCs w:val="22"/>
                <w:lang w:eastAsia="en-US"/>
              </w:rPr>
              <w:t>Nebenaudojama įranga, kurioje yra chlorfluorangliavandenilių, hidrochlorfluorangliavandenilių, hidrofluorangliavandenilių (HCFC, HFC)</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A41664" w14:textId="726CAD54"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0CFBB1A1" w14:textId="05EA75C7" w:rsidR="00285117" w:rsidRPr="00D13470" w:rsidRDefault="00285117" w:rsidP="00CB5189">
            <w:pPr>
              <w:jc w:val="center"/>
              <w:rPr>
                <w:rFonts w:eastAsia="Calibri"/>
                <w:sz w:val="22"/>
                <w:szCs w:val="22"/>
              </w:rPr>
            </w:pPr>
            <w:r w:rsidRPr="00D13470">
              <w:rPr>
                <w:rFonts w:eastAsia="Calibri"/>
                <w:sz w:val="22"/>
                <w:szCs w:val="22"/>
              </w:rPr>
              <w:t>2,0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CDD18F" w14:textId="77777777" w:rsidR="00285117" w:rsidRPr="00D13470" w:rsidRDefault="00285117" w:rsidP="00CB5189">
            <w:pPr>
              <w:rPr>
                <w:rFonts w:eastAsia="Calibri"/>
                <w:sz w:val="22"/>
                <w:szCs w:val="22"/>
              </w:rPr>
            </w:pPr>
            <w:r w:rsidRPr="00D13470">
              <w:rPr>
                <w:rFonts w:eastAsia="Calibri"/>
                <w:sz w:val="22"/>
                <w:szCs w:val="22"/>
              </w:rPr>
              <w:t>R1 - Iš esmės naudojimas kurui arba kitais būdais energijai gauti</w:t>
            </w:r>
          </w:p>
          <w:p w14:paraId="4DC0DC17" w14:textId="77777777"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p w14:paraId="2EDA22EA" w14:textId="7AC8472D" w:rsidR="00285117" w:rsidRPr="00D13470" w:rsidRDefault="00285117" w:rsidP="00CB5189">
            <w:pPr>
              <w:rPr>
                <w:rFonts w:eastAsia="Calibri"/>
                <w:sz w:val="22"/>
                <w:szCs w:val="22"/>
              </w:rPr>
            </w:pPr>
            <w:r w:rsidRPr="00D13470">
              <w:rPr>
                <w:rFonts w:eastAsia="Calibri"/>
                <w:sz w:val="22"/>
                <w:szCs w:val="22"/>
              </w:rPr>
              <w:t>D10 - Deginimas sausumoje</w:t>
            </w:r>
          </w:p>
        </w:tc>
      </w:tr>
      <w:tr w:rsidR="00285117" w:rsidRPr="00D13470" w14:paraId="08BB8FF3"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C8427F3"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FD74E3"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79F99D" w14:textId="07151016" w:rsidR="00285117" w:rsidRPr="00D13470" w:rsidRDefault="00285117" w:rsidP="00CB5189">
            <w:pPr>
              <w:jc w:val="center"/>
              <w:rPr>
                <w:color w:val="000000"/>
                <w:sz w:val="22"/>
                <w:szCs w:val="22"/>
                <w:lang w:eastAsia="en-US"/>
              </w:rPr>
            </w:pPr>
            <w:r w:rsidRPr="00D13470">
              <w:rPr>
                <w:color w:val="000000"/>
                <w:sz w:val="22"/>
                <w:szCs w:val="22"/>
                <w:lang w:eastAsia="en-US"/>
              </w:rPr>
              <w:t>20 01 23*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69CB03" w14:textId="4E16D8AF" w:rsidR="00285117" w:rsidRPr="00D13470" w:rsidRDefault="00285117" w:rsidP="00CB5189">
            <w:pPr>
              <w:jc w:val="center"/>
              <w:rPr>
                <w:color w:val="000000"/>
                <w:sz w:val="22"/>
                <w:szCs w:val="22"/>
                <w:lang w:eastAsia="en-US"/>
              </w:rPr>
            </w:pPr>
            <w:r w:rsidRPr="00D13470">
              <w:rPr>
                <w:color w:val="000000"/>
                <w:sz w:val="22"/>
                <w:szCs w:val="22"/>
                <w:lang w:eastAsia="en-US"/>
              </w:rPr>
              <w:t>Nebenaudojama įranga, kurioje yra chlorfluorangliavandenilių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9DF6CE" w14:textId="5D83905B" w:rsidR="00285117" w:rsidRPr="00D13470" w:rsidRDefault="00285117" w:rsidP="00CB5189">
            <w:pPr>
              <w:jc w:val="center"/>
              <w:rPr>
                <w:color w:val="000000"/>
                <w:sz w:val="22"/>
                <w:szCs w:val="22"/>
                <w:lang w:eastAsia="en-US"/>
              </w:rPr>
            </w:pPr>
            <w:r w:rsidRPr="00D13470">
              <w:rPr>
                <w:color w:val="000000"/>
                <w:sz w:val="22"/>
                <w:szCs w:val="22"/>
                <w:lang w:eastAsia="en-US"/>
              </w:rPr>
              <w:t>Nebenaudojama įranga, kurioje yra chlorfluorangliavandenilių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11DF9B" w14:textId="666B7016"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4BBFB93" w14:textId="56BF8B35"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BC02E0" w14:textId="77777777" w:rsidR="00285117" w:rsidRPr="00D13470" w:rsidRDefault="00285117" w:rsidP="00CB5189">
            <w:pPr>
              <w:jc w:val="both"/>
              <w:rPr>
                <w:rFonts w:eastAsia="Calibri"/>
                <w:sz w:val="22"/>
                <w:szCs w:val="22"/>
              </w:rPr>
            </w:pPr>
            <w:r w:rsidRPr="00D13470">
              <w:rPr>
                <w:rFonts w:eastAsia="Calibri"/>
                <w:sz w:val="22"/>
                <w:szCs w:val="22"/>
              </w:rPr>
              <w:t>R1 - Iš esmės naudojimas kurui arba kitais būdais energijai gauti</w:t>
            </w:r>
          </w:p>
          <w:p w14:paraId="19C742F7" w14:textId="77777777"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AAF0E11" w14:textId="0C60AD50" w:rsidR="00285117" w:rsidRPr="00D13470" w:rsidRDefault="00285117" w:rsidP="00CB5189">
            <w:pPr>
              <w:jc w:val="both"/>
              <w:rPr>
                <w:rFonts w:eastAsia="Calibri"/>
                <w:sz w:val="22"/>
                <w:szCs w:val="22"/>
              </w:rPr>
            </w:pPr>
            <w:r w:rsidRPr="00D13470">
              <w:rPr>
                <w:rFonts w:eastAsia="Calibri"/>
                <w:sz w:val="22"/>
                <w:szCs w:val="22"/>
              </w:rPr>
              <w:t>D10 - Deginimas sausumoje</w:t>
            </w:r>
          </w:p>
        </w:tc>
      </w:tr>
      <w:tr w:rsidR="00CB5189" w:rsidRPr="00D13470" w14:paraId="0A5BCFE1"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170A63" w14:textId="5C41DF1F"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F63EB3" w14:textId="6619A2EB"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D01E7D" w14:textId="008BF87A"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2E637F" w14:textId="14C81167"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ABE0EA" w14:textId="5A504EEB"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5E072DB" w14:textId="55F0830C"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A33385" w14:textId="06E03449"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FC47D1" w14:textId="62428E96"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638FF0D3"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202A67C" w14:textId="6FA32F8B" w:rsidR="00285117" w:rsidRPr="00D13470" w:rsidRDefault="00285117" w:rsidP="00CB5189">
            <w:pPr>
              <w:jc w:val="center"/>
              <w:rPr>
                <w:rFonts w:eastAsia="Calibri"/>
                <w:sz w:val="22"/>
                <w:szCs w:val="22"/>
              </w:rPr>
            </w:pPr>
            <w:r w:rsidRPr="00D13470">
              <w:rPr>
                <w:rFonts w:eastAsia="Calibri"/>
                <w:sz w:val="22"/>
                <w:szCs w:val="22"/>
              </w:rPr>
              <w:t>TS-06</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B9D2EB" w14:textId="6263E1B4" w:rsidR="00285117" w:rsidRPr="00D13470" w:rsidRDefault="00285117" w:rsidP="00CB5189">
            <w:pPr>
              <w:jc w:val="center"/>
              <w:rPr>
                <w:rFonts w:eastAsia="Calibri"/>
                <w:sz w:val="22"/>
                <w:szCs w:val="22"/>
              </w:rPr>
            </w:pPr>
            <w:r w:rsidRPr="00D13470">
              <w:rPr>
                <w:rFonts w:eastAsia="Calibri"/>
                <w:sz w:val="22"/>
                <w:szCs w:val="22"/>
              </w:rPr>
              <w:t>Baterijų ir akumuliatorių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DD3C1D" w14:textId="7CC2ECB3" w:rsidR="00285117" w:rsidRPr="00D13470" w:rsidRDefault="00285117" w:rsidP="00CB5189">
            <w:pPr>
              <w:jc w:val="center"/>
              <w:rPr>
                <w:color w:val="000000"/>
                <w:sz w:val="22"/>
                <w:szCs w:val="22"/>
                <w:lang w:eastAsia="en-US"/>
              </w:rPr>
            </w:pPr>
            <w:r w:rsidRPr="00D13470">
              <w:rPr>
                <w:color w:val="000000"/>
                <w:sz w:val="22"/>
                <w:szCs w:val="22"/>
                <w:lang w:eastAsia="en-US"/>
              </w:rPr>
              <w:t>16 06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580DF5" w14:textId="5CFF790D" w:rsidR="00285117" w:rsidRPr="00D13470" w:rsidRDefault="00285117" w:rsidP="00CB5189">
            <w:pPr>
              <w:jc w:val="center"/>
              <w:rPr>
                <w:color w:val="000000"/>
                <w:sz w:val="22"/>
                <w:szCs w:val="22"/>
                <w:lang w:eastAsia="en-US"/>
              </w:rPr>
            </w:pPr>
            <w:r w:rsidRPr="00D13470">
              <w:rPr>
                <w:color w:val="000000"/>
                <w:sz w:val="22"/>
                <w:szCs w:val="22"/>
                <w:lang w:eastAsia="en-US"/>
              </w:rPr>
              <w:t>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1C5FA6" w14:textId="4FD3C276" w:rsidR="00285117" w:rsidRPr="00D13470" w:rsidRDefault="00285117" w:rsidP="00CB5189">
            <w:pPr>
              <w:jc w:val="center"/>
              <w:rPr>
                <w:color w:val="000000"/>
                <w:sz w:val="22"/>
                <w:szCs w:val="22"/>
                <w:lang w:eastAsia="en-US"/>
              </w:rPr>
            </w:pPr>
            <w:r w:rsidRPr="00D13470">
              <w:rPr>
                <w:color w:val="000000"/>
                <w:sz w:val="22"/>
                <w:szCs w:val="22"/>
                <w:lang w:eastAsia="en-US"/>
              </w:rPr>
              <w:t>Švino akumuliatoriai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FEEBCA" w14:textId="77777777" w:rsidR="00285117" w:rsidRPr="00D13470" w:rsidRDefault="00285117" w:rsidP="00744355">
            <w:pPr>
              <w:rPr>
                <w:bCs/>
                <w:sz w:val="22"/>
                <w:szCs w:val="22"/>
              </w:rPr>
            </w:pPr>
            <w:r w:rsidRPr="00D13470">
              <w:rPr>
                <w:bCs/>
                <w:sz w:val="22"/>
                <w:szCs w:val="22"/>
              </w:rPr>
              <w:t>R13 - R1-R12 veiklomis naudoti skirtų atliekų laikymas</w:t>
            </w:r>
          </w:p>
          <w:p w14:paraId="1F8E2FA9" w14:textId="1DF55AE5" w:rsidR="00285117" w:rsidRPr="00D13470" w:rsidRDefault="00285117" w:rsidP="00744355">
            <w:pPr>
              <w:rPr>
                <w:rFonts w:eastAsia="Calibri"/>
                <w:sz w:val="22"/>
                <w:szCs w:val="22"/>
              </w:rPr>
            </w:pP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CC71D65" w14:textId="01D134A5" w:rsidR="00285117" w:rsidRPr="00D13470" w:rsidRDefault="00F26A28" w:rsidP="00CB5189">
            <w:pPr>
              <w:jc w:val="center"/>
              <w:rPr>
                <w:rFonts w:eastAsia="Calibri"/>
                <w:sz w:val="22"/>
                <w:szCs w:val="22"/>
              </w:rPr>
            </w:pPr>
            <w:r w:rsidRPr="00D13470">
              <w:rPr>
                <w:rFonts w:eastAsia="Calibri"/>
                <w:sz w:val="22"/>
                <w:szCs w:val="22"/>
              </w:rPr>
              <w:t>56,5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3E663F" w14:textId="77777777" w:rsidR="00285117" w:rsidRPr="00D13470" w:rsidRDefault="00285117" w:rsidP="00CB5189">
            <w:pPr>
              <w:jc w:val="both"/>
              <w:rPr>
                <w:rFonts w:eastAsia="Calibri"/>
                <w:sz w:val="22"/>
                <w:szCs w:val="22"/>
              </w:rPr>
            </w:pPr>
            <w:r w:rsidRPr="00D13470">
              <w:rPr>
                <w:rFonts w:eastAsia="Calibri"/>
                <w:sz w:val="22"/>
                <w:szCs w:val="22"/>
              </w:rPr>
              <w:t>R4 - Metalų ir metalų junginių perdirbimas ir (arba) atnaujinimas</w:t>
            </w:r>
          </w:p>
          <w:p w14:paraId="70E536A1" w14:textId="77777777" w:rsidR="00285117" w:rsidRPr="00D13470" w:rsidRDefault="00285117" w:rsidP="00CB5189">
            <w:pPr>
              <w:jc w:val="both"/>
              <w:rPr>
                <w:rFonts w:eastAsia="Calibri"/>
                <w:sz w:val="22"/>
                <w:szCs w:val="22"/>
              </w:rPr>
            </w:pPr>
            <w:r w:rsidRPr="00D13470">
              <w:rPr>
                <w:rFonts w:eastAsia="Calibri"/>
                <w:sz w:val="22"/>
                <w:szCs w:val="22"/>
              </w:rPr>
              <w:t>R5 - Kitų neorganinių medžiagų perdirbimas ir (arba) atnaujinimas</w:t>
            </w:r>
          </w:p>
          <w:p w14:paraId="6DBF6B9A" w14:textId="246DC416"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74D5C32F"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CFDDD27"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219FB62"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CDACC0" w14:textId="09D80170" w:rsidR="00285117" w:rsidRPr="00D13470" w:rsidRDefault="00285117" w:rsidP="00CB5189">
            <w:pPr>
              <w:jc w:val="center"/>
              <w:rPr>
                <w:color w:val="000000"/>
                <w:sz w:val="22"/>
                <w:szCs w:val="22"/>
                <w:lang w:eastAsia="en-US"/>
              </w:rPr>
            </w:pPr>
            <w:r w:rsidRPr="00D13470">
              <w:rPr>
                <w:color w:val="000000"/>
                <w:sz w:val="22"/>
                <w:szCs w:val="22"/>
                <w:lang w:eastAsia="en-US"/>
              </w:rPr>
              <w:t>16 06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2692CE6" w14:textId="3EBBCDA0" w:rsidR="00285117" w:rsidRPr="00D13470" w:rsidRDefault="00285117" w:rsidP="00CB5189">
            <w:pPr>
              <w:jc w:val="center"/>
              <w:rPr>
                <w:color w:val="000000"/>
                <w:sz w:val="22"/>
                <w:szCs w:val="22"/>
                <w:lang w:eastAsia="en-US"/>
              </w:rPr>
            </w:pPr>
            <w:r w:rsidRPr="00D13470">
              <w:rPr>
                <w:color w:val="000000"/>
                <w:sz w:val="22"/>
                <w:szCs w:val="22"/>
                <w:lang w:eastAsia="en-US"/>
              </w:rPr>
              <w:t>Nikelio-kadmio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7EC43A7" w14:textId="45CC45D9" w:rsidR="00285117" w:rsidRPr="00D13470" w:rsidRDefault="00285117" w:rsidP="00CB5189">
            <w:pPr>
              <w:jc w:val="center"/>
              <w:rPr>
                <w:color w:val="000000"/>
                <w:sz w:val="22"/>
                <w:szCs w:val="22"/>
                <w:lang w:eastAsia="en-US"/>
              </w:rPr>
            </w:pPr>
            <w:r w:rsidRPr="00D13470">
              <w:rPr>
                <w:color w:val="000000"/>
                <w:sz w:val="22"/>
                <w:szCs w:val="22"/>
                <w:lang w:eastAsia="en-US"/>
              </w:rPr>
              <w:t>Nikelio-kadmio akumuliatoriai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EC3E2E" w14:textId="45BA665A"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B1A1C64" w14:textId="39565E0D"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0D595A" w14:textId="77777777" w:rsidR="00285117" w:rsidRPr="00D13470" w:rsidRDefault="00285117" w:rsidP="00CB5189">
            <w:pPr>
              <w:jc w:val="both"/>
              <w:rPr>
                <w:rFonts w:eastAsia="Calibri"/>
                <w:sz w:val="22"/>
                <w:szCs w:val="22"/>
              </w:rPr>
            </w:pPr>
            <w:r w:rsidRPr="00D13470">
              <w:rPr>
                <w:rFonts w:eastAsia="Calibri"/>
                <w:sz w:val="22"/>
                <w:szCs w:val="22"/>
              </w:rPr>
              <w:t>R3 - Organinių medžiagų, nenaudojamų kaip tirpikliai, perdirbimas ir (arba) atnaujinimas</w:t>
            </w:r>
          </w:p>
          <w:p w14:paraId="6F29ADEE" w14:textId="77777777" w:rsidR="00285117" w:rsidRPr="00D13470" w:rsidRDefault="00285117" w:rsidP="00CB5189">
            <w:pPr>
              <w:rPr>
                <w:rFonts w:eastAsia="Calibri"/>
                <w:sz w:val="22"/>
                <w:szCs w:val="22"/>
              </w:rPr>
            </w:pPr>
            <w:r w:rsidRPr="00D13470">
              <w:rPr>
                <w:rFonts w:eastAsia="Calibri"/>
                <w:sz w:val="22"/>
                <w:szCs w:val="22"/>
              </w:rPr>
              <w:t>R4 - Metalų ir metalų junginių perdirbimas ir (arba) atnaujinimas</w:t>
            </w:r>
          </w:p>
          <w:p w14:paraId="03BFEC38" w14:textId="52349D17"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610B43E6"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C146723"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5C5879A"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EFE946" w14:textId="48A05DB0" w:rsidR="00285117" w:rsidRPr="00D13470" w:rsidRDefault="00285117" w:rsidP="00CB5189">
            <w:pPr>
              <w:jc w:val="center"/>
              <w:rPr>
                <w:color w:val="000000"/>
                <w:sz w:val="22"/>
                <w:szCs w:val="22"/>
                <w:lang w:eastAsia="en-US"/>
              </w:rPr>
            </w:pPr>
            <w:r w:rsidRPr="00D13470">
              <w:rPr>
                <w:color w:val="000000"/>
                <w:sz w:val="22"/>
                <w:szCs w:val="22"/>
                <w:lang w:eastAsia="en-US"/>
              </w:rPr>
              <w:t>16 06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D50377" w14:textId="4B370A32" w:rsidR="00285117" w:rsidRPr="00D13470" w:rsidRDefault="00285117" w:rsidP="00CB5189">
            <w:pPr>
              <w:jc w:val="center"/>
              <w:rPr>
                <w:color w:val="000000"/>
                <w:sz w:val="22"/>
                <w:szCs w:val="22"/>
                <w:lang w:eastAsia="en-US"/>
              </w:rPr>
            </w:pPr>
            <w:r w:rsidRPr="00D13470">
              <w:rPr>
                <w:color w:val="000000"/>
                <w:sz w:val="22"/>
                <w:szCs w:val="22"/>
                <w:lang w:eastAsia="en-US"/>
              </w:rPr>
              <w:t>Atskirai surinkti baterijų ir akumuliatorių elektrolitai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F2A853" w14:textId="198EF12A" w:rsidR="00285117" w:rsidRPr="00D13470" w:rsidRDefault="00285117" w:rsidP="00CB5189">
            <w:pPr>
              <w:jc w:val="center"/>
              <w:rPr>
                <w:color w:val="000000"/>
                <w:sz w:val="22"/>
                <w:szCs w:val="22"/>
                <w:lang w:eastAsia="en-US"/>
              </w:rPr>
            </w:pPr>
            <w:r w:rsidRPr="00D13470">
              <w:rPr>
                <w:color w:val="000000"/>
                <w:sz w:val="22"/>
                <w:szCs w:val="22"/>
                <w:lang w:eastAsia="en-US"/>
              </w:rPr>
              <w:t>Atskirai surinkti baterijų ir akumuliatorių elektrolitai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30458D" w14:textId="53F643BE"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FE9246A" w14:textId="1317BB24"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26C973" w14:textId="54675C3F"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786273A0"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7ECEDE"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6D2F949"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B228CE" w14:textId="1BC6994C" w:rsidR="00285117" w:rsidRPr="00D13470" w:rsidRDefault="00285117" w:rsidP="00CB5189">
            <w:pPr>
              <w:jc w:val="center"/>
              <w:rPr>
                <w:color w:val="000000"/>
                <w:sz w:val="22"/>
                <w:szCs w:val="22"/>
                <w:lang w:eastAsia="en-US"/>
              </w:rPr>
            </w:pPr>
            <w:r w:rsidRPr="00D13470">
              <w:rPr>
                <w:color w:val="000000"/>
                <w:sz w:val="22"/>
                <w:szCs w:val="22"/>
                <w:lang w:eastAsia="en-US"/>
              </w:rPr>
              <w:t>20 01 33*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D44505" w14:textId="2CF3C590" w:rsidR="00285117" w:rsidRPr="00D13470" w:rsidRDefault="00285117" w:rsidP="00CB5189">
            <w:pPr>
              <w:jc w:val="center"/>
              <w:rPr>
                <w:color w:val="000000"/>
                <w:sz w:val="22"/>
                <w:szCs w:val="22"/>
                <w:lang w:eastAsia="en-US"/>
              </w:rPr>
            </w:pPr>
            <w:r w:rsidRPr="00D13470">
              <w:rPr>
                <w:color w:val="000000"/>
                <w:sz w:val="22"/>
                <w:szCs w:val="22"/>
                <w:lang w:eastAsia="en-US"/>
              </w:rPr>
              <w:t>Baterijos ir akumuliatoriai, nurodyti 16 06 01, 16 06 02 arba 16 06 03, nerūšiuotos baterijos ar akumuliatoriai, kuriuose yra tos baterijos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68B704" w14:textId="1EEEEDB2" w:rsidR="00285117" w:rsidRPr="00D13470" w:rsidRDefault="00285117" w:rsidP="00CB5189">
            <w:pPr>
              <w:jc w:val="center"/>
              <w:rPr>
                <w:color w:val="000000"/>
                <w:sz w:val="22"/>
                <w:szCs w:val="22"/>
                <w:lang w:eastAsia="en-US"/>
              </w:rPr>
            </w:pPr>
            <w:r w:rsidRPr="00D13470">
              <w:rPr>
                <w:color w:val="000000"/>
                <w:sz w:val="22"/>
                <w:szCs w:val="22"/>
                <w:lang w:eastAsia="en-US"/>
              </w:rPr>
              <w:t>Baterijos ir akumuliatoriai, nurodyti 16 06 01, 16 06 02 arba 16 06 03, nerūšiuotos baterijos ar akumuliatoriai, kuriuose yra tos baterijos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420B5D" w14:textId="53C9B97C"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DBAD2D1" w14:textId="48FF5B7B"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366236" w14:textId="1C4ACC4F"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6D42C060"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199EA8" w14:textId="6406B6D6"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E8726B" w14:textId="70A1290C"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7A2F1C" w14:textId="71B0B47B"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6E46E0" w14:textId="2308CE18"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1C309" w14:textId="23D7287E"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C40AEF" w14:textId="10391EFA"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E4446D" w14:textId="7A660EF2"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21B5A9" w14:textId="3858479C"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7DEE6D8E"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B5DE60" w14:textId="7DFE6F82" w:rsidR="00285117" w:rsidRPr="00D13470" w:rsidRDefault="00285117" w:rsidP="00CB5189">
            <w:pPr>
              <w:jc w:val="center"/>
              <w:rPr>
                <w:rFonts w:eastAsia="Calibri"/>
                <w:sz w:val="22"/>
                <w:szCs w:val="22"/>
              </w:rPr>
            </w:pPr>
            <w:r w:rsidRPr="00D13470">
              <w:rPr>
                <w:rFonts w:eastAsia="Calibri"/>
                <w:sz w:val="22"/>
                <w:szCs w:val="22"/>
              </w:rPr>
              <w:t>TS-08</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08D7DF" w14:textId="77777777" w:rsidR="00285117" w:rsidRPr="00D13470" w:rsidRDefault="00285117" w:rsidP="00CB5189">
            <w:pPr>
              <w:jc w:val="center"/>
              <w:rPr>
                <w:rFonts w:eastAsia="Calibri"/>
                <w:sz w:val="22"/>
                <w:szCs w:val="22"/>
              </w:rPr>
            </w:pPr>
            <w:r w:rsidRPr="00D13470">
              <w:rPr>
                <w:rFonts w:eastAsia="Calibri"/>
                <w:sz w:val="22"/>
                <w:szCs w:val="22"/>
              </w:rPr>
              <w:t>Farmacijos atliekos</w:t>
            </w:r>
          </w:p>
          <w:p w14:paraId="1320BC94" w14:textId="5F4E5369" w:rsidR="00285117" w:rsidRPr="00D13470" w:rsidRDefault="00285117" w:rsidP="00CB5189">
            <w:pPr>
              <w:jc w:val="center"/>
              <w:rPr>
                <w:rFonts w:eastAsia="Calibri"/>
                <w:sz w:val="22"/>
                <w:szCs w:val="22"/>
              </w:rPr>
            </w:pPr>
            <w:r w:rsidRPr="00D13470">
              <w:rPr>
                <w:rFonts w:eastAsia="Calibri"/>
                <w:sz w:val="22"/>
                <w:szCs w:val="22"/>
              </w:rPr>
              <w:t>(nehalogenintos)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EF39FA" w14:textId="62863294" w:rsidR="00285117" w:rsidRPr="00D13470" w:rsidRDefault="00285117" w:rsidP="00CB5189">
            <w:pPr>
              <w:jc w:val="center"/>
              <w:rPr>
                <w:color w:val="000000"/>
                <w:sz w:val="22"/>
                <w:szCs w:val="22"/>
                <w:lang w:eastAsia="en-US"/>
              </w:rPr>
            </w:pPr>
            <w:r w:rsidRPr="00D13470">
              <w:rPr>
                <w:color w:val="000000"/>
                <w:sz w:val="22"/>
                <w:szCs w:val="22"/>
                <w:lang w:eastAsia="en-US"/>
              </w:rPr>
              <w:t>18 01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901F36" w14:textId="514F45E9" w:rsidR="00285117" w:rsidRPr="00D13470" w:rsidRDefault="00285117" w:rsidP="00CB5189">
            <w:pPr>
              <w:jc w:val="center"/>
              <w:rPr>
                <w:color w:val="000000"/>
                <w:sz w:val="22"/>
                <w:szCs w:val="22"/>
                <w:lang w:eastAsia="en-US"/>
              </w:rPr>
            </w:pPr>
            <w:r w:rsidRPr="00D13470">
              <w:rPr>
                <w:color w:val="000000"/>
                <w:sz w:val="22"/>
                <w:szCs w:val="22"/>
                <w:lang w:eastAsia="en-US"/>
              </w:rPr>
              <w:t>Citotoksiniai arba citostatiniai vaistai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0A29F7" w14:textId="6939D5EE" w:rsidR="00285117" w:rsidRPr="00D13470" w:rsidRDefault="00285117" w:rsidP="00CB5189">
            <w:pPr>
              <w:jc w:val="center"/>
              <w:rPr>
                <w:color w:val="000000"/>
                <w:sz w:val="22"/>
                <w:szCs w:val="22"/>
                <w:lang w:eastAsia="en-US"/>
              </w:rPr>
            </w:pPr>
            <w:r w:rsidRPr="00D13470">
              <w:rPr>
                <w:color w:val="000000"/>
                <w:sz w:val="22"/>
                <w:szCs w:val="22"/>
                <w:lang w:eastAsia="en-US"/>
              </w:rPr>
              <w:t>Citotoksiniai arba citostatiniai vaistai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62D30F" w14:textId="77777777" w:rsidR="00285117" w:rsidRPr="00D13470" w:rsidRDefault="00285117" w:rsidP="00744355">
            <w:pPr>
              <w:rPr>
                <w:bCs/>
                <w:sz w:val="22"/>
                <w:szCs w:val="22"/>
              </w:rPr>
            </w:pPr>
            <w:r w:rsidRPr="00D13470">
              <w:rPr>
                <w:bCs/>
                <w:sz w:val="22"/>
                <w:szCs w:val="22"/>
              </w:rPr>
              <w:t>R13 - R1-R12 veiklomis naudoti skirtų atliekų laikymas</w:t>
            </w:r>
          </w:p>
          <w:p w14:paraId="25F8D049" w14:textId="3F47BB45"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55B350B" w14:textId="53272B88" w:rsidR="00285117" w:rsidRPr="00D13470" w:rsidRDefault="00285117" w:rsidP="00CB5189">
            <w:pPr>
              <w:jc w:val="center"/>
              <w:rPr>
                <w:rFonts w:eastAsia="Calibri"/>
                <w:sz w:val="22"/>
                <w:szCs w:val="22"/>
              </w:rPr>
            </w:pPr>
            <w:r w:rsidRPr="00D13470">
              <w:rPr>
                <w:rFonts w:eastAsia="Calibri"/>
                <w:sz w:val="22"/>
                <w:szCs w:val="22"/>
              </w:rPr>
              <w:t>1,0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0ECD80" w14:textId="1C6A853B"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5C98A0EA"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0D5812F"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C9CFB3"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31E7E3" w14:textId="6AD106F1" w:rsidR="00285117" w:rsidRPr="00D13470" w:rsidRDefault="00285117" w:rsidP="00CB5189">
            <w:pPr>
              <w:jc w:val="center"/>
              <w:rPr>
                <w:color w:val="000000"/>
                <w:sz w:val="22"/>
                <w:szCs w:val="22"/>
                <w:lang w:eastAsia="en-US"/>
              </w:rPr>
            </w:pPr>
            <w:r w:rsidRPr="00D13470">
              <w:rPr>
                <w:color w:val="000000"/>
                <w:sz w:val="22"/>
                <w:szCs w:val="22"/>
                <w:lang w:eastAsia="en-US"/>
              </w:rPr>
              <w:t>18 02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99AB7B" w14:textId="70043293" w:rsidR="00285117" w:rsidRPr="00D13470" w:rsidRDefault="00285117" w:rsidP="00CB5189">
            <w:pPr>
              <w:jc w:val="center"/>
              <w:rPr>
                <w:color w:val="000000"/>
                <w:sz w:val="22"/>
                <w:szCs w:val="22"/>
                <w:lang w:eastAsia="en-US"/>
              </w:rPr>
            </w:pPr>
            <w:r w:rsidRPr="00D13470">
              <w:rPr>
                <w:color w:val="000000"/>
                <w:sz w:val="22"/>
                <w:szCs w:val="22"/>
                <w:lang w:eastAsia="en-US"/>
              </w:rPr>
              <w:t>Citotoksiniai arba citostatiniai vaistai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547A7A" w14:textId="6C152850" w:rsidR="00285117" w:rsidRPr="00D13470" w:rsidRDefault="00285117" w:rsidP="00CB5189">
            <w:pPr>
              <w:jc w:val="center"/>
              <w:rPr>
                <w:color w:val="000000"/>
                <w:sz w:val="22"/>
                <w:szCs w:val="22"/>
                <w:lang w:eastAsia="en-US"/>
              </w:rPr>
            </w:pPr>
            <w:r w:rsidRPr="00D13470">
              <w:rPr>
                <w:color w:val="000000"/>
                <w:sz w:val="22"/>
                <w:szCs w:val="22"/>
                <w:lang w:eastAsia="en-US"/>
              </w:rPr>
              <w:t>Citotoksiniai arba citostatiniai vaistai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E9724E" w14:textId="77777777" w:rsidR="00285117" w:rsidRPr="00D13470" w:rsidRDefault="00285117" w:rsidP="00744355">
            <w:pPr>
              <w:rPr>
                <w:bCs/>
                <w:sz w:val="22"/>
                <w:szCs w:val="22"/>
              </w:rPr>
            </w:pPr>
            <w:r w:rsidRPr="00D13470">
              <w:rPr>
                <w:bCs/>
                <w:sz w:val="22"/>
                <w:szCs w:val="22"/>
              </w:rPr>
              <w:t>R13 - R1-R12 veiklomis naudoti skirtų atliekų laikymas</w:t>
            </w:r>
          </w:p>
          <w:p w14:paraId="00EB90A3" w14:textId="38D2CF76"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818696C" w14:textId="69D54FE2"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13486" w14:textId="3D85FCBA"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5E130411"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7D6776D" w14:textId="63D94DF3"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9B055E8" w14:textId="2290468F"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C7FCC" w14:textId="13EFA947"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1F78C4" w14:textId="6C3DCDA6"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68F83B" w14:textId="1A0756BD"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07C12F" w14:textId="269746D6" w:rsidR="00CB5189" w:rsidRPr="00D13470" w:rsidRDefault="00CB5189" w:rsidP="00CB5189">
            <w:pPr>
              <w:jc w:val="center"/>
              <w:rPr>
                <w:bCs/>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8AE212" w14:textId="14853FBC"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0F96A4" w14:textId="56EAC76B"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64766E34" w14:textId="77777777" w:rsidTr="003704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8D40969" w14:textId="5EC85E0A" w:rsidR="00285117" w:rsidRPr="00D13470" w:rsidRDefault="00285117" w:rsidP="00CB5189">
            <w:pPr>
              <w:jc w:val="center"/>
              <w:rPr>
                <w:rFonts w:eastAsia="Calibri"/>
                <w:sz w:val="22"/>
                <w:szCs w:val="22"/>
              </w:rPr>
            </w:pPr>
            <w:r w:rsidRPr="00D13470">
              <w:rPr>
                <w:rFonts w:eastAsia="Calibri"/>
                <w:sz w:val="22"/>
                <w:szCs w:val="22"/>
              </w:rPr>
              <w:t>TS-10</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979B91E" w14:textId="47CC920E" w:rsidR="00285117" w:rsidRPr="00D13470" w:rsidRDefault="00285117" w:rsidP="00CB5189">
            <w:pPr>
              <w:jc w:val="center"/>
              <w:rPr>
                <w:rFonts w:eastAsia="Calibri"/>
                <w:sz w:val="22"/>
                <w:szCs w:val="22"/>
              </w:rPr>
            </w:pPr>
            <w:r w:rsidRPr="00D13470">
              <w:rPr>
                <w:color w:val="000000"/>
                <w:sz w:val="22"/>
                <w:szCs w:val="22"/>
              </w:rPr>
              <w:t>Naudoti netinkamos transporto priemonės ir jų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DBF81AC" w14:textId="06F9449B" w:rsidR="00285117" w:rsidRPr="00D13470" w:rsidRDefault="00285117" w:rsidP="00CB5189">
            <w:pPr>
              <w:jc w:val="center"/>
              <w:rPr>
                <w:color w:val="000000"/>
                <w:sz w:val="22"/>
                <w:szCs w:val="22"/>
                <w:lang w:eastAsia="en-US"/>
              </w:rPr>
            </w:pPr>
            <w:r w:rsidRPr="00D13470">
              <w:rPr>
                <w:color w:val="000000"/>
                <w:sz w:val="22"/>
                <w:szCs w:val="22"/>
                <w:lang w:eastAsia="en-US"/>
              </w:rPr>
              <w:t>16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DE9227" w14:textId="23C9AE00" w:rsidR="00285117" w:rsidRPr="00D13470" w:rsidRDefault="00285117" w:rsidP="00CB5189">
            <w:pPr>
              <w:jc w:val="center"/>
              <w:rPr>
                <w:color w:val="000000"/>
                <w:sz w:val="22"/>
                <w:szCs w:val="22"/>
                <w:lang w:eastAsia="en-US"/>
              </w:rPr>
            </w:pPr>
            <w:r w:rsidRPr="00D13470">
              <w:rPr>
                <w:color w:val="000000"/>
                <w:sz w:val="22"/>
                <w:szCs w:val="22"/>
                <w:lang w:eastAsia="en-US"/>
              </w:rPr>
              <w:t>Eksploatuoti netinkamos</w:t>
            </w:r>
            <w:r w:rsidRPr="00D13470">
              <w:rPr>
                <w:b/>
                <w:bCs/>
                <w:color w:val="000000"/>
                <w:sz w:val="22"/>
                <w:szCs w:val="22"/>
                <w:lang w:eastAsia="en-US"/>
              </w:rPr>
              <w:t xml:space="preserve"> </w:t>
            </w:r>
            <w:r w:rsidRPr="00D13470">
              <w:rPr>
                <w:color w:val="000000"/>
                <w:sz w:val="22"/>
                <w:szCs w:val="22"/>
                <w:lang w:eastAsia="en-US"/>
              </w:rPr>
              <w:t>transporto priemonės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99C6F3" w14:textId="0B24F89D" w:rsidR="00285117" w:rsidRPr="00D13470" w:rsidRDefault="00285117" w:rsidP="00CB5189">
            <w:pPr>
              <w:jc w:val="center"/>
              <w:rPr>
                <w:color w:val="000000"/>
                <w:sz w:val="22"/>
                <w:szCs w:val="22"/>
                <w:lang w:eastAsia="en-US"/>
              </w:rPr>
            </w:pPr>
            <w:r w:rsidRPr="00D13470">
              <w:rPr>
                <w:color w:val="000000"/>
                <w:sz w:val="22"/>
                <w:szCs w:val="22"/>
                <w:lang w:eastAsia="en-US"/>
              </w:rPr>
              <w:t>Eksploatuoti netinkamos</w:t>
            </w:r>
            <w:r w:rsidRPr="00D13470">
              <w:rPr>
                <w:b/>
                <w:bCs/>
                <w:color w:val="000000"/>
                <w:sz w:val="22"/>
                <w:szCs w:val="22"/>
                <w:lang w:eastAsia="en-US"/>
              </w:rPr>
              <w:t xml:space="preserve"> </w:t>
            </w:r>
            <w:r w:rsidRPr="00D13470">
              <w:rPr>
                <w:color w:val="000000"/>
                <w:sz w:val="22"/>
                <w:szCs w:val="22"/>
                <w:lang w:eastAsia="en-US"/>
              </w:rPr>
              <w:t>transporto priemonės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D721784" w14:textId="0F744B6D"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CFD087B" w14:textId="1926822B" w:rsidR="00285117" w:rsidRPr="00D13470" w:rsidRDefault="00285117" w:rsidP="00744355">
            <w:pPr>
              <w:jc w:val="center"/>
              <w:rPr>
                <w:rFonts w:eastAsia="Calibri"/>
                <w:sz w:val="22"/>
                <w:szCs w:val="22"/>
              </w:rPr>
            </w:pPr>
            <w:r w:rsidRPr="00D13470">
              <w:rPr>
                <w:rFonts w:eastAsia="Calibri"/>
                <w:sz w:val="22"/>
                <w:szCs w:val="22"/>
              </w:rPr>
              <w:t>48</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23B353E" w14:textId="401CE38C" w:rsidR="00285117" w:rsidRPr="00D13470" w:rsidRDefault="00285117" w:rsidP="00CB5189">
            <w:pPr>
              <w:jc w:val="cente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4ECEC095"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FFB40D8"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4F39A79"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7A0579" w14:textId="246264DF" w:rsidR="00285117" w:rsidRPr="00D13470" w:rsidRDefault="00285117" w:rsidP="00CB5189">
            <w:pPr>
              <w:jc w:val="center"/>
              <w:rPr>
                <w:color w:val="000000"/>
                <w:sz w:val="22"/>
                <w:szCs w:val="22"/>
                <w:lang w:eastAsia="en-US"/>
              </w:rPr>
            </w:pPr>
            <w:r w:rsidRPr="00D13470">
              <w:rPr>
                <w:color w:val="000000"/>
                <w:sz w:val="22"/>
                <w:szCs w:val="22"/>
                <w:lang w:eastAsia="en-US"/>
              </w:rPr>
              <w:t>16 01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430D3EB" w14:textId="6DC47D93" w:rsidR="00285117" w:rsidRPr="00D13470" w:rsidRDefault="00285117" w:rsidP="00CB5189">
            <w:pPr>
              <w:jc w:val="center"/>
              <w:rPr>
                <w:color w:val="000000"/>
                <w:sz w:val="22"/>
                <w:szCs w:val="22"/>
                <w:lang w:eastAsia="en-US"/>
              </w:rPr>
            </w:pPr>
            <w:r w:rsidRPr="00D13470">
              <w:rPr>
                <w:color w:val="000000"/>
                <w:sz w:val="22"/>
                <w:szCs w:val="22"/>
                <w:lang w:eastAsia="en-US"/>
              </w:rPr>
              <w:t>Tepalų filtrai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03E93A5" w14:textId="261263F2" w:rsidR="00285117" w:rsidRPr="00D13470" w:rsidRDefault="00285117" w:rsidP="00CB5189">
            <w:pPr>
              <w:jc w:val="center"/>
              <w:rPr>
                <w:color w:val="000000"/>
                <w:sz w:val="22"/>
                <w:szCs w:val="22"/>
                <w:lang w:eastAsia="en-US"/>
              </w:rPr>
            </w:pPr>
            <w:r w:rsidRPr="00D13470">
              <w:rPr>
                <w:color w:val="000000"/>
                <w:sz w:val="22"/>
                <w:szCs w:val="22"/>
                <w:lang w:eastAsia="en-US"/>
              </w:rPr>
              <w:t>Tepalų filtrai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B30066" w14:textId="3899BBD0"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D2332A1" w14:textId="21A83B74" w:rsidR="00285117" w:rsidRPr="00D13470"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3006BC" w14:textId="77777777" w:rsidR="00285117" w:rsidRPr="00D13470" w:rsidRDefault="00285117" w:rsidP="00CB5189">
            <w:pPr>
              <w:jc w:val="both"/>
              <w:rPr>
                <w:rFonts w:eastAsia="Calibri"/>
                <w:sz w:val="22"/>
                <w:szCs w:val="22"/>
              </w:rPr>
            </w:pPr>
            <w:r w:rsidRPr="00D13470">
              <w:rPr>
                <w:rFonts w:eastAsia="Calibri"/>
                <w:sz w:val="22"/>
                <w:szCs w:val="22"/>
              </w:rPr>
              <w:t>R4 - Metalų ir metalų junginių perdirbimas ir (arba) atnaujinimas</w:t>
            </w:r>
          </w:p>
          <w:p w14:paraId="6B7F3927" w14:textId="77777777" w:rsidR="00285117" w:rsidRPr="00D13470" w:rsidRDefault="00285117" w:rsidP="00CB5189">
            <w:pPr>
              <w:jc w:val="both"/>
              <w:rPr>
                <w:rFonts w:eastAsia="Calibri"/>
                <w:sz w:val="22"/>
                <w:szCs w:val="22"/>
              </w:rPr>
            </w:pPr>
            <w:r w:rsidRPr="00D13470">
              <w:rPr>
                <w:rFonts w:eastAsia="Calibri"/>
                <w:sz w:val="22"/>
                <w:szCs w:val="22"/>
              </w:rPr>
              <w:t>R5 - Kitų neorganinių medžiagų perdirbimas ir (arba) atnaujinimas</w:t>
            </w:r>
          </w:p>
          <w:p w14:paraId="5A5A21C7" w14:textId="0AC08BBA"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1A5ADA4D"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A1A5ED6"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0B5334D"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7DD89B" w14:textId="2A90F1FD" w:rsidR="00285117" w:rsidRPr="00D13470" w:rsidRDefault="00285117" w:rsidP="00CB5189">
            <w:pPr>
              <w:jc w:val="center"/>
              <w:rPr>
                <w:color w:val="000000"/>
                <w:sz w:val="22"/>
                <w:szCs w:val="22"/>
                <w:lang w:eastAsia="en-US"/>
              </w:rPr>
            </w:pPr>
            <w:r w:rsidRPr="00D13470">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EB7EAA" w14:textId="15A03DCC" w:rsidR="00285117" w:rsidRPr="00D13470" w:rsidRDefault="00285117" w:rsidP="00CB5189">
            <w:pPr>
              <w:jc w:val="center"/>
              <w:rPr>
                <w:color w:val="000000"/>
                <w:sz w:val="22"/>
                <w:szCs w:val="22"/>
                <w:lang w:eastAsia="en-US"/>
              </w:rPr>
            </w:pPr>
            <w:r w:rsidRPr="00D13470">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566F6C1" w14:textId="3F6F6824" w:rsidR="00285117" w:rsidRPr="00D13470" w:rsidRDefault="00285117" w:rsidP="00CB5189">
            <w:pPr>
              <w:jc w:val="center"/>
              <w:rPr>
                <w:color w:val="000000"/>
                <w:sz w:val="22"/>
                <w:szCs w:val="22"/>
                <w:lang w:eastAsia="en-US"/>
              </w:rPr>
            </w:pPr>
            <w:r w:rsidRPr="00D13470">
              <w:rPr>
                <w:color w:val="000000"/>
                <w:sz w:val="22"/>
                <w:szCs w:val="22"/>
                <w:lang w:eastAsia="en-US"/>
              </w:rPr>
              <w:t>Oro ir kuro filtrai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153064" w14:textId="78195F65"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9EE4F4F" w14:textId="53C7D0C1" w:rsidR="00285117" w:rsidRPr="00D13470"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6AD53A" w14:textId="14D26157" w:rsidR="00285117" w:rsidRPr="00D13470" w:rsidRDefault="00285117" w:rsidP="00CB5189">
            <w:pPr>
              <w:jc w:val="both"/>
              <w:rPr>
                <w:rFonts w:eastAsia="Calibri"/>
                <w:sz w:val="22"/>
                <w:szCs w:val="22"/>
              </w:rPr>
            </w:pPr>
            <w:r w:rsidRPr="00D13470">
              <w:rPr>
                <w:rFonts w:eastAsia="Calibri"/>
                <w:sz w:val="22"/>
                <w:szCs w:val="22"/>
              </w:rPr>
              <w:t>R3 - Organinių medžiagų, nenaudojamų kaip tirpikliai, perdirbimas ir (arba) atnaujinimas</w:t>
            </w:r>
          </w:p>
          <w:p w14:paraId="06E21768" w14:textId="77777777" w:rsidR="00285117" w:rsidRPr="00D13470" w:rsidRDefault="00285117" w:rsidP="00CB5189">
            <w:pPr>
              <w:jc w:val="both"/>
              <w:rPr>
                <w:rFonts w:eastAsia="Calibri"/>
                <w:sz w:val="22"/>
                <w:szCs w:val="22"/>
              </w:rPr>
            </w:pPr>
            <w:r w:rsidRPr="00D13470">
              <w:rPr>
                <w:rFonts w:eastAsia="Calibri"/>
                <w:sz w:val="22"/>
                <w:szCs w:val="22"/>
              </w:rPr>
              <w:t>R4 - Metalų ir metalų junginių perdirbimas ir (arba) atnaujinimas</w:t>
            </w:r>
          </w:p>
          <w:p w14:paraId="2AA89A25" w14:textId="77777777" w:rsidR="00285117" w:rsidRPr="00D13470" w:rsidRDefault="00285117" w:rsidP="00CB5189">
            <w:pPr>
              <w:jc w:val="both"/>
              <w:rPr>
                <w:rFonts w:eastAsia="Calibri"/>
                <w:sz w:val="22"/>
                <w:szCs w:val="22"/>
              </w:rPr>
            </w:pPr>
            <w:r w:rsidRPr="00D13470">
              <w:rPr>
                <w:rFonts w:eastAsia="Calibri"/>
                <w:sz w:val="22"/>
                <w:szCs w:val="22"/>
              </w:rPr>
              <w:t>R5 - Kitų neorganinių medžiagų perdirbimas ir (arba) atnaujinimas</w:t>
            </w:r>
          </w:p>
          <w:p w14:paraId="26656184" w14:textId="212E521A"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3C84DE97"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6F52D9A"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6E353BF"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10A852" w14:textId="2FFB0D4A" w:rsidR="00285117" w:rsidRPr="00D13470" w:rsidRDefault="00285117" w:rsidP="00CB5189">
            <w:pPr>
              <w:jc w:val="center"/>
              <w:rPr>
                <w:color w:val="000000"/>
                <w:sz w:val="22"/>
                <w:szCs w:val="22"/>
                <w:lang w:eastAsia="en-US"/>
              </w:rPr>
            </w:pPr>
            <w:r w:rsidRPr="00D13470">
              <w:rPr>
                <w:color w:val="000000"/>
                <w:sz w:val="22"/>
                <w:szCs w:val="22"/>
                <w:lang w:eastAsia="en-US"/>
              </w:rPr>
              <w:t>16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C1614C7" w14:textId="4D398C0D" w:rsidR="00285117" w:rsidRPr="00D13470" w:rsidRDefault="00285117" w:rsidP="00CB5189">
            <w:pPr>
              <w:jc w:val="center"/>
              <w:rPr>
                <w:color w:val="000000"/>
                <w:sz w:val="22"/>
                <w:szCs w:val="22"/>
                <w:lang w:eastAsia="en-US"/>
              </w:rPr>
            </w:pPr>
            <w:r w:rsidRPr="00D13470">
              <w:rPr>
                <w:color w:val="000000"/>
                <w:sz w:val="22"/>
                <w:szCs w:val="22"/>
                <w:lang w:eastAsia="en-US"/>
              </w:rPr>
              <w:t>Stabdžių skystis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27D89A" w14:textId="33BEA318" w:rsidR="00285117" w:rsidRPr="00D13470" w:rsidRDefault="00285117" w:rsidP="00CB5189">
            <w:pPr>
              <w:jc w:val="center"/>
              <w:rPr>
                <w:color w:val="000000"/>
                <w:sz w:val="22"/>
                <w:szCs w:val="22"/>
                <w:lang w:eastAsia="en-US"/>
              </w:rPr>
            </w:pPr>
            <w:r w:rsidRPr="00D13470">
              <w:rPr>
                <w:color w:val="000000"/>
                <w:sz w:val="22"/>
                <w:szCs w:val="22"/>
                <w:lang w:eastAsia="en-US"/>
              </w:rPr>
              <w:t>Stabdžių skystis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AD82A2" w14:textId="0B09025A" w:rsidR="00285117" w:rsidRPr="00D13470" w:rsidRDefault="00285117" w:rsidP="00EC3719">
            <w:pPr>
              <w:rPr>
                <w:bCs/>
                <w:sz w:val="22"/>
                <w:szCs w:val="22"/>
              </w:rPr>
            </w:pPr>
            <w:r w:rsidRPr="00D13470">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8794FE7" w14:textId="2A64DFF7" w:rsidR="00285117" w:rsidRPr="00D13470"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34846E" w14:textId="77777777" w:rsidR="00285117" w:rsidRPr="00D13470" w:rsidRDefault="00285117" w:rsidP="00CB5189">
            <w:pPr>
              <w:jc w:val="both"/>
              <w:rPr>
                <w:rFonts w:eastAsia="Calibri"/>
                <w:sz w:val="22"/>
                <w:szCs w:val="22"/>
              </w:rPr>
            </w:pPr>
            <w:r w:rsidRPr="00D13470">
              <w:rPr>
                <w:rFonts w:eastAsia="Calibri"/>
                <w:sz w:val="22"/>
                <w:szCs w:val="22"/>
              </w:rPr>
              <w:t>R1 - Iš esmės naudojimas kurui arba kitais būdais energijai gauti</w:t>
            </w:r>
          </w:p>
          <w:p w14:paraId="56C91E57" w14:textId="77777777"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00FB1C9A" w14:textId="7C9DDA27" w:rsidR="00285117" w:rsidRPr="00D13470" w:rsidRDefault="00285117" w:rsidP="00CB5189">
            <w:pPr>
              <w:rPr>
                <w:rFonts w:eastAsia="Calibri"/>
                <w:sz w:val="22"/>
                <w:szCs w:val="22"/>
              </w:rPr>
            </w:pPr>
            <w:r w:rsidRPr="00D13470">
              <w:rPr>
                <w:rFonts w:eastAsia="Calibri"/>
                <w:sz w:val="22"/>
                <w:szCs w:val="22"/>
              </w:rPr>
              <w:t>D10 - Deginimas sausumoje</w:t>
            </w:r>
          </w:p>
        </w:tc>
      </w:tr>
      <w:tr w:rsidR="00285117" w:rsidRPr="00D13470" w14:paraId="2A145CE8"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CE88024"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E88A849"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BACF61A" w14:textId="3383976D" w:rsidR="00285117" w:rsidRPr="00D13470" w:rsidRDefault="00285117" w:rsidP="00CB5189">
            <w:pPr>
              <w:jc w:val="center"/>
              <w:rPr>
                <w:color w:val="000000"/>
                <w:sz w:val="22"/>
                <w:szCs w:val="22"/>
                <w:lang w:eastAsia="en-US"/>
              </w:rPr>
            </w:pPr>
            <w:r w:rsidRPr="00D13470">
              <w:rPr>
                <w:color w:val="000000"/>
                <w:sz w:val="22"/>
                <w:szCs w:val="22"/>
                <w:lang w:eastAsia="en-US"/>
              </w:rPr>
              <w:t>16 01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56A0769" w14:textId="5A5503EB" w:rsidR="00285117" w:rsidRPr="00D13470" w:rsidRDefault="00285117" w:rsidP="00CB5189">
            <w:pPr>
              <w:jc w:val="center"/>
              <w:rPr>
                <w:color w:val="000000"/>
                <w:sz w:val="22"/>
                <w:szCs w:val="22"/>
                <w:lang w:eastAsia="en-US"/>
              </w:rPr>
            </w:pPr>
            <w:r w:rsidRPr="00D13470">
              <w:rPr>
                <w:color w:val="000000"/>
                <w:sz w:val="22"/>
                <w:szCs w:val="22"/>
                <w:lang w:eastAsia="en-US"/>
              </w:rPr>
              <w:t>Aušinamieji skysčiai,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FAAF0F4" w14:textId="0A84279D" w:rsidR="00285117" w:rsidRPr="00D13470" w:rsidRDefault="00285117" w:rsidP="00CB5189">
            <w:pPr>
              <w:jc w:val="center"/>
              <w:rPr>
                <w:color w:val="000000"/>
                <w:sz w:val="22"/>
                <w:szCs w:val="22"/>
                <w:lang w:eastAsia="en-US"/>
              </w:rPr>
            </w:pPr>
            <w:r w:rsidRPr="00D13470">
              <w:rPr>
                <w:color w:val="000000"/>
                <w:sz w:val="22"/>
                <w:szCs w:val="22"/>
                <w:lang w:eastAsia="en-US"/>
              </w:rPr>
              <w:t>Aušinamieji skysčiai,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EAA81D" w14:textId="3857D150" w:rsidR="00285117" w:rsidRPr="00D13470" w:rsidRDefault="00285117" w:rsidP="00EC3719">
            <w:pPr>
              <w:rPr>
                <w:rFonts w:eastAsia="Calibri"/>
                <w:sz w:val="22"/>
                <w:szCs w:val="22"/>
              </w:rPr>
            </w:pPr>
            <w:r w:rsidRPr="00D13470">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4405AD2" w14:textId="2161EFF0" w:rsidR="00285117" w:rsidRPr="00D13470"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C6FAB6" w14:textId="77777777" w:rsidR="00285117" w:rsidRPr="00D13470" w:rsidRDefault="00285117" w:rsidP="00CB5189">
            <w:pPr>
              <w:jc w:val="both"/>
              <w:rPr>
                <w:rFonts w:eastAsia="Calibri"/>
                <w:sz w:val="22"/>
                <w:szCs w:val="22"/>
              </w:rPr>
            </w:pPr>
            <w:r w:rsidRPr="00D13470">
              <w:rPr>
                <w:rFonts w:eastAsia="Calibri"/>
                <w:sz w:val="22"/>
                <w:szCs w:val="22"/>
              </w:rPr>
              <w:t>R1 - Iš esmės naudojimas kurui arba kitais būdais energijai gauti</w:t>
            </w:r>
          </w:p>
          <w:p w14:paraId="428CEB5D" w14:textId="77777777"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3E8EE8C" w14:textId="332E210F" w:rsidR="00285117" w:rsidRPr="00D13470" w:rsidRDefault="00285117" w:rsidP="00CB5189">
            <w:pPr>
              <w:rPr>
                <w:rFonts w:eastAsia="Calibri"/>
                <w:sz w:val="22"/>
                <w:szCs w:val="22"/>
              </w:rPr>
            </w:pPr>
            <w:r w:rsidRPr="00D13470">
              <w:rPr>
                <w:rFonts w:eastAsia="Calibri"/>
                <w:sz w:val="22"/>
                <w:szCs w:val="22"/>
              </w:rPr>
              <w:t>D10 - Deginimas sausumoje</w:t>
            </w:r>
          </w:p>
        </w:tc>
      </w:tr>
      <w:tr w:rsidR="00285117" w:rsidRPr="00D13470" w14:paraId="67088A84"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B65782C" w14:textId="77777777" w:rsidR="00285117" w:rsidRPr="00D13470" w:rsidRDefault="00285117" w:rsidP="00744355">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EC0282C" w14:textId="77777777" w:rsidR="00285117" w:rsidRPr="00D13470" w:rsidRDefault="00285117" w:rsidP="00744355">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D1E0F3" w14:textId="0AF07254" w:rsidR="00285117" w:rsidRPr="00D13470" w:rsidRDefault="00285117" w:rsidP="00744355">
            <w:pPr>
              <w:jc w:val="center"/>
              <w:rPr>
                <w:color w:val="000000"/>
                <w:sz w:val="22"/>
                <w:szCs w:val="22"/>
                <w:lang w:eastAsia="en-US"/>
              </w:rPr>
            </w:pPr>
            <w:r w:rsidRPr="00D13470">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AF9043" w14:textId="455EAE26" w:rsidR="00285117" w:rsidRPr="00D13470" w:rsidRDefault="00285117" w:rsidP="00744355">
            <w:pPr>
              <w:jc w:val="center"/>
              <w:rPr>
                <w:color w:val="000000"/>
                <w:sz w:val="22"/>
                <w:szCs w:val="22"/>
                <w:lang w:eastAsia="en-US"/>
              </w:rPr>
            </w:pPr>
            <w:r w:rsidRPr="00D13470">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3E26D7" w14:textId="5C4BB308" w:rsidR="00285117" w:rsidRPr="00D13470" w:rsidRDefault="00285117" w:rsidP="00744355">
            <w:pPr>
              <w:jc w:val="center"/>
              <w:rPr>
                <w:color w:val="000000"/>
                <w:sz w:val="22"/>
                <w:szCs w:val="22"/>
                <w:lang w:eastAsia="en-US"/>
              </w:rPr>
            </w:pPr>
            <w:r w:rsidRPr="00D13470">
              <w:rPr>
                <w:color w:val="000000"/>
                <w:sz w:val="22"/>
                <w:szCs w:val="22"/>
                <w:lang w:eastAsia="en-US"/>
              </w:rPr>
              <w:t>Automobilių hidrauliniai amortizatoriai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764F166" w14:textId="287C720B"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68DDA73" w14:textId="2B777B54" w:rsidR="00285117" w:rsidRPr="00D13470"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473045" w14:textId="77777777" w:rsidR="00285117" w:rsidRPr="00D13470" w:rsidRDefault="00285117" w:rsidP="00744355">
            <w:pPr>
              <w:jc w:val="both"/>
              <w:rPr>
                <w:rFonts w:eastAsia="Calibri"/>
                <w:sz w:val="22"/>
                <w:szCs w:val="22"/>
              </w:rPr>
            </w:pPr>
            <w:r w:rsidRPr="00D13470">
              <w:rPr>
                <w:rFonts w:eastAsia="Calibri"/>
                <w:sz w:val="22"/>
                <w:szCs w:val="22"/>
              </w:rPr>
              <w:t>R3 - Organinių medžiagų, nenaudojamų kaip tirpikliai, perdirbimas ir (arba) atnaujinimas</w:t>
            </w:r>
          </w:p>
          <w:p w14:paraId="1E13A94D" w14:textId="77777777" w:rsidR="00285117" w:rsidRPr="00D13470" w:rsidRDefault="00285117" w:rsidP="00744355">
            <w:pPr>
              <w:jc w:val="both"/>
              <w:rPr>
                <w:rFonts w:eastAsia="Calibri"/>
                <w:sz w:val="22"/>
                <w:szCs w:val="22"/>
              </w:rPr>
            </w:pPr>
            <w:r w:rsidRPr="00D13470">
              <w:rPr>
                <w:rFonts w:eastAsia="Calibri"/>
                <w:sz w:val="22"/>
                <w:szCs w:val="22"/>
              </w:rPr>
              <w:t>R4 - Metalų ir metalų junginių perdirbimas ir (arba) atnaujinimas</w:t>
            </w:r>
          </w:p>
          <w:p w14:paraId="7352A777" w14:textId="77777777" w:rsidR="00285117" w:rsidRPr="00D13470" w:rsidRDefault="00285117" w:rsidP="00744355">
            <w:pPr>
              <w:jc w:val="both"/>
              <w:rPr>
                <w:rFonts w:eastAsia="Calibri"/>
                <w:sz w:val="22"/>
                <w:szCs w:val="22"/>
              </w:rPr>
            </w:pPr>
            <w:r w:rsidRPr="00D13470">
              <w:rPr>
                <w:rFonts w:eastAsia="Calibri"/>
                <w:sz w:val="22"/>
                <w:szCs w:val="22"/>
              </w:rPr>
              <w:t>R5 - Kitų neorganinių medžiagų perdirbimas ir (arba) atnaujinimas</w:t>
            </w:r>
          </w:p>
          <w:p w14:paraId="3B026C7B" w14:textId="44EF7EC9" w:rsidR="00285117" w:rsidRPr="00D13470" w:rsidRDefault="00285117" w:rsidP="0074435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06A52143"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0D621C" w14:textId="77777777" w:rsidR="00285117" w:rsidRPr="00D13470" w:rsidRDefault="00285117" w:rsidP="00744355">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798FFC" w14:textId="77777777" w:rsidR="00285117" w:rsidRPr="00D13470" w:rsidRDefault="00285117" w:rsidP="00744355">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9578C9" w14:textId="5F2021D5" w:rsidR="00285117" w:rsidRPr="00D13470" w:rsidRDefault="00285117" w:rsidP="00744355">
            <w:pPr>
              <w:jc w:val="center"/>
              <w:rPr>
                <w:color w:val="000000"/>
                <w:sz w:val="22"/>
                <w:szCs w:val="22"/>
                <w:lang w:eastAsia="en-US"/>
              </w:rPr>
            </w:pPr>
            <w:r w:rsidRPr="00D13470">
              <w:rPr>
                <w:color w:val="000000"/>
                <w:sz w:val="22"/>
                <w:szCs w:val="22"/>
                <w:lang w:eastAsia="en-US"/>
              </w:rPr>
              <w:t>16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47805F" w14:textId="6EBEBFBE" w:rsidR="00285117" w:rsidRPr="00D13470" w:rsidRDefault="00285117" w:rsidP="00744355">
            <w:pPr>
              <w:jc w:val="center"/>
              <w:rPr>
                <w:color w:val="000000"/>
                <w:sz w:val="22"/>
                <w:szCs w:val="22"/>
                <w:lang w:eastAsia="en-US"/>
              </w:rPr>
            </w:pPr>
            <w:r w:rsidRPr="00D13470">
              <w:rPr>
                <w:color w:val="000000"/>
                <w:sz w:val="22"/>
                <w:szCs w:val="22"/>
                <w:lang w:eastAsia="en-US"/>
              </w:rPr>
              <w:t>Pavojingos sudedamosios dalys, nenurodytos 16 01 07 – 16 01 11, 16 01 13 ir 16 01 14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14B60B" w14:textId="26CED449" w:rsidR="00285117" w:rsidRPr="00D13470" w:rsidRDefault="00285117" w:rsidP="00744355">
            <w:pPr>
              <w:jc w:val="center"/>
              <w:rPr>
                <w:color w:val="000000"/>
                <w:sz w:val="22"/>
                <w:szCs w:val="22"/>
                <w:lang w:eastAsia="en-US"/>
              </w:rPr>
            </w:pPr>
            <w:r w:rsidRPr="00D13470">
              <w:rPr>
                <w:color w:val="000000"/>
                <w:sz w:val="22"/>
                <w:szCs w:val="22"/>
                <w:lang w:eastAsia="en-US"/>
              </w:rPr>
              <w:t>Automobilinės žarnos, gumos, automobilinės granatos ir pan.</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98B5A9" w14:textId="4B89E6AD"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77E0349" w14:textId="4AAF0534" w:rsidR="00285117" w:rsidRPr="00D13470" w:rsidRDefault="00285117" w:rsidP="00744355">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DFB6EB" w14:textId="77777777" w:rsidR="00285117" w:rsidRPr="00D13470" w:rsidRDefault="00285117" w:rsidP="00744355">
            <w:pPr>
              <w:jc w:val="both"/>
              <w:rPr>
                <w:rFonts w:eastAsia="Calibri"/>
                <w:sz w:val="22"/>
                <w:szCs w:val="22"/>
              </w:rPr>
            </w:pPr>
            <w:r w:rsidRPr="00D13470">
              <w:rPr>
                <w:rFonts w:eastAsia="Calibri"/>
                <w:sz w:val="22"/>
                <w:szCs w:val="22"/>
              </w:rPr>
              <w:t>R3 - Organinių medžiagų, nenaudojamų kaip tirpikliai, perdirbimas ir (arba) atnaujinimas</w:t>
            </w:r>
          </w:p>
          <w:p w14:paraId="4B791D4D" w14:textId="77777777" w:rsidR="00285117" w:rsidRPr="00D13470" w:rsidRDefault="00285117" w:rsidP="00744355">
            <w:pPr>
              <w:jc w:val="both"/>
              <w:rPr>
                <w:rFonts w:eastAsia="Calibri"/>
                <w:sz w:val="22"/>
                <w:szCs w:val="22"/>
              </w:rPr>
            </w:pPr>
            <w:r w:rsidRPr="00D13470">
              <w:rPr>
                <w:rFonts w:eastAsia="Calibri"/>
                <w:sz w:val="22"/>
                <w:szCs w:val="22"/>
              </w:rPr>
              <w:t>R4 - Metalų ir metalų junginių perdirbimas ir (arba) atnaujinimas</w:t>
            </w:r>
          </w:p>
          <w:p w14:paraId="0065FB34" w14:textId="77777777" w:rsidR="00285117" w:rsidRPr="00D13470" w:rsidRDefault="00285117" w:rsidP="00744355">
            <w:pPr>
              <w:jc w:val="both"/>
              <w:rPr>
                <w:rFonts w:eastAsia="Calibri"/>
                <w:sz w:val="22"/>
                <w:szCs w:val="22"/>
              </w:rPr>
            </w:pPr>
            <w:r w:rsidRPr="00D13470">
              <w:rPr>
                <w:rFonts w:eastAsia="Calibri"/>
                <w:sz w:val="22"/>
                <w:szCs w:val="22"/>
              </w:rPr>
              <w:t>R5 - Kitų neorganinių medžiagų perdirbimas ir (arba) atnaujinimas</w:t>
            </w:r>
          </w:p>
          <w:p w14:paraId="68510120" w14:textId="6362A067" w:rsidR="00285117" w:rsidRPr="00D13470" w:rsidRDefault="00285117" w:rsidP="00744355">
            <w:pP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5B738F7E"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703940" w14:textId="2E954C3F"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510246" w14:textId="309AC8E8"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D10FD8" w14:textId="3D1A32B7"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59B831" w14:textId="3118666E"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FC3120" w14:textId="101E5C89"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F5863E" w14:textId="77D0ADB0"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2BEED5" w14:textId="1BA42270"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765A50" w14:textId="02C9F2F1"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1E7B45B0"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B62A1F4" w14:textId="6D303352" w:rsidR="00285117" w:rsidRPr="00D13470" w:rsidRDefault="00285117" w:rsidP="00CB5189">
            <w:pPr>
              <w:jc w:val="center"/>
              <w:rPr>
                <w:rFonts w:eastAsia="Calibri"/>
                <w:sz w:val="22"/>
                <w:szCs w:val="22"/>
              </w:rPr>
            </w:pPr>
            <w:r w:rsidRPr="00D13470">
              <w:rPr>
                <w:rFonts w:eastAsia="Calibri"/>
                <w:sz w:val="22"/>
                <w:szCs w:val="22"/>
              </w:rPr>
              <w:t>TS-11</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1EC029B" w14:textId="6D2DB56A" w:rsidR="00285117" w:rsidRPr="00D13470" w:rsidRDefault="00285117" w:rsidP="00CB5189">
            <w:pPr>
              <w:jc w:val="center"/>
              <w:rPr>
                <w:rFonts w:eastAsia="Calibri"/>
                <w:sz w:val="22"/>
                <w:szCs w:val="22"/>
              </w:rPr>
            </w:pPr>
            <w:r w:rsidRPr="00D13470">
              <w:rPr>
                <w:rFonts w:eastAsia="Calibri"/>
                <w:sz w:val="22"/>
                <w:szCs w:val="22"/>
              </w:rPr>
              <w:t>Elektrotechnikos ir elektronikos pavojingos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2CBC9E" w14:textId="35F5B820" w:rsidR="00285117" w:rsidRPr="00D13470" w:rsidRDefault="00285117" w:rsidP="00CB5189">
            <w:pPr>
              <w:jc w:val="center"/>
              <w:rPr>
                <w:color w:val="000000"/>
                <w:sz w:val="22"/>
                <w:szCs w:val="22"/>
                <w:lang w:eastAsia="en-US"/>
              </w:rPr>
            </w:pPr>
            <w:r w:rsidRPr="00D13470">
              <w:rPr>
                <w:color w:val="000000"/>
                <w:sz w:val="22"/>
                <w:szCs w:val="22"/>
                <w:lang w:eastAsia="en-US"/>
              </w:rPr>
              <w:t>16 02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4CB7BD" w14:textId="2EA583FC" w:rsidR="00285117" w:rsidRPr="00D13470" w:rsidRDefault="00285117" w:rsidP="00CB5189">
            <w:pPr>
              <w:jc w:val="center"/>
              <w:rPr>
                <w:color w:val="000000"/>
                <w:sz w:val="22"/>
                <w:szCs w:val="22"/>
                <w:lang w:eastAsia="en-US"/>
              </w:rPr>
            </w:pPr>
            <w:r w:rsidRPr="00D13470">
              <w:rPr>
                <w:color w:val="000000"/>
                <w:sz w:val="22"/>
                <w:szCs w:val="22"/>
                <w:lang w:eastAsia="en-US"/>
              </w:rPr>
              <w:t>Nebenaudojama įranga, kurioje yra pavojingų sudedamųjų dalių, nenurodytų 16 02 09 – 16 02 12</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31AC4C" w14:textId="1EC524A7" w:rsidR="00285117" w:rsidRPr="00D13470" w:rsidRDefault="00285117" w:rsidP="004216BB">
            <w:pPr>
              <w:jc w:val="center"/>
              <w:rPr>
                <w:color w:val="000000"/>
                <w:sz w:val="22"/>
                <w:szCs w:val="22"/>
                <w:lang w:eastAsia="en-US"/>
              </w:rPr>
            </w:pPr>
            <w:r w:rsidRPr="00D13470">
              <w:rPr>
                <w:color w:val="000000"/>
                <w:sz w:val="22"/>
                <w:szCs w:val="22"/>
                <w:lang w:eastAsia="en-US"/>
              </w:rPr>
              <w:t>Nebenaudojama įranga, kurioje yra pavojingų sudedamųjų dalių, nenurodytų 16 02 09 – 16 02 12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A6C1CA" w14:textId="77777777" w:rsidR="00285117" w:rsidRPr="00D13470" w:rsidRDefault="00285117" w:rsidP="00744355">
            <w:pPr>
              <w:rPr>
                <w:bCs/>
                <w:sz w:val="22"/>
                <w:szCs w:val="22"/>
              </w:rPr>
            </w:pPr>
            <w:r w:rsidRPr="00D13470">
              <w:rPr>
                <w:bCs/>
                <w:sz w:val="22"/>
                <w:szCs w:val="22"/>
              </w:rPr>
              <w:t>R13 - R1-R12 veiklomis naudoti skirtų atliekų laikymas</w:t>
            </w:r>
          </w:p>
          <w:p w14:paraId="73ABA2E4" w14:textId="27655C71"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A950961" w14:textId="6FDCD32F" w:rsidR="00285117" w:rsidRPr="00D13470" w:rsidRDefault="00285117" w:rsidP="00CB5189">
            <w:pPr>
              <w:jc w:val="center"/>
              <w:rPr>
                <w:rFonts w:eastAsia="Calibri"/>
                <w:sz w:val="22"/>
                <w:szCs w:val="22"/>
              </w:rPr>
            </w:pPr>
            <w:r w:rsidRPr="00D13470">
              <w:rPr>
                <w:rFonts w:eastAsia="Calibri"/>
                <w:sz w:val="22"/>
                <w:szCs w:val="22"/>
              </w:rPr>
              <w:t>12</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1779D" w14:textId="77777777" w:rsidR="00285117" w:rsidRPr="00D13470" w:rsidRDefault="00285117" w:rsidP="00CB5189">
            <w:pPr>
              <w:jc w:val="both"/>
              <w:rPr>
                <w:rFonts w:eastAsia="Calibri"/>
                <w:sz w:val="22"/>
                <w:szCs w:val="22"/>
              </w:rPr>
            </w:pPr>
            <w:r w:rsidRPr="00D13470">
              <w:rPr>
                <w:rFonts w:eastAsia="Calibri"/>
                <w:sz w:val="22"/>
                <w:szCs w:val="22"/>
              </w:rPr>
              <w:t>R4 - Metalų ir metalų junginių perdirbimas ir (arba) atnaujinimas</w:t>
            </w:r>
          </w:p>
          <w:p w14:paraId="3686AD42" w14:textId="77777777" w:rsidR="00285117" w:rsidRPr="00D13470" w:rsidRDefault="00285117" w:rsidP="00CB5189">
            <w:pPr>
              <w:jc w:val="both"/>
              <w:rPr>
                <w:rFonts w:eastAsia="Calibri"/>
                <w:sz w:val="22"/>
                <w:szCs w:val="22"/>
              </w:rPr>
            </w:pPr>
            <w:r w:rsidRPr="00D13470">
              <w:rPr>
                <w:rFonts w:eastAsia="Calibri"/>
                <w:sz w:val="22"/>
                <w:szCs w:val="22"/>
              </w:rPr>
              <w:t>R5 - Kitų neorganinių medžiagų perdirbimas ir (arba) atnaujinimas</w:t>
            </w:r>
          </w:p>
          <w:p w14:paraId="62958E26" w14:textId="67B1940B"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65500AA0"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E96FC98"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16537EC"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1F375F" w14:textId="0C1BE6CC" w:rsidR="00285117" w:rsidRPr="00D13470" w:rsidRDefault="00285117" w:rsidP="00CB5189">
            <w:pPr>
              <w:jc w:val="center"/>
              <w:rPr>
                <w:color w:val="000000"/>
                <w:sz w:val="22"/>
                <w:szCs w:val="22"/>
                <w:lang w:eastAsia="en-US"/>
              </w:rPr>
            </w:pPr>
            <w:r w:rsidRPr="00D13470">
              <w:rPr>
                <w:color w:val="000000"/>
                <w:sz w:val="22"/>
                <w:szCs w:val="22"/>
                <w:lang w:eastAsia="en-US"/>
              </w:rPr>
              <w:t>16 02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9BFACC" w14:textId="2571E891" w:rsidR="00285117" w:rsidRPr="00D13470" w:rsidRDefault="00285117" w:rsidP="00CB5189">
            <w:pPr>
              <w:jc w:val="center"/>
              <w:rPr>
                <w:color w:val="000000"/>
                <w:sz w:val="22"/>
                <w:szCs w:val="22"/>
                <w:lang w:eastAsia="en-US"/>
              </w:rPr>
            </w:pPr>
            <w:r w:rsidRPr="00D13470">
              <w:rPr>
                <w:color w:val="000000"/>
                <w:sz w:val="22"/>
                <w:szCs w:val="22"/>
                <w:lang w:eastAsia="en-US"/>
              </w:rPr>
              <w:t>Pavojingos sudedamosios dalys, išimtos iš nebenaudojamos įrangos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F1424B" w14:textId="1DF3CEF5" w:rsidR="00285117" w:rsidRPr="00D13470" w:rsidRDefault="00285117" w:rsidP="004216BB">
            <w:pPr>
              <w:jc w:val="center"/>
              <w:rPr>
                <w:color w:val="000000"/>
                <w:sz w:val="22"/>
                <w:szCs w:val="22"/>
                <w:lang w:eastAsia="en-US"/>
              </w:rPr>
            </w:pPr>
            <w:r w:rsidRPr="00D13470">
              <w:rPr>
                <w:color w:val="000000"/>
                <w:sz w:val="22"/>
                <w:szCs w:val="22"/>
                <w:lang w:eastAsia="en-US"/>
              </w:rPr>
              <w:t>Pavojingos sudedamosios dalys, išimtos iš nebenaudojamos įrangos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93C79D" w14:textId="77777777" w:rsidR="00285117" w:rsidRPr="00D13470" w:rsidRDefault="00285117" w:rsidP="00744355">
            <w:pPr>
              <w:rPr>
                <w:bCs/>
                <w:sz w:val="22"/>
                <w:szCs w:val="22"/>
              </w:rPr>
            </w:pPr>
            <w:r w:rsidRPr="00D13470">
              <w:rPr>
                <w:bCs/>
                <w:sz w:val="22"/>
                <w:szCs w:val="22"/>
              </w:rPr>
              <w:t>R13 - R1-R12 veiklomis naudoti skirtų atliekų laikymas</w:t>
            </w:r>
          </w:p>
          <w:p w14:paraId="2B893474" w14:textId="0B5DA7FB"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9AE0DB2" w14:textId="6704371D"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CC64F4" w14:textId="77777777" w:rsidR="00285117" w:rsidRPr="00D13470" w:rsidRDefault="00285117" w:rsidP="00CB5189">
            <w:pPr>
              <w:jc w:val="both"/>
              <w:rPr>
                <w:rFonts w:eastAsia="Calibri"/>
                <w:sz w:val="22"/>
                <w:szCs w:val="22"/>
              </w:rPr>
            </w:pPr>
            <w:r w:rsidRPr="00D13470">
              <w:rPr>
                <w:rFonts w:eastAsia="Calibri"/>
                <w:sz w:val="22"/>
                <w:szCs w:val="22"/>
              </w:rPr>
              <w:t>R4 - Metalų ir metalų junginių perdirbimas ir (arba) atnaujinimas</w:t>
            </w:r>
          </w:p>
          <w:p w14:paraId="3349CCF1" w14:textId="77777777" w:rsidR="00285117" w:rsidRPr="00D13470" w:rsidRDefault="00285117" w:rsidP="00CB5189">
            <w:pPr>
              <w:jc w:val="both"/>
              <w:rPr>
                <w:rFonts w:eastAsia="Calibri"/>
                <w:sz w:val="22"/>
                <w:szCs w:val="22"/>
              </w:rPr>
            </w:pPr>
            <w:r w:rsidRPr="00D13470">
              <w:rPr>
                <w:rFonts w:eastAsia="Calibri"/>
                <w:sz w:val="22"/>
                <w:szCs w:val="22"/>
              </w:rPr>
              <w:t>R5 - Kitų neorganinių medžiagų perdirbimas ir (arba) atnaujinimas</w:t>
            </w:r>
          </w:p>
          <w:p w14:paraId="35505169" w14:textId="31480D66"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4CEB0572"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A7D078"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5F56968"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D97E25" w14:textId="2D573D09" w:rsidR="00285117" w:rsidRPr="00D13470" w:rsidRDefault="00285117" w:rsidP="00CB5189">
            <w:pPr>
              <w:jc w:val="center"/>
              <w:rPr>
                <w:color w:val="000000"/>
                <w:sz w:val="22"/>
                <w:szCs w:val="22"/>
                <w:lang w:eastAsia="en-US"/>
              </w:rPr>
            </w:pPr>
            <w:r w:rsidRPr="00D13470">
              <w:rPr>
                <w:color w:val="000000"/>
                <w:sz w:val="22"/>
                <w:szCs w:val="22"/>
                <w:lang w:eastAsia="en-US"/>
              </w:rPr>
              <w:t>20 01 35*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C9103B" w14:textId="06CD464F" w:rsidR="00285117" w:rsidRPr="00D13470" w:rsidRDefault="00285117" w:rsidP="00CB5189">
            <w:pPr>
              <w:jc w:val="center"/>
              <w:rPr>
                <w:color w:val="000000"/>
                <w:sz w:val="22"/>
                <w:szCs w:val="22"/>
                <w:lang w:eastAsia="en-US"/>
              </w:rPr>
            </w:pPr>
            <w:r w:rsidRPr="00D13470">
              <w:rPr>
                <w:color w:val="000000"/>
                <w:sz w:val="22"/>
                <w:szCs w:val="22"/>
                <w:lang w:eastAsia="en-US"/>
              </w:rPr>
              <w:t>Nebenaudojama elektros ir elektroninė įranga, nenurodyta 20 01 21 ir 20 01 23, kurioje yra pavojingų sudedamųjų dalių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808984" w14:textId="0C0EF57B" w:rsidR="00285117" w:rsidRPr="00D13470" w:rsidRDefault="00285117" w:rsidP="004216BB">
            <w:pPr>
              <w:jc w:val="center"/>
              <w:rPr>
                <w:color w:val="000000"/>
                <w:sz w:val="22"/>
                <w:szCs w:val="22"/>
                <w:lang w:eastAsia="en-US"/>
              </w:rPr>
            </w:pPr>
            <w:r w:rsidRPr="00D13470">
              <w:rPr>
                <w:color w:val="000000"/>
                <w:sz w:val="22"/>
                <w:szCs w:val="22"/>
                <w:lang w:eastAsia="en-US"/>
              </w:rPr>
              <w:t>Nebenaudojama elektros ir elektroninė įranga, nenurodyta 20 01 21 ir 20 01 23, kurioje yra pavojingų sudedamųjų dalių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2874E0" w14:textId="5C723DD1"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18B32F" w14:textId="47DA7C05"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36BF59" w14:textId="77777777" w:rsidR="00285117" w:rsidRPr="00D13470" w:rsidRDefault="00285117" w:rsidP="00CB5189">
            <w:pPr>
              <w:jc w:val="both"/>
              <w:rPr>
                <w:rFonts w:eastAsia="Calibri"/>
                <w:sz w:val="22"/>
                <w:szCs w:val="22"/>
              </w:rPr>
            </w:pPr>
            <w:r w:rsidRPr="00D13470">
              <w:rPr>
                <w:rFonts w:eastAsia="Calibri"/>
                <w:sz w:val="22"/>
                <w:szCs w:val="22"/>
              </w:rPr>
              <w:t>R4 - Metalų ir metalų junginių perdirbimas ir (arba) atnaujinimas</w:t>
            </w:r>
          </w:p>
          <w:p w14:paraId="33578323" w14:textId="77777777" w:rsidR="00285117" w:rsidRPr="00D13470" w:rsidRDefault="00285117" w:rsidP="00CB5189">
            <w:pPr>
              <w:jc w:val="both"/>
              <w:rPr>
                <w:rFonts w:eastAsia="Calibri"/>
                <w:sz w:val="22"/>
                <w:szCs w:val="22"/>
              </w:rPr>
            </w:pPr>
            <w:r w:rsidRPr="00D13470">
              <w:rPr>
                <w:rFonts w:eastAsia="Calibri"/>
                <w:sz w:val="22"/>
                <w:szCs w:val="22"/>
              </w:rPr>
              <w:t>R5 - Kitų neorganinių medžiagų perdirbimas ir (arba) atnaujinimas</w:t>
            </w:r>
          </w:p>
          <w:p w14:paraId="139EC4A7" w14:textId="3F4EAC55"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07774D81"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CB0324" w14:textId="34365515"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445CD0" w14:textId="236AD2C2"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A95E26" w14:textId="542424EE"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8D8F55" w14:textId="09A9B11B"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C053D7" w14:textId="4DFC08D6"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5D6681" w14:textId="58EBE424"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321F07" w14:textId="6C9C1038"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DD4A47" w14:textId="3A2717B3"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207022AB"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73E2B13" w14:textId="77777777" w:rsidR="00285117" w:rsidRPr="00D13470" w:rsidRDefault="00285117" w:rsidP="00CB5189">
            <w:pPr>
              <w:jc w:val="center"/>
              <w:rPr>
                <w:rFonts w:eastAsia="Calibri"/>
                <w:sz w:val="22"/>
                <w:szCs w:val="22"/>
              </w:rPr>
            </w:pPr>
            <w:r w:rsidRPr="00D13470">
              <w:rPr>
                <w:color w:val="000000"/>
                <w:sz w:val="22"/>
                <w:szCs w:val="22"/>
              </w:rPr>
              <w:t>TS-13</w:t>
            </w:r>
          </w:p>
          <w:p w14:paraId="1A26FE40" w14:textId="77777777" w:rsidR="00285117" w:rsidRPr="00D13470" w:rsidRDefault="00285117" w:rsidP="00CB5189">
            <w:pPr>
              <w:jc w:val="center"/>
              <w:rPr>
                <w:rFonts w:eastAsia="Calibri"/>
                <w:sz w:val="22"/>
                <w:szCs w:val="22"/>
              </w:rPr>
            </w:pP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4F49691" w14:textId="57075D81" w:rsidR="00285117" w:rsidRPr="00D13470" w:rsidRDefault="00285117" w:rsidP="00CB5189">
            <w:pPr>
              <w:jc w:val="center"/>
              <w:rPr>
                <w:rFonts w:eastAsia="Calibri"/>
                <w:sz w:val="22"/>
                <w:szCs w:val="22"/>
              </w:rPr>
            </w:pPr>
            <w:r w:rsidRPr="00D13470">
              <w:rPr>
                <w:rFonts w:eastAsia="Calibri"/>
                <w:sz w:val="22"/>
                <w:szCs w:val="22"/>
              </w:rPr>
              <w:t>Atliekos, kuriose yra gyvsidabrio</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413728" w14:textId="10DAF0BB" w:rsidR="00285117" w:rsidRPr="00D13470" w:rsidRDefault="00285117" w:rsidP="00CB5189">
            <w:pPr>
              <w:jc w:val="center"/>
              <w:rPr>
                <w:rFonts w:eastAsia="Calibri"/>
                <w:sz w:val="22"/>
                <w:szCs w:val="22"/>
              </w:rPr>
            </w:pPr>
            <w:r w:rsidRPr="00D13470">
              <w:rPr>
                <w:color w:val="000000"/>
                <w:sz w:val="22"/>
                <w:szCs w:val="22"/>
                <w:lang w:eastAsia="en-US"/>
              </w:rPr>
              <w:t>06 04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EDC462" w14:textId="3A51EE81" w:rsidR="00285117" w:rsidRPr="00D13470" w:rsidRDefault="00285117" w:rsidP="00CB5189">
            <w:pPr>
              <w:jc w:val="center"/>
              <w:rPr>
                <w:rFonts w:eastAsia="Calibri"/>
                <w:sz w:val="22"/>
                <w:szCs w:val="22"/>
              </w:rPr>
            </w:pPr>
            <w:r w:rsidRPr="00D13470">
              <w:rPr>
                <w:color w:val="000000"/>
                <w:sz w:val="22"/>
                <w:szCs w:val="22"/>
                <w:lang w:eastAsia="en-US"/>
              </w:rPr>
              <w:t>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93CF0C" w14:textId="7437AA05" w:rsidR="00285117" w:rsidRPr="00D13470" w:rsidRDefault="00285117" w:rsidP="004216BB">
            <w:pPr>
              <w:jc w:val="center"/>
              <w:rPr>
                <w:rFonts w:eastAsia="Calibri"/>
                <w:sz w:val="22"/>
                <w:szCs w:val="22"/>
              </w:rPr>
            </w:pPr>
            <w:r w:rsidRPr="00D13470">
              <w:rPr>
                <w:color w:val="000000"/>
                <w:sz w:val="22"/>
                <w:szCs w:val="22"/>
                <w:lang w:eastAsia="en-US"/>
              </w:rPr>
              <w:t>Atliekos, kuriose yra gyvsidabrio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C6FC3F" w14:textId="77777777" w:rsidR="00285117" w:rsidRPr="00D13470" w:rsidRDefault="00285117" w:rsidP="00744355">
            <w:pPr>
              <w:rPr>
                <w:bCs/>
                <w:sz w:val="22"/>
                <w:szCs w:val="22"/>
              </w:rPr>
            </w:pPr>
            <w:r w:rsidRPr="00D13470">
              <w:rPr>
                <w:bCs/>
                <w:sz w:val="22"/>
                <w:szCs w:val="22"/>
              </w:rPr>
              <w:t>R13 - R1-R12 veiklomis naudoti skirtų atliekų laikymas</w:t>
            </w:r>
          </w:p>
          <w:p w14:paraId="5B7AEB54" w14:textId="2EC7C917"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5A2EBE8" w14:textId="342CF4AA" w:rsidR="00285117" w:rsidRPr="00D13470" w:rsidRDefault="00F26A28" w:rsidP="00285117">
            <w:pPr>
              <w:jc w:val="center"/>
              <w:rPr>
                <w:rFonts w:eastAsia="Calibri"/>
                <w:sz w:val="22"/>
                <w:szCs w:val="22"/>
              </w:rPr>
            </w:pPr>
            <w:r w:rsidRPr="00D13470">
              <w:rPr>
                <w:rFonts w:eastAsia="Calibri"/>
                <w:sz w:val="22"/>
                <w:szCs w:val="22"/>
              </w:rPr>
              <w:t>3,8</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40D676" w14:textId="73D69024"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5C97589C"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55A67D4"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84DD7B9"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59DEBF" w14:textId="168275E2" w:rsidR="00285117" w:rsidRPr="00D13470" w:rsidRDefault="00285117" w:rsidP="00CB5189">
            <w:pPr>
              <w:jc w:val="center"/>
              <w:rPr>
                <w:rFonts w:eastAsia="Calibri"/>
                <w:sz w:val="22"/>
                <w:szCs w:val="22"/>
              </w:rPr>
            </w:pPr>
            <w:r w:rsidRPr="00D13470">
              <w:rPr>
                <w:color w:val="000000"/>
                <w:sz w:val="22"/>
                <w:szCs w:val="22"/>
                <w:lang w:eastAsia="en-US"/>
              </w:rPr>
              <w:t>16 06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C3400B" w14:textId="25F12084" w:rsidR="00285117" w:rsidRPr="00D13470" w:rsidRDefault="00285117" w:rsidP="00CB5189">
            <w:pPr>
              <w:jc w:val="center"/>
              <w:rPr>
                <w:rFonts w:eastAsia="Calibri"/>
                <w:sz w:val="22"/>
                <w:szCs w:val="22"/>
              </w:rPr>
            </w:pPr>
            <w:r w:rsidRPr="00D13470">
              <w:rPr>
                <w:color w:val="000000"/>
                <w:sz w:val="22"/>
                <w:szCs w:val="22"/>
                <w:lang w:eastAsia="en-US"/>
              </w:rPr>
              <w:t>Gyvsidabrio baterijos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7CCD18" w14:textId="2E793162" w:rsidR="00285117" w:rsidRPr="00D13470" w:rsidRDefault="00285117" w:rsidP="004216BB">
            <w:pPr>
              <w:jc w:val="center"/>
              <w:rPr>
                <w:rFonts w:eastAsia="Calibri"/>
                <w:sz w:val="22"/>
                <w:szCs w:val="22"/>
              </w:rPr>
            </w:pPr>
            <w:r w:rsidRPr="00D13470">
              <w:rPr>
                <w:color w:val="000000"/>
                <w:sz w:val="22"/>
                <w:szCs w:val="22"/>
                <w:lang w:eastAsia="en-US"/>
              </w:rPr>
              <w:t>Gyvsidabrio baterijos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FA2ED1" w14:textId="77777777" w:rsidR="00285117" w:rsidRPr="00D13470" w:rsidRDefault="00285117" w:rsidP="00744355">
            <w:pPr>
              <w:rPr>
                <w:bCs/>
                <w:sz w:val="22"/>
                <w:szCs w:val="22"/>
              </w:rPr>
            </w:pPr>
            <w:r w:rsidRPr="00D13470">
              <w:rPr>
                <w:bCs/>
                <w:sz w:val="22"/>
                <w:szCs w:val="22"/>
              </w:rPr>
              <w:t>R13 - R1-R12 veiklomis naudoti skirtų atliekų laikymas</w:t>
            </w:r>
          </w:p>
          <w:p w14:paraId="0AD50F87" w14:textId="3AE2B855"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AC1609F" w14:textId="0127BC3E"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A47E8A" w14:textId="09649AD6"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4224FD64"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7C4F3C3"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9C86451"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BD72FB" w14:textId="7A6856BD" w:rsidR="00285117" w:rsidRPr="00D13470" w:rsidRDefault="00285117" w:rsidP="00CB5189">
            <w:pPr>
              <w:jc w:val="center"/>
              <w:rPr>
                <w:rFonts w:eastAsia="Calibri"/>
                <w:sz w:val="22"/>
                <w:szCs w:val="22"/>
              </w:rPr>
            </w:pPr>
            <w:r w:rsidRPr="00D13470">
              <w:rPr>
                <w:color w:val="000000"/>
                <w:sz w:val="22"/>
                <w:szCs w:val="22"/>
                <w:lang w:eastAsia="en-US"/>
              </w:rPr>
              <w:t>18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F0F52E" w14:textId="0FD47E35" w:rsidR="00285117" w:rsidRPr="00D13470" w:rsidRDefault="00285117" w:rsidP="00CB5189">
            <w:pPr>
              <w:jc w:val="center"/>
              <w:rPr>
                <w:rFonts w:eastAsia="Calibri"/>
                <w:sz w:val="22"/>
                <w:szCs w:val="22"/>
              </w:rPr>
            </w:pPr>
            <w:r w:rsidRPr="00D13470">
              <w:rPr>
                <w:color w:val="000000"/>
                <w:sz w:val="22"/>
                <w:szCs w:val="22"/>
                <w:lang w:eastAsia="en-US"/>
              </w:rPr>
              <w:t>Dantų gydymo procese naudojamų metalo lydinių su gyvsidabriu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FAB210" w14:textId="65FA804F" w:rsidR="00285117" w:rsidRPr="00D13470" w:rsidRDefault="00285117" w:rsidP="004216BB">
            <w:pPr>
              <w:jc w:val="center"/>
              <w:rPr>
                <w:rFonts w:eastAsia="Calibri"/>
                <w:sz w:val="22"/>
                <w:szCs w:val="22"/>
              </w:rPr>
            </w:pPr>
            <w:r w:rsidRPr="00D13470">
              <w:rPr>
                <w:color w:val="000000"/>
                <w:sz w:val="22"/>
                <w:szCs w:val="22"/>
                <w:lang w:eastAsia="en-US"/>
              </w:rPr>
              <w:t>Dantų gydymo procese naudojamų metalo lydinių su gyvsidabriu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C6C63B" w14:textId="77777777" w:rsidR="00285117" w:rsidRPr="00D13470" w:rsidRDefault="00285117" w:rsidP="00744355">
            <w:pPr>
              <w:rPr>
                <w:bCs/>
                <w:sz w:val="22"/>
                <w:szCs w:val="22"/>
              </w:rPr>
            </w:pPr>
            <w:r w:rsidRPr="00D13470">
              <w:rPr>
                <w:bCs/>
                <w:sz w:val="22"/>
                <w:szCs w:val="22"/>
              </w:rPr>
              <w:t>R13 - R1-R12 veiklomis naudoti skirtų atliekų laikymas</w:t>
            </w:r>
          </w:p>
          <w:p w14:paraId="1B8DED2D" w14:textId="61AF844C"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ED09743" w14:textId="64A9F59F"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47BCDC" w14:textId="7394AAA1"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73B52A82"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3922AA9A"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1F79D5C"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5C7A83" w14:textId="5619345C" w:rsidR="00285117" w:rsidRPr="00D13470" w:rsidRDefault="00285117" w:rsidP="00CB5189">
            <w:pPr>
              <w:jc w:val="center"/>
              <w:rPr>
                <w:rFonts w:eastAsia="Calibri"/>
                <w:sz w:val="22"/>
                <w:szCs w:val="22"/>
              </w:rPr>
            </w:pPr>
            <w:r w:rsidRPr="00D13470">
              <w:rPr>
                <w:color w:val="000000"/>
                <w:sz w:val="22"/>
                <w:szCs w:val="22"/>
                <w:lang w:eastAsia="en-US"/>
              </w:rPr>
              <w:t>20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DD4ADE3" w14:textId="1FFA8936" w:rsidR="00285117" w:rsidRPr="00D13470" w:rsidRDefault="00285117" w:rsidP="00CB5189">
            <w:pPr>
              <w:jc w:val="center"/>
              <w:rPr>
                <w:rFonts w:eastAsia="Calibri"/>
                <w:sz w:val="22"/>
                <w:szCs w:val="22"/>
              </w:rPr>
            </w:pPr>
            <w:r w:rsidRPr="00D13470">
              <w:rPr>
                <w:color w:val="000000"/>
                <w:sz w:val="22"/>
                <w:szCs w:val="22"/>
                <w:lang w:eastAsia="en-US"/>
              </w:rPr>
              <w:t>Dienos šviesos lempos ir kitos atliekos, kuriose yra gyvsidabrio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1FB415" w14:textId="696EA3A6" w:rsidR="00285117" w:rsidRPr="00D13470" w:rsidRDefault="00285117" w:rsidP="004216BB">
            <w:pPr>
              <w:jc w:val="center"/>
              <w:rPr>
                <w:rFonts w:eastAsia="Calibri"/>
                <w:sz w:val="22"/>
                <w:szCs w:val="22"/>
              </w:rPr>
            </w:pPr>
            <w:r w:rsidRPr="00D13470">
              <w:rPr>
                <w:color w:val="000000"/>
                <w:sz w:val="22"/>
                <w:szCs w:val="22"/>
                <w:lang w:eastAsia="en-US"/>
              </w:rPr>
              <w:t>Dienos šviesos lempos ir kitos atliekos, kuriose yra gyvsidabrio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846032" w14:textId="77777777" w:rsidR="00285117" w:rsidRPr="00D13470" w:rsidRDefault="00285117" w:rsidP="00744355">
            <w:pPr>
              <w:rPr>
                <w:bCs/>
                <w:sz w:val="22"/>
                <w:szCs w:val="22"/>
              </w:rPr>
            </w:pPr>
            <w:r w:rsidRPr="00D13470">
              <w:rPr>
                <w:bCs/>
                <w:sz w:val="22"/>
                <w:szCs w:val="22"/>
              </w:rPr>
              <w:t>R13 - R1-R12 veiklomis naudoti skirtų atliekų laikymas</w:t>
            </w:r>
          </w:p>
          <w:p w14:paraId="324C6292" w14:textId="5E6B3EF8"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376E45D1" w14:textId="42F7AB0F"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94768" w14:textId="2962C6BE"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000A1F4C"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49F6B3" w14:textId="4159740B"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89DF56" w14:textId="1FC59C92"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49A375" w14:textId="7B1446F5" w:rsidR="00CB5189" w:rsidRPr="00D13470" w:rsidRDefault="00CB5189" w:rsidP="00CB5189">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10A8B4" w14:textId="53F30E81" w:rsidR="00CB5189" w:rsidRPr="00D13470" w:rsidRDefault="00CB5189" w:rsidP="00CB5189">
            <w:pPr>
              <w:jc w:val="center"/>
              <w:rPr>
                <w:rFonts w:eastAsia="Calibri"/>
                <w:sz w:val="22"/>
                <w:szCs w:val="22"/>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24DC21" w14:textId="2E803B1D" w:rsidR="00CB5189" w:rsidRPr="00D13470" w:rsidRDefault="00CB5189" w:rsidP="00CB5189">
            <w:pPr>
              <w:jc w:val="center"/>
              <w:rPr>
                <w:rFonts w:eastAsia="Calibri"/>
                <w:sz w:val="22"/>
                <w:szCs w:val="22"/>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1DB68E" w14:textId="08688F9F"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F133E4" w14:textId="2E5A7033"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605E31" w14:textId="5E8F1929"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34EDE186" w14:textId="77777777" w:rsidTr="00285117">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42E0C06" w14:textId="05ABB1B8" w:rsidR="00285117" w:rsidRPr="00D13470" w:rsidRDefault="00285117" w:rsidP="00CB5189">
            <w:pPr>
              <w:jc w:val="both"/>
              <w:rPr>
                <w:rFonts w:eastAsia="Calibri"/>
                <w:sz w:val="22"/>
                <w:szCs w:val="22"/>
              </w:rPr>
            </w:pPr>
            <w:r w:rsidRPr="00D13470">
              <w:rPr>
                <w:rFonts w:eastAsia="Calibri"/>
                <w:sz w:val="22"/>
                <w:szCs w:val="22"/>
              </w:rPr>
              <w:t>TS-14</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6CD9C76" w14:textId="77777777" w:rsidR="00285117" w:rsidRPr="00D13470" w:rsidRDefault="00285117" w:rsidP="00CB5189">
            <w:pPr>
              <w:jc w:val="both"/>
              <w:rPr>
                <w:rFonts w:eastAsia="Calibri"/>
                <w:sz w:val="22"/>
                <w:szCs w:val="22"/>
              </w:rPr>
            </w:pPr>
            <w:r w:rsidRPr="00D13470">
              <w:rPr>
                <w:rFonts w:eastAsia="Calibri"/>
                <w:sz w:val="22"/>
                <w:szCs w:val="22"/>
              </w:rPr>
              <w:t>Pesticidų ir augalų apsaugos atliekos</w:t>
            </w:r>
          </w:p>
          <w:p w14:paraId="65900A2F" w14:textId="38F832AF" w:rsidR="00285117" w:rsidRPr="00D13470" w:rsidRDefault="00285117" w:rsidP="00CB5189">
            <w:pPr>
              <w:jc w:val="both"/>
              <w:rPr>
                <w:rFonts w:eastAsia="Calibri"/>
                <w:sz w:val="22"/>
                <w:szCs w:val="22"/>
              </w:rPr>
            </w:pPr>
            <w:r w:rsidRPr="00D13470">
              <w:rPr>
                <w:rFonts w:eastAsia="Calibri"/>
                <w:sz w:val="22"/>
                <w:szCs w:val="22"/>
              </w:rPr>
              <w:t>(nehalogenintos)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E39C44" w14:textId="4AF30969" w:rsidR="00285117" w:rsidRPr="00D13470" w:rsidRDefault="00285117" w:rsidP="00CB5189">
            <w:pPr>
              <w:jc w:val="center"/>
              <w:rPr>
                <w:rFonts w:eastAsia="Calibri"/>
                <w:sz w:val="22"/>
                <w:szCs w:val="22"/>
              </w:rPr>
            </w:pPr>
            <w:r w:rsidRPr="00D13470">
              <w:rPr>
                <w:color w:val="000000"/>
                <w:sz w:val="22"/>
                <w:szCs w:val="22"/>
                <w:lang w:eastAsia="en-US"/>
              </w:rPr>
              <w:t>02 01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EECBD2" w14:textId="68BCCEFE" w:rsidR="00285117" w:rsidRPr="00D13470" w:rsidRDefault="00285117" w:rsidP="00744355">
            <w:pPr>
              <w:jc w:val="center"/>
              <w:rPr>
                <w:rFonts w:eastAsia="Calibri"/>
                <w:sz w:val="22"/>
                <w:szCs w:val="22"/>
              </w:rPr>
            </w:pPr>
            <w:r w:rsidRPr="00D13470">
              <w:rPr>
                <w:color w:val="000000"/>
                <w:sz w:val="22"/>
                <w:szCs w:val="22"/>
                <w:lang w:eastAsia="en-US"/>
              </w:rPr>
              <w:t>Agrochemijos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0E1F71" w14:textId="2E5DDBEA" w:rsidR="00285117" w:rsidRPr="00D13470" w:rsidRDefault="00285117" w:rsidP="00744355">
            <w:pPr>
              <w:jc w:val="center"/>
              <w:rPr>
                <w:rFonts w:eastAsia="Calibri"/>
                <w:sz w:val="22"/>
                <w:szCs w:val="22"/>
              </w:rPr>
            </w:pPr>
            <w:r w:rsidRPr="00D13470">
              <w:rPr>
                <w:color w:val="000000"/>
                <w:sz w:val="22"/>
                <w:szCs w:val="22"/>
                <w:lang w:eastAsia="en-US"/>
              </w:rPr>
              <w:t>Agrochemijos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AFBA7D" w14:textId="77777777" w:rsidR="00285117" w:rsidRPr="00D13470" w:rsidRDefault="00285117" w:rsidP="00744355">
            <w:pPr>
              <w:rPr>
                <w:bCs/>
                <w:sz w:val="22"/>
                <w:szCs w:val="22"/>
              </w:rPr>
            </w:pPr>
            <w:r w:rsidRPr="00D13470">
              <w:rPr>
                <w:bCs/>
                <w:sz w:val="22"/>
                <w:szCs w:val="22"/>
              </w:rPr>
              <w:t>R13 - R1-R12 veiklomis naudoti skirtų atliekų laikymas</w:t>
            </w:r>
          </w:p>
          <w:p w14:paraId="57D8F81C" w14:textId="59923E7A"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9B31DA5" w14:textId="5348670A" w:rsidR="00285117" w:rsidRPr="00D13470" w:rsidRDefault="00285117" w:rsidP="00285117">
            <w:pPr>
              <w:jc w:val="center"/>
              <w:rPr>
                <w:rFonts w:eastAsia="Calibri"/>
                <w:sz w:val="22"/>
                <w:szCs w:val="22"/>
              </w:rPr>
            </w:pPr>
            <w:r w:rsidRPr="00D13470">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8503C2" w14:textId="01D56FC2"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0C72C1AA"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090C0F0"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467920"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A19478" w14:textId="61CA5A3A" w:rsidR="00285117" w:rsidRPr="00D13470" w:rsidRDefault="00285117" w:rsidP="00CB5189">
            <w:pPr>
              <w:jc w:val="center"/>
              <w:rPr>
                <w:rFonts w:eastAsia="Calibri"/>
                <w:sz w:val="22"/>
                <w:szCs w:val="22"/>
              </w:rPr>
            </w:pPr>
            <w:r w:rsidRPr="00D13470">
              <w:rPr>
                <w:color w:val="000000"/>
                <w:sz w:val="22"/>
                <w:szCs w:val="22"/>
                <w:lang w:eastAsia="en-US"/>
              </w:rPr>
              <w:t>20 01 19*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FC9A340" w14:textId="2AF44215" w:rsidR="00285117" w:rsidRPr="00D13470" w:rsidRDefault="00285117" w:rsidP="00744355">
            <w:pPr>
              <w:jc w:val="center"/>
              <w:rPr>
                <w:rFonts w:eastAsia="Calibri"/>
                <w:sz w:val="22"/>
                <w:szCs w:val="22"/>
              </w:rPr>
            </w:pPr>
            <w:r w:rsidRPr="00D13470">
              <w:rPr>
                <w:color w:val="000000"/>
                <w:sz w:val="22"/>
                <w:szCs w:val="22"/>
                <w:lang w:eastAsia="en-US"/>
              </w:rPr>
              <w:t>Pesticidai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88980E" w14:textId="7797DF64" w:rsidR="00285117" w:rsidRPr="00D13470" w:rsidRDefault="00285117" w:rsidP="00744355">
            <w:pPr>
              <w:jc w:val="center"/>
              <w:rPr>
                <w:rFonts w:eastAsia="Calibri"/>
                <w:sz w:val="22"/>
                <w:szCs w:val="22"/>
              </w:rPr>
            </w:pPr>
            <w:r w:rsidRPr="00D13470">
              <w:rPr>
                <w:color w:val="000000"/>
                <w:sz w:val="22"/>
                <w:szCs w:val="22"/>
                <w:lang w:eastAsia="en-US"/>
              </w:rPr>
              <w:t>Pesticidai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96B81A" w14:textId="77777777" w:rsidR="00285117" w:rsidRPr="00D13470" w:rsidRDefault="00285117" w:rsidP="00744355">
            <w:pPr>
              <w:rPr>
                <w:bCs/>
                <w:sz w:val="22"/>
                <w:szCs w:val="22"/>
              </w:rPr>
            </w:pPr>
            <w:r w:rsidRPr="00D13470">
              <w:rPr>
                <w:bCs/>
                <w:sz w:val="22"/>
                <w:szCs w:val="22"/>
              </w:rPr>
              <w:t>R13 - R1-R12 veiklomis naudoti skirtų atliekų laikymas</w:t>
            </w:r>
          </w:p>
          <w:p w14:paraId="243E27B4" w14:textId="0B21889A"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7F85FD54" w14:textId="1AEF245C"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5470A8" w14:textId="0EAEC01C"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66EA3488"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7262B3" w14:textId="485C8BD3"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41308A" w14:textId="216D0761"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EFEADD" w14:textId="6EC0D307" w:rsidR="00CB5189" w:rsidRPr="00D13470" w:rsidRDefault="00CB5189" w:rsidP="00CB5189">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11D3C3" w14:textId="766C959F" w:rsidR="00CB5189" w:rsidRPr="00D13470" w:rsidRDefault="00CB5189" w:rsidP="00CB5189">
            <w:pPr>
              <w:jc w:val="center"/>
              <w:rPr>
                <w:rFonts w:eastAsia="Calibri"/>
                <w:sz w:val="22"/>
                <w:szCs w:val="22"/>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F5B183" w14:textId="3EB4EC1F" w:rsidR="00CB5189" w:rsidRPr="00D13470" w:rsidRDefault="00CB5189" w:rsidP="00CB5189">
            <w:pPr>
              <w:jc w:val="center"/>
              <w:rPr>
                <w:rFonts w:eastAsia="Calibri"/>
                <w:sz w:val="22"/>
                <w:szCs w:val="22"/>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A7C7FC" w14:textId="3DD348BD"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AFB668" w14:textId="6D9A4E94"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CF5A5E6" w14:textId="53C56E63"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0953C3E0"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B0278AC" w14:textId="4404C7A7" w:rsidR="00285117" w:rsidRPr="00D13470" w:rsidRDefault="00285117" w:rsidP="00CB5189">
            <w:pPr>
              <w:jc w:val="center"/>
              <w:rPr>
                <w:rFonts w:eastAsia="Calibri"/>
                <w:sz w:val="22"/>
                <w:szCs w:val="22"/>
              </w:rPr>
            </w:pPr>
            <w:r w:rsidRPr="00D13470">
              <w:rPr>
                <w:rFonts w:eastAsia="Calibri"/>
                <w:sz w:val="22"/>
                <w:szCs w:val="22"/>
              </w:rPr>
              <w:t>TS-18</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8DC5FCF" w14:textId="066C2A9D" w:rsidR="00285117" w:rsidRPr="00D13470" w:rsidRDefault="00285117" w:rsidP="00CB5189">
            <w:pPr>
              <w:jc w:val="center"/>
              <w:rPr>
                <w:rFonts w:eastAsia="Calibri"/>
                <w:sz w:val="22"/>
                <w:szCs w:val="22"/>
              </w:rPr>
            </w:pPr>
            <w:r w:rsidRPr="00D13470">
              <w:rPr>
                <w:rFonts w:eastAsia="Calibri"/>
                <w:sz w:val="22"/>
                <w:szCs w:val="22"/>
              </w:rPr>
              <w:t>Rūgštinių tirpalų atliekos, rūgštys, rūgštis išskiriančios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5475D2" w14:textId="6FBDF11B" w:rsidR="00285117" w:rsidRPr="00D13470" w:rsidRDefault="00285117" w:rsidP="00CB5189">
            <w:pPr>
              <w:jc w:val="center"/>
              <w:rPr>
                <w:rFonts w:eastAsia="Calibri"/>
                <w:sz w:val="22"/>
                <w:szCs w:val="22"/>
              </w:rPr>
            </w:pPr>
            <w:r w:rsidRPr="00D13470">
              <w:rPr>
                <w:color w:val="000000"/>
                <w:sz w:val="22"/>
                <w:szCs w:val="22"/>
                <w:lang w:eastAsia="en-US"/>
              </w:rPr>
              <w:t>20 01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38C929" w14:textId="64D78F58" w:rsidR="00285117" w:rsidRPr="00D13470" w:rsidRDefault="00285117" w:rsidP="004216BB">
            <w:pPr>
              <w:jc w:val="center"/>
              <w:rPr>
                <w:rFonts w:eastAsia="Calibri"/>
                <w:sz w:val="22"/>
                <w:szCs w:val="22"/>
              </w:rPr>
            </w:pPr>
            <w:r w:rsidRPr="00D13470">
              <w:rPr>
                <w:color w:val="000000"/>
                <w:sz w:val="22"/>
                <w:szCs w:val="22"/>
                <w:lang w:eastAsia="en-US"/>
              </w:rPr>
              <w:t>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8A1BDD" w14:textId="3CA32186" w:rsidR="00285117" w:rsidRPr="00D13470" w:rsidRDefault="00285117" w:rsidP="004216BB">
            <w:pPr>
              <w:jc w:val="center"/>
              <w:rPr>
                <w:rFonts w:eastAsia="Calibri"/>
                <w:sz w:val="22"/>
                <w:szCs w:val="22"/>
              </w:rPr>
            </w:pPr>
            <w:r w:rsidRPr="00D13470">
              <w:rPr>
                <w:color w:val="000000"/>
                <w:sz w:val="22"/>
                <w:szCs w:val="22"/>
                <w:lang w:eastAsia="en-US"/>
              </w:rPr>
              <w:t>Rūgštys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73279F" w14:textId="77777777" w:rsidR="00285117" w:rsidRPr="00D13470" w:rsidRDefault="00285117" w:rsidP="00744355">
            <w:pPr>
              <w:rPr>
                <w:bCs/>
                <w:sz w:val="22"/>
                <w:szCs w:val="22"/>
              </w:rPr>
            </w:pPr>
            <w:r w:rsidRPr="00D13470">
              <w:rPr>
                <w:bCs/>
                <w:sz w:val="22"/>
                <w:szCs w:val="22"/>
              </w:rPr>
              <w:t>R13 - R1-R12 veiklomis naudoti skirtų atliekų laikymas</w:t>
            </w:r>
          </w:p>
          <w:p w14:paraId="6E5BAB53" w14:textId="62C3D048"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DC87847" w14:textId="373F194F" w:rsidR="00285117" w:rsidRPr="00D13470" w:rsidRDefault="00285117" w:rsidP="00285117">
            <w:pPr>
              <w:jc w:val="center"/>
              <w:rPr>
                <w:rFonts w:eastAsia="Calibri"/>
                <w:sz w:val="22"/>
                <w:szCs w:val="22"/>
              </w:rPr>
            </w:pPr>
            <w:r w:rsidRPr="00D13470">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BB0FA4" w14:textId="2E83E85B"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3B3D059E"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1323987"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ED5D9FF"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18B8F8" w14:textId="5949E380" w:rsidR="00285117" w:rsidRPr="00D13470" w:rsidRDefault="00285117" w:rsidP="00CB5189">
            <w:pPr>
              <w:jc w:val="center"/>
              <w:rPr>
                <w:rFonts w:eastAsia="Calibri"/>
                <w:sz w:val="22"/>
                <w:szCs w:val="22"/>
              </w:rPr>
            </w:pPr>
            <w:r w:rsidRPr="00D13470">
              <w:rPr>
                <w:color w:val="000000"/>
                <w:sz w:val="22"/>
                <w:szCs w:val="22"/>
                <w:lang w:eastAsia="en-US"/>
              </w:rPr>
              <w:t>11 01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87CD7CF" w14:textId="02A98CD5" w:rsidR="00285117" w:rsidRPr="00D13470" w:rsidRDefault="00285117" w:rsidP="004216BB">
            <w:pPr>
              <w:jc w:val="center"/>
              <w:rPr>
                <w:rFonts w:eastAsia="Calibri"/>
                <w:sz w:val="22"/>
                <w:szCs w:val="22"/>
              </w:rPr>
            </w:pPr>
            <w:r w:rsidRPr="00D13470">
              <w:rPr>
                <w:color w:val="000000"/>
                <w:sz w:val="22"/>
                <w:szCs w:val="22"/>
                <w:lang w:eastAsia="en-US"/>
              </w:rPr>
              <w:t>Ėsdinimo rūgštys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70189B" w14:textId="3D8C6700" w:rsidR="00285117" w:rsidRPr="00D13470" w:rsidRDefault="00285117" w:rsidP="004216BB">
            <w:pPr>
              <w:jc w:val="center"/>
              <w:rPr>
                <w:rFonts w:eastAsia="Calibri"/>
                <w:sz w:val="22"/>
                <w:szCs w:val="22"/>
              </w:rPr>
            </w:pPr>
            <w:r w:rsidRPr="00D13470">
              <w:rPr>
                <w:color w:val="000000"/>
                <w:sz w:val="22"/>
                <w:szCs w:val="22"/>
                <w:lang w:eastAsia="en-US"/>
              </w:rPr>
              <w:t>Ėsdinimo rūgštys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E165ED" w14:textId="77777777" w:rsidR="00285117" w:rsidRPr="00D13470" w:rsidRDefault="00285117" w:rsidP="00744355">
            <w:pPr>
              <w:rPr>
                <w:bCs/>
                <w:sz w:val="22"/>
                <w:szCs w:val="22"/>
              </w:rPr>
            </w:pPr>
            <w:r w:rsidRPr="00D13470">
              <w:rPr>
                <w:bCs/>
                <w:sz w:val="22"/>
                <w:szCs w:val="22"/>
              </w:rPr>
              <w:t>R13 - R1-R12 veiklomis naudoti skirtų atliekų laikymas</w:t>
            </w:r>
          </w:p>
          <w:p w14:paraId="2F6CEE9E" w14:textId="1610001B"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010AE3FE" w14:textId="426F70A3"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D92A6B" w14:textId="5F9FB94A"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2C399005"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7354E6B" w14:textId="6B89B933"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0E24C7" w14:textId="1D92D862"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A5D232" w14:textId="2583EF03"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7D6ADA" w14:textId="5174FD89"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793139" w14:textId="102F5A7F"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66218AB" w14:textId="03AF78EE"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594477" w14:textId="7DBEFE2D"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A47C18" w14:textId="2329FBA3"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539041A9"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32B4883F" w14:textId="124A9267" w:rsidR="00285117" w:rsidRPr="00D13470" w:rsidRDefault="00285117" w:rsidP="00CB5189">
            <w:pPr>
              <w:jc w:val="center"/>
              <w:rPr>
                <w:rFonts w:eastAsia="Calibri"/>
                <w:sz w:val="22"/>
                <w:szCs w:val="22"/>
              </w:rPr>
            </w:pPr>
            <w:r w:rsidRPr="00D13470">
              <w:rPr>
                <w:rFonts w:eastAsia="Calibri"/>
                <w:sz w:val="22"/>
                <w:szCs w:val="22"/>
              </w:rPr>
              <w:t>TS-19</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2DBB5B9" w14:textId="51DF26E6" w:rsidR="00285117" w:rsidRPr="00D13470" w:rsidRDefault="00285117" w:rsidP="00CB5189">
            <w:pPr>
              <w:jc w:val="center"/>
              <w:rPr>
                <w:rFonts w:eastAsia="Calibri"/>
                <w:sz w:val="22"/>
                <w:szCs w:val="22"/>
              </w:rPr>
            </w:pPr>
            <w:r w:rsidRPr="00D13470">
              <w:rPr>
                <w:rFonts w:eastAsia="Calibri"/>
                <w:sz w:val="22"/>
                <w:szCs w:val="22"/>
              </w:rPr>
              <w:t>Šarminių tirpalų atliekos, šarmai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D75611" w14:textId="544E5EAB" w:rsidR="00285117" w:rsidRPr="00D13470" w:rsidRDefault="00285117" w:rsidP="00CB5189">
            <w:pPr>
              <w:jc w:val="center"/>
              <w:rPr>
                <w:color w:val="000000"/>
                <w:sz w:val="22"/>
                <w:szCs w:val="22"/>
                <w:lang w:eastAsia="en-US"/>
              </w:rPr>
            </w:pPr>
            <w:r w:rsidRPr="00D13470">
              <w:rPr>
                <w:color w:val="000000"/>
                <w:sz w:val="22"/>
                <w:szCs w:val="22"/>
                <w:lang w:eastAsia="en-US"/>
              </w:rPr>
              <w:t>20 01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D0DBE8A" w14:textId="5D92B71D" w:rsidR="00285117" w:rsidRPr="00D13470" w:rsidRDefault="00285117" w:rsidP="004216BB">
            <w:pPr>
              <w:jc w:val="center"/>
              <w:rPr>
                <w:color w:val="000000"/>
                <w:sz w:val="22"/>
                <w:szCs w:val="22"/>
                <w:lang w:eastAsia="en-US"/>
              </w:rPr>
            </w:pPr>
            <w:r w:rsidRPr="00D13470">
              <w:rPr>
                <w:color w:val="000000"/>
                <w:sz w:val="22"/>
                <w:szCs w:val="22"/>
                <w:lang w:eastAsia="en-US"/>
              </w:rPr>
              <w:t>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539158" w14:textId="6087AA13" w:rsidR="00285117" w:rsidRPr="00D13470" w:rsidRDefault="00285117" w:rsidP="004216BB">
            <w:pPr>
              <w:jc w:val="center"/>
              <w:rPr>
                <w:color w:val="000000"/>
                <w:sz w:val="22"/>
                <w:szCs w:val="22"/>
                <w:lang w:eastAsia="en-US"/>
              </w:rPr>
            </w:pPr>
            <w:r w:rsidRPr="00D13470">
              <w:rPr>
                <w:color w:val="000000"/>
                <w:sz w:val="22"/>
                <w:szCs w:val="22"/>
                <w:lang w:eastAsia="en-US"/>
              </w:rPr>
              <w:t>Šarmai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1190F7" w14:textId="77777777" w:rsidR="00285117" w:rsidRPr="00D13470" w:rsidRDefault="00285117" w:rsidP="00744355">
            <w:pPr>
              <w:rPr>
                <w:bCs/>
                <w:sz w:val="22"/>
                <w:szCs w:val="22"/>
              </w:rPr>
            </w:pPr>
            <w:r w:rsidRPr="00D13470">
              <w:rPr>
                <w:bCs/>
                <w:sz w:val="22"/>
                <w:szCs w:val="22"/>
              </w:rPr>
              <w:t>R13 - R1-R12 veiklomis naudoti skirtų atliekų laikymas</w:t>
            </w:r>
          </w:p>
          <w:p w14:paraId="57FBB54F" w14:textId="52F2FE37"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E677774" w14:textId="54A8EC21" w:rsidR="00285117" w:rsidRPr="00D13470" w:rsidRDefault="00285117" w:rsidP="00CB5189">
            <w:pPr>
              <w:jc w:val="center"/>
              <w:rPr>
                <w:rFonts w:eastAsia="Calibri"/>
                <w:sz w:val="22"/>
                <w:szCs w:val="22"/>
              </w:rPr>
            </w:pPr>
            <w:r w:rsidRPr="00D13470">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5EA297" w14:textId="092FC818"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25263767"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FF34EBB"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20073F"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BC2AEE9" w14:textId="4F94933D" w:rsidR="00285117" w:rsidRPr="00D13470" w:rsidRDefault="00285117" w:rsidP="00CB5189">
            <w:pPr>
              <w:jc w:val="center"/>
              <w:rPr>
                <w:color w:val="000000"/>
                <w:sz w:val="22"/>
                <w:szCs w:val="22"/>
                <w:lang w:eastAsia="en-US"/>
              </w:rPr>
            </w:pPr>
            <w:r w:rsidRPr="00D13470">
              <w:rPr>
                <w:color w:val="000000"/>
                <w:sz w:val="22"/>
                <w:szCs w:val="22"/>
                <w:lang w:eastAsia="en-US"/>
              </w:rPr>
              <w:t>11 01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BD153B" w14:textId="11E15A10" w:rsidR="00285117" w:rsidRPr="00D13470" w:rsidRDefault="00285117" w:rsidP="004216BB">
            <w:pPr>
              <w:jc w:val="center"/>
              <w:rPr>
                <w:color w:val="000000"/>
                <w:sz w:val="22"/>
                <w:szCs w:val="22"/>
                <w:lang w:eastAsia="en-US"/>
              </w:rPr>
            </w:pPr>
            <w:r w:rsidRPr="00D13470">
              <w:rPr>
                <w:color w:val="000000"/>
                <w:sz w:val="22"/>
                <w:szCs w:val="22"/>
                <w:lang w:eastAsia="en-US"/>
              </w:rPr>
              <w:t>Ėsdinimo šarmai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E46A8D" w14:textId="0D48D58F" w:rsidR="00285117" w:rsidRPr="00D13470" w:rsidRDefault="00285117" w:rsidP="004216BB">
            <w:pPr>
              <w:jc w:val="center"/>
              <w:rPr>
                <w:color w:val="000000"/>
                <w:sz w:val="22"/>
                <w:szCs w:val="22"/>
                <w:lang w:eastAsia="en-US"/>
              </w:rPr>
            </w:pPr>
            <w:r w:rsidRPr="00D13470">
              <w:rPr>
                <w:color w:val="000000"/>
                <w:sz w:val="22"/>
                <w:szCs w:val="22"/>
                <w:lang w:eastAsia="en-US"/>
              </w:rPr>
              <w:t>Ėsdinimo šarmai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80B39C" w14:textId="77777777" w:rsidR="00285117" w:rsidRPr="00D13470" w:rsidRDefault="00285117" w:rsidP="00744355">
            <w:pPr>
              <w:rPr>
                <w:bCs/>
                <w:sz w:val="22"/>
                <w:szCs w:val="22"/>
              </w:rPr>
            </w:pPr>
            <w:r w:rsidRPr="00D13470">
              <w:rPr>
                <w:bCs/>
                <w:sz w:val="22"/>
                <w:szCs w:val="22"/>
              </w:rPr>
              <w:t>R13 - R1-R12 veiklomis naudoti skirtų atliekų laikymas</w:t>
            </w:r>
          </w:p>
          <w:p w14:paraId="0BD86F34" w14:textId="33772F4E"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2ED86A" w14:textId="1F291C71"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3108A9" w14:textId="091C0967"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61B7A9A2"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29D076A" w14:textId="420A7C93"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3223AE" w14:textId="2759F530"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8FC792" w14:textId="411FE77D"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E7DB2C" w14:textId="000070F8"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CFE421" w14:textId="2BFA834E"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6F81DC" w14:textId="448C1D6E"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D58D6C" w14:textId="4E51E146"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9F1A10" w14:textId="363C0BE1"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5E6B9BD5"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04A7FB6" w14:textId="6B47A030" w:rsidR="00285117" w:rsidRPr="00D13470" w:rsidRDefault="00285117" w:rsidP="00CB5189">
            <w:pPr>
              <w:jc w:val="center"/>
              <w:rPr>
                <w:rFonts w:eastAsia="Calibri"/>
                <w:sz w:val="22"/>
                <w:szCs w:val="22"/>
              </w:rPr>
            </w:pPr>
            <w:r w:rsidRPr="00D13470">
              <w:rPr>
                <w:rFonts w:eastAsia="Calibri"/>
                <w:sz w:val="22"/>
                <w:szCs w:val="22"/>
              </w:rPr>
              <w:t>TS-21</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124BCD" w14:textId="35D94427" w:rsidR="00285117" w:rsidRPr="00D13470" w:rsidRDefault="00285117" w:rsidP="00CB5189">
            <w:pPr>
              <w:jc w:val="center"/>
              <w:rPr>
                <w:rFonts w:eastAsia="Calibri"/>
                <w:sz w:val="22"/>
                <w:szCs w:val="22"/>
              </w:rPr>
            </w:pPr>
            <w:r w:rsidRPr="00D13470">
              <w:rPr>
                <w:rFonts w:eastAsia="Calibri"/>
                <w:sz w:val="22"/>
                <w:szCs w:val="22"/>
              </w:rPr>
              <w:t>Atliekos, turinčios asbesto, gipso izoliacinės statybinės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F2B36A" w14:textId="591189E8" w:rsidR="00285117" w:rsidRPr="00D13470" w:rsidRDefault="00285117" w:rsidP="00CB5189">
            <w:pPr>
              <w:jc w:val="center"/>
              <w:rPr>
                <w:color w:val="000000"/>
                <w:sz w:val="22"/>
                <w:szCs w:val="22"/>
                <w:lang w:eastAsia="en-US"/>
              </w:rPr>
            </w:pPr>
            <w:r w:rsidRPr="00D13470">
              <w:rPr>
                <w:color w:val="000000"/>
                <w:sz w:val="22"/>
                <w:szCs w:val="22"/>
                <w:lang w:eastAsia="en-US"/>
              </w:rPr>
              <w:t>16 02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D9CF55" w14:textId="10E46705" w:rsidR="00285117" w:rsidRPr="00D13470" w:rsidRDefault="00285117" w:rsidP="004216BB">
            <w:pPr>
              <w:jc w:val="center"/>
              <w:rPr>
                <w:color w:val="000000"/>
                <w:sz w:val="22"/>
                <w:szCs w:val="22"/>
                <w:lang w:eastAsia="en-US"/>
              </w:rPr>
            </w:pPr>
            <w:r w:rsidRPr="00D13470">
              <w:rPr>
                <w:color w:val="000000"/>
                <w:sz w:val="22"/>
                <w:szCs w:val="22"/>
                <w:lang w:eastAsia="en-US"/>
              </w:rPr>
              <w:t>Nebenaudojama įranga, kurioje yra gryno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F3EA51" w14:textId="2550E736" w:rsidR="00285117" w:rsidRPr="00D13470" w:rsidRDefault="00285117" w:rsidP="004216BB">
            <w:pPr>
              <w:jc w:val="center"/>
              <w:rPr>
                <w:color w:val="000000"/>
                <w:sz w:val="22"/>
                <w:szCs w:val="22"/>
                <w:lang w:eastAsia="en-US"/>
              </w:rPr>
            </w:pPr>
            <w:r w:rsidRPr="00D13470">
              <w:rPr>
                <w:color w:val="000000"/>
                <w:sz w:val="22"/>
                <w:szCs w:val="22"/>
                <w:lang w:eastAsia="en-US"/>
              </w:rPr>
              <w:t>Nebenaudojama įranga, kurioje yra gryno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70D169" w14:textId="26F9BFD9" w:rsidR="00285117" w:rsidRPr="00D13470" w:rsidRDefault="00285117" w:rsidP="00744355">
            <w:pPr>
              <w:rPr>
                <w:bCs/>
                <w:sz w:val="22"/>
                <w:szCs w:val="22"/>
              </w:rPr>
            </w:pPr>
            <w:r w:rsidRPr="00D13470">
              <w:rPr>
                <w:bCs/>
                <w:sz w:val="22"/>
                <w:szCs w:val="22"/>
              </w:rPr>
              <w:t>R13 - R1-R12 veiklomis naudoti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F1E7486" w14:textId="7774FC7B" w:rsidR="00285117" w:rsidRPr="00D13470" w:rsidRDefault="00285117" w:rsidP="00CB5189">
            <w:pPr>
              <w:jc w:val="center"/>
              <w:rPr>
                <w:rFonts w:eastAsia="Calibri"/>
                <w:sz w:val="22"/>
                <w:szCs w:val="22"/>
              </w:rPr>
            </w:pPr>
            <w:r w:rsidRPr="00D13470">
              <w:rPr>
                <w:rFonts w:eastAsia="Calibri"/>
                <w:sz w:val="22"/>
                <w:szCs w:val="22"/>
              </w:rPr>
              <w:t>9,0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E69082E" w14:textId="7C022688"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185F006D"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4590B8C3"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C0CF518"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2374E7" w14:textId="2BC2C588" w:rsidR="00285117" w:rsidRPr="00D13470" w:rsidRDefault="00285117" w:rsidP="00CB5189">
            <w:pPr>
              <w:jc w:val="center"/>
              <w:rPr>
                <w:color w:val="000000"/>
                <w:sz w:val="22"/>
                <w:szCs w:val="22"/>
                <w:lang w:eastAsia="en-US"/>
              </w:rPr>
            </w:pPr>
            <w:r w:rsidRPr="00D13470">
              <w:rPr>
                <w:color w:val="000000"/>
                <w:sz w:val="22"/>
                <w:szCs w:val="22"/>
                <w:lang w:eastAsia="en-US"/>
              </w:rPr>
              <w:t>17 06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348C44C" w14:textId="6A20ADBF" w:rsidR="00285117" w:rsidRPr="00D13470" w:rsidRDefault="00285117" w:rsidP="004216BB">
            <w:pPr>
              <w:jc w:val="center"/>
              <w:rPr>
                <w:color w:val="000000"/>
                <w:sz w:val="22"/>
                <w:szCs w:val="22"/>
                <w:lang w:eastAsia="en-US"/>
              </w:rPr>
            </w:pPr>
            <w:r w:rsidRPr="00D13470">
              <w:rPr>
                <w:color w:val="000000"/>
                <w:sz w:val="22"/>
                <w:szCs w:val="22"/>
                <w:lang w:eastAsia="en-US"/>
              </w:rPr>
              <w:t>Izoliacinės medžiagos, kuriose yra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9F4D30" w14:textId="02B67333" w:rsidR="00285117" w:rsidRPr="00D13470" w:rsidRDefault="00285117" w:rsidP="004216BB">
            <w:pPr>
              <w:jc w:val="center"/>
              <w:rPr>
                <w:color w:val="000000"/>
                <w:sz w:val="22"/>
                <w:szCs w:val="22"/>
                <w:lang w:eastAsia="en-US"/>
              </w:rPr>
            </w:pPr>
            <w:r w:rsidRPr="00D13470">
              <w:rPr>
                <w:color w:val="000000"/>
                <w:sz w:val="22"/>
                <w:szCs w:val="22"/>
                <w:lang w:eastAsia="en-US"/>
              </w:rPr>
              <w:t>Izoliacinės medžiagos, kuriose yra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46520CD" w14:textId="77777777" w:rsidR="00285117" w:rsidRPr="00D13470" w:rsidRDefault="00285117" w:rsidP="00744355">
            <w:pPr>
              <w:rPr>
                <w:bCs/>
                <w:sz w:val="22"/>
                <w:szCs w:val="22"/>
              </w:rPr>
            </w:pPr>
            <w:r w:rsidRPr="00D13470">
              <w:rPr>
                <w:bCs/>
                <w:sz w:val="22"/>
                <w:szCs w:val="22"/>
              </w:rPr>
              <w:t>R13 - R1-R12 veiklomis naudoti skirtų atliekų laikymas</w:t>
            </w:r>
          </w:p>
          <w:p w14:paraId="0F60D90C" w14:textId="36A818E9"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11736B18" w14:textId="4C00BF16"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3E02102" w14:textId="31237486"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53ECD94B"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F7F69D"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BBCA7DE"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80F0C1" w14:textId="2C6E13D7" w:rsidR="00285117" w:rsidRPr="00D13470" w:rsidRDefault="00285117" w:rsidP="00CB5189">
            <w:pPr>
              <w:jc w:val="center"/>
              <w:rPr>
                <w:color w:val="000000"/>
                <w:sz w:val="22"/>
                <w:szCs w:val="22"/>
                <w:lang w:eastAsia="en-US"/>
              </w:rPr>
            </w:pPr>
            <w:r w:rsidRPr="00D13470">
              <w:rPr>
                <w:color w:val="000000"/>
                <w:sz w:val="22"/>
                <w:szCs w:val="22"/>
                <w:lang w:eastAsia="en-US"/>
              </w:rPr>
              <w:t>17 06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A0CE63" w14:textId="15FBEE4F" w:rsidR="00285117" w:rsidRPr="00D13470" w:rsidRDefault="00285117" w:rsidP="00CB5189">
            <w:pPr>
              <w:jc w:val="center"/>
              <w:rPr>
                <w:color w:val="000000"/>
                <w:sz w:val="22"/>
                <w:szCs w:val="22"/>
                <w:lang w:eastAsia="en-US"/>
              </w:rPr>
            </w:pPr>
            <w:r w:rsidRPr="00D13470">
              <w:rPr>
                <w:color w:val="000000"/>
                <w:sz w:val="22"/>
                <w:szCs w:val="22"/>
                <w:lang w:eastAsia="en-US"/>
              </w:rPr>
              <w:t>Statybinės medžiagos, turinčios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1AA799" w14:textId="7CF216F3" w:rsidR="00285117" w:rsidRPr="00D13470" w:rsidRDefault="00285117" w:rsidP="00CB5189">
            <w:pPr>
              <w:jc w:val="center"/>
              <w:rPr>
                <w:color w:val="000000"/>
                <w:sz w:val="22"/>
                <w:szCs w:val="22"/>
                <w:lang w:eastAsia="en-US"/>
              </w:rPr>
            </w:pPr>
            <w:r w:rsidRPr="00D13470">
              <w:rPr>
                <w:color w:val="000000"/>
                <w:sz w:val="22"/>
                <w:szCs w:val="22"/>
                <w:lang w:eastAsia="en-US"/>
              </w:rPr>
              <w:t>Statybinės medžiagos, turinčios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7AE4BF" w14:textId="77777777" w:rsidR="00285117" w:rsidRPr="00D13470" w:rsidRDefault="00285117" w:rsidP="00744355">
            <w:pPr>
              <w:rPr>
                <w:bCs/>
                <w:sz w:val="22"/>
                <w:szCs w:val="22"/>
              </w:rPr>
            </w:pPr>
            <w:r w:rsidRPr="00D13470">
              <w:rPr>
                <w:bCs/>
                <w:sz w:val="22"/>
                <w:szCs w:val="22"/>
              </w:rPr>
              <w:t>R13 - R1-R12 veiklomis naudoti skirtų atliekų laikymas</w:t>
            </w:r>
          </w:p>
          <w:p w14:paraId="5D9C672E" w14:textId="28A6826D"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42F3E4E" w14:textId="74A66927"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761413" w14:textId="7B62F378" w:rsidR="00285117" w:rsidRPr="00D13470" w:rsidRDefault="00285117" w:rsidP="00CB5189">
            <w:pP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7DE83307"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8C5A44" w14:textId="07E2A282"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6FA2FF" w14:textId="1C810E40"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CCBE44" w14:textId="1E0C697F" w:rsidR="00CB5189" w:rsidRPr="00D13470" w:rsidRDefault="00CB5189" w:rsidP="00CB5189">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AC284C" w14:textId="5D37E21C" w:rsidR="00CB5189" w:rsidRPr="00D13470" w:rsidRDefault="00CB5189" w:rsidP="00CB5189">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92AD2C" w14:textId="43EA361F" w:rsidR="00CB5189" w:rsidRPr="00D13470" w:rsidRDefault="00CB5189" w:rsidP="00CB5189">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0A485A" w14:textId="0B2B16F6"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867697" w14:textId="0F1C8ABA"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4806D26" w14:textId="5502AD41"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0E9D86D8"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BC6DF46" w14:textId="283C1C88" w:rsidR="00285117" w:rsidRPr="00D13470" w:rsidRDefault="00285117" w:rsidP="00CB5189">
            <w:pPr>
              <w:jc w:val="center"/>
              <w:rPr>
                <w:rFonts w:eastAsia="Calibri"/>
                <w:sz w:val="22"/>
                <w:szCs w:val="22"/>
              </w:rPr>
            </w:pPr>
            <w:r w:rsidRPr="00D13470">
              <w:rPr>
                <w:rFonts w:eastAsia="Calibri"/>
                <w:sz w:val="22"/>
                <w:szCs w:val="22"/>
              </w:rPr>
              <w:t>TS-22</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7706DFA" w14:textId="251F63A7" w:rsidR="00285117" w:rsidRPr="00D13470" w:rsidRDefault="00285117" w:rsidP="00CB5189">
            <w:pPr>
              <w:jc w:val="center"/>
              <w:rPr>
                <w:rFonts w:eastAsia="Calibri"/>
                <w:sz w:val="22"/>
                <w:szCs w:val="22"/>
              </w:rPr>
            </w:pPr>
            <w:r w:rsidRPr="00D13470">
              <w:rPr>
                <w:rFonts w:eastAsia="Calibri"/>
                <w:sz w:val="22"/>
                <w:szCs w:val="22"/>
              </w:rPr>
              <w:t>Organinių cheminių procesų atliekos, atliekos, kuriose yra organinių tirpiklių, tirpikliai ir tirpiklių mišiniai (nechlorintos, 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37D8BA" w14:textId="10EA302C" w:rsidR="00285117" w:rsidRPr="00D13470" w:rsidRDefault="00285117" w:rsidP="00CB5189">
            <w:pPr>
              <w:jc w:val="center"/>
              <w:rPr>
                <w:rFonts w:eastAsia="Calibri"/>
                <w:sz w:val="22"/>
                <w:szCs w:val="22"/>
              </w:rPr>
            </w:pPr>
            <w:r w:rsidRPr="00D13470">
              <w:rPr>
                <w:color w:val="000000"/>
                <w:sz w:val="22"/>
                <w:szCs w:val="22"/>
                <w:lang w:eastAsia="en-US"/>
              </w:rPr>
              <w:t>20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C82274B" w14:textId="0346B818" w:rsidR="00285117" w:rsidRPr="00D13470" w:rsidRDefault="00285117" w:rsidP="004216BB">
            <w:pPr>
              <w:jc w:val="center"/>
              <w:rPr>
                <w:rFonts w:eastAsia="Calibri"/>
                <w:sz w:val="22"/>
                <w:szCs w:val="22"/>
              </w:rPr>
            </w:pPr>
            <w:r w:rsidRPr="00D13470">
              <w:rPr>
                <w:color w:val="000000"/>
                <w:sz w:val="22"/>
                <w:szCs w:val="22"/>
                <w:lang w:eastAsia="en-US"/>
              </w:rPr>
              <w:t>Tirpikliai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82A4C46" w14:textId="4B11155C" w:rsidR="00285117" w:rsidRPr="00D13470" w:rsidRDefault="00285117" w:rsidP="004216BB">
            <w:pPr>
              <w:jc w:val="center"/>
              <w:rPr>
                <w:rFonts w:eastAsia="Calibri"/>
                <w:sz w:val="22"/>
                <w:szCs w:val="22"/>
              </w:rPr>
            </w:pPr>
            <w:r w:rsidRPr="00D13470">
              <w:rPr>
                <w:color w:val="000000"/>
                <w:sz w:val="22"/>
                <w:szCs w:val="22"/>
                <w:lang w:eastAsia="en-US"/>
              </w:rPr>
              <w:t>Tirpikliai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CD513D" w14:textId="77777777" w:rsidR="00285117" w:rsidRPr="00D13470" w:rsidRDefault="00285117" w:rsidP="00744355">
            <w:pPr>
              <w:rPr>
                <w:bCs/>
                <w:sz w:val="22"/>
                <w:szCs w:val="22"/>
              </w:rPr>
            </w:pPr>
            <w:r w:rsidRPr="00D13470">
              <w:rPr>
                <w:bCs/>
                <w:sz w:val="22"/>
                <w:szCs w:val="22"/>
              </w:rPr>
              <w:t>R13 - R1-R12 veiklomis naudoti skirtų atliekų laikymas</w:t>
            </w:r>
          </w:p>
          <w:p w14:paraId="39BD0614" w14:textId="29B272A5"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39EEF48" w14:textId="24D25213" w:rsidR="00285117" w:rsidRPr="00D13470" w:rsidRDefault="00285117" w:rsidP="00285117">
            <w:pPr>
              <w:jc w:val="center"/>
              <w:rPr>
                <w:rFonts w:eastAsia="Calibri"/>
                <w:sz w:val="22"/>
                <w:szCs w:val="22"/>
              </w:rPr>
            </w:pPr>
            <w:r w:rsidRPr="00D13470">
              <w:rPr>
                <w:rFonts w:eastAsia="Calibri"/>
                <w:sz w:val="22"/>
                <w:szCs w:val="22"/>
              </w:rPr>
              <w:t>10,5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4E519C" w14:textId="624CC061" w:rsidR="00285117" w:rsidRPr="00D13470" w:rsidRDefault="00285117" w:rsidP="00CB5189">
            <w:pPr>
              <w:jc w:val="cente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7834F554"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A796DE7"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F7A2E22"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488187" w14:textId="696D3D71" w:rsidR="00285117" w:rsidRPr="00D13470" w:rsidRDefault="00285117" w:rsidP="00CB5189">
            <w:pPr>
              <w:jc w:val="center"/>
              <w:rPr>
                <w:rFonts w:eastAsia="Calibri"/>
                <w:sz w:val="22"/>
                <w:szCs w:val="22"/>
              </w:rPr>
            </w:pPr>
            <w:r w:rsidRPr="00D13470">
              <w:rPr>
                <w:color w:val="000000"/>
                <w:sz w:val="22"/>
                <w:szCs w:val="22"/>
                <w:lang w:eastAsia="en-US"/>
              </w:rPr>
              <w:t>07 03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9DF434" w14:textId="1EDB12C9" w:rsidR="00285117" w:rsidRPr="00D13470" w:rsidRDefault="00285117" w:rsidP="004216BB">
            <w:pPr>
              <w:jc w:val="center"/>
              <w:rPr>
                <w:rFonts w:eastAsia="Calibri"/>
                <w:sz w:val="22"/>
                <w:szCs w:val="22"/>
              </w:rPr>
            </w:pPr>
            <w:r w:rsidRPr="00D13470">
              <w:rPr>
                <w:color w:val="000000"/>
                <w:sz w:val="22"/>
                <w:szCs w:val="22"/>
                <w:lang w:eastAsia="en-US"/>
              </w:rPr>
              <w:t>Kiti organiniai tirpikliai, plovimo skysčiai ir motininiai tirpalai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3AE58C4" w14:textId="556C70BA" w:rsidR="00285117" w:rsidRPr="00D13470" w:rsidRDefault="00285117" w:rsidP="004216BB">
            <w:pPr>
              <w:jc w:val="center"/>
              <w:rPr>
                <w:rFonts w:eastAsia="Calibri"/>
                <w:sz w:val="22"/>
                <w:szCs w:val="22"/>
              </w:rPr>
            </w:pPr>
            <w:r w:rsidRPr="00D13470">
              <w:rPr>
                <w:color w:val="000000"/>
                <w:sz w:val="22"/>
                <w:szCs w:val="22"/>
                <w:lang w:eastAsia="en-US"/>
              </w:rPr>
              <w:t>Kiti organiniai tirpikliai, plovimo skysčiai ir motininiai tirpalai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B97C781" w14:textId="77777777" w:rsidR="00285117" w:rsidRPr="00D13470" w:rsidRDefault="00285117" w:rsidP="00744355">
            <w:pPr>
              <w:rPr>
                <w:bCs/>
                <w:sz w:val="22"/>
                <w:szCs w:val="22"/>
              </w:rPr>
            </w:pPr>
            <w:r w:rsidRPr="00D13470">
              <w:rPr>
                <w:bCs/>
                <w:sz w:val="22"/>
                <w:szCs w:val="22"/>
              </w:rPr>
              <w:t>R13 - R1-R12 veiklomis naudoti skirtų atliekų laikymas</w:t>
            </w:r>
          </w:p>
          <w:p w14:paraId="429023EE" w14:textId="28CD65D9"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2EBF3B4D" w14:textId="686D54DD"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52CAA4" w14:textId="357D3D3A" w:rsidR="00285117" w:rsidRPr="00D13470" w:rsidRDefault="00285117" w:rsidP="00CB5189">
            <w:pPr>
              <w:jc w:val="center"/>
              <w:rPr>
                <w:rFonts w:eastAsia="Calibri"/>
                <w:sz w:val="22"/>
                <w:szCs w:val="22"/>
              </w:rPr>
            </w:pPr>
            <w:r w:rsidRPr="00D13470">
              <w:rPr>
                <w:rFonts w:eastAsia="Calibri"/>
                <w:sz w:val="22"/>
                <w:szCs w:val="22"/>
              </w:rPr>
              <w:t>R12 - Atliekų būsenos ar sudėties pakeitimas, prieš vykdant su jomis bet kurią iš R1-R11 veiklų</w:t>
            </w:r>
          </w:p>
        </w:tc>
      </w:tr>
      <w:tr w:rsidR="00285117" w:rsidRPr="00D13470" w14:paraId="211516C4" w14:textId="77777777" w:rsidTr="004216BB">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0F1AD47" w14:textId="77777777" w:rsidR="00285117" w:rsidRPr="00D13470" w:rsidRDefault="00285117" w:rsidP="00CB5189">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2914135"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7F3B82" w14:textId="3C2D62E4" w:rsidR="00285117" w:rsidRPr="00D13470" w:rsidRDefault="00285117" w:rsidP="00CB5189">
            <w:pPr>
              <w:jc w:val="center"/>
              <w:rPr>
                <w:rFonts w:eastAsia="Calibri"/>
                <w:sz w:val="22"/>
                <w:szCs w:val="22"/>
              </w:rPr>
            </w:pPr>
            <w:r w:rsidRPr="00D13470">
              <w:rPr>
                <w:color w:val="000000"/>
                <w:sz w:val="22"/>
                <w:szCs w:val="22"/>
                <w:lang w:eastAsia="en-US"/>
              </w:rPr>
              <w:t>07 03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11ADF57" w14:textId="34379E12" w:rsidR="00285117" w:rsidRPr="00D13470" w:rsidRDefault="00285117" w:rsidP="004216BB">
            <w:pPr>
              <w:jc w:val="center"/>
              <w:rPr>
                <w:rFonts w:eastAsia="Calibri"/>
                <w:sz w:val="22"/>
                <w:szCs w:val="22"/>
              </w:rPr>
            </w:pPr>
            <w:r w:rsidRPr="00D13470">
              <w:rPr>
                <w:color w:val="000000"/>
                <w:sz w:val="22"/>
                <w:szCs w:val="22"/>
                <w:lang w:eastAsia="en-US"/>
              </w:rPr>
              <w:t>Kitos distiliavimo nuosėdos ir reakcijų likučiai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F6E2C7" w14:textId="54B7D8D4" w:rsidR="00285117" w:rsidRPr="00D13470" w:rsidRDefault="00285117" w:rsidP="004216BB">
            <w:pPr>
              <w:jc w:val="center"/>
              <w:rPr>
                <w:rFonts w:eastAsia="Calibri"/>
                <w:sz w:val="22"/>
                <w:szCs w:val="22"/>
              </w:rPr>
            </w:pPr>
            <w:r w:rsidRPr="00D13470">
              <w:rPr>
                <w:color w:val="000000"/>
                <w:sz w:val="22"/>
                <w:szCs w:val="22"/>
                <w:lang w:eastAsia="en-US"/>
              </w:rPr>
              <w:t>Kitos distiliavimo nuosėdos ir reakcijų likučiai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C90255" w14:textId="77777777" w:rsidR="00285117" w:rsidRPr="00D13470" w:rsidRDefault="00285117" w:rsidP="00744355">
            <w:pPr>
              <w:rPr>
                <w:bCs/>
                <w:sz w:val="22"/>
                <w:szCs w:val="22"/>
              </w:rPr>
            </w:pPr>
            <w:r w:rsidRPr="00D13470">
              <w:rPr>
                <w:bCs/>
                <w:sz w:val="22"/>
                <w:szCs w:val="22"/>
              </w:rPr>
              <w:t>R13 - R1-R12 veiklomis naudoti skirtų atliekų laikymas</w:t>
            </w:r>
          </w:p>
          <w:p w14:paraId="30669B6D" w14:textId="3C6B622D"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tcPr>
          <w:p w14:paraId="6B6561BD" w14:textId="50DE5B15"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6371E5" w14:textId="20A2BACE" w:rsidR="00285117" w:rsidRPr="00D13470" w:rsidRDefault="00285117" w:rsidP="00CB5189">
            <w:pPr>
              <w:jc w:val="center"/>
              <w:rPr>
                <w:rFonts w:eastAsia="Calibri"/>
                <w:sz w:val="22"/>
                <w:szCs w:val="22"/>
              </w:rPr>
            </w:pPr>
            <w:r w:rsidRPr="00D13470">
              <w:rPr>
                <w:rFonts w:eastAsia="Calibri"/>
                <w:sz w:val="22"/>
                <w:szCs w:val="22"/>
              </w:rPr>
              <w:t>R12 - Atliekų būsenos ar sudėties pakeitimas, prieš vykdant su jomis bet kurią iš R1-R11 veiklų</w:t>
            </w:r>
          </w:p>
        </w:tc>
      </w:tr>
      <w:tr w:rsidR="00CB5189" w:rsidRPr="00D13470" w14:paraId="2339F3D3" w14:textId="77777777" w:rsidTr="002B7780">
        <w:trPr>
          <w:cantSplit/>
          <w:trHeight w:val="243"/>
        </w:trPr>
        <w:tc>
          <w:tcPr>
            <w:tcW w:w="15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5577112" w14:textId="79F91EFB" w:rsidR="00CB5189" w:rsidRPr="00D13470" w:rsidRDefault="00CB5189" w:rsidP="00CB5189">
            <w:pPr>
              <w:jc w:val="center"/>
              <w:rPr>
                <w:rFonts w:eastAsia="Calibri"/>
                <w:sz w:val="22"/>
                <w:szCs w:val="22"/>
              </w:rPr>
            </w:pPr>
            <w:r w:rsidRPr="00D13470">
              <w:rPr>
                <w:rFonts w:eastAsia="Calibri"/>
                <w:sz w:val="22"/>
                <w:szCs w:val="22"/>
              </w:rPr>
              <w:t>1</w:t>
            </w:r>
          </w:p>
        </w:tc>
        <w:tc>
          <w:tcPr>
            <w:tcW w:w="13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6999316" w14:textId="65266D81" w:rsidR="00CB5189" w:rsidRPr="00D13470" w:rsidRDefault="00CB5189" w:rsidP="00CB5189">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CAC7AC7" w14:textId="0E43E47A" w:rsidR="00CB5189" w:rsidRPr="00D13470" w:rsidRDefault="00CB5189" w:rsidP="00CB5189">
            <w:pPr>
              <w:jc w:val="center"/>
              <w:rPr>
                <w:rFonts w:eastAsia="Calibri"/>
                <w:sz w:val="22"/>
                <w:szCs w:val="22"/>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EED838" w14:textId="5DA0E466" w:rsidR="00CB5189" w:rsidRPr="00D13470" w:rsidRDefault="00CB5189" w:rsidP="00CB5189">
            <w:pPr>
              <w:jc w:val="center"/>
              <w:rPr>
                <w:rFonts w:eastAsia="Calibri"/>
                <w:sz w:val="22"/>
                <w:szCs w:val="22"/>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E9B177" w14:textId="00671339" w:rsidR="00CB5189" w:rsidRPr="00D13470" w:rsidRDefault="00CB5189" w:rsidP="00CB5189">
            <w:pPr>
              <w:jc w:val="center"/>
              <w:rPr>
                <w:rFonts w:eastAsia="Calibri"/>
                <w:sz w:val="22"/>
                <w:szCs w:val="22"/>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49E2E4" w14:textId="0D590FFB" w:rsidR="00CB5189" w:rsidRPr="00D13470" w:rsidRDefault="00CB5189" w:rsidP="00CB5189">
            <w:pPr>
              <w:jc w:val="center"/>
              <w:rPr>
                <w:rFonts w:eastAsia="Calibri"/>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923BAB" w14:textId="2CC6D259" w:rsidR="00CB5189" w:rsidRPr="00D13470" w:rsidRDefault="00CB5189" w:rsidP="00CB5189">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607C5BE" w14:textId="62807116" w:rsidR="00CB5189" w:rsidRPr="00D13470" w:rsidRDefault="00CB5189" w:rsidP="00CB5189">
            <w:pPr>
              <w:jc w:val="center"/>
              <w:rPr>
                <w:rFonts w:eastAsia="Calibri"/>
                <w:sz w:val="22"/>
                <w:szCs w:val="22"/>
              </w:rPr>
            </w:pPr>
            <w:r w:rsidRPr="00D13470">
              <w:rPr>
                <w:rFonts w:eastAsia="Calibri"/>
                <w:sz w:val="22"/>
                <w:szCs w:val="22"/>
              </w:rPr>
              <w:t>8</w:t>
            </w:r>
          </w:p>
        </w:tc>
      </w:tr>
      <w:tr w:rsidR="00285117" w:rsidRPr="00D13470" w14:paraId="7000A015" w14:textId="77777777" w:rsidTr="004216BB">
        <w:trPr>
          <w:cantSplit/>
          <w:trHeight w:val="243"/>
        </w:trPr>
        <w:tc>
          <w:tcPr>
            <w:tcW w:w="1594"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6F2DAAE3" w14:textId="133A7C28" w:rsidR="00285117" w:rsidRPr="00D13470" w:rsidRDefault="00285117" w:rsidP="00CB5189">
            <w:pPr>
              <w:jc w:val="center"/>
              <w:rPr>
                <w:rFonts w:eastAsia="Calibri"/>
                <w:sz w:val="22"/>
                <w:szCs w:val="22"/>
              </w:rPr>
            </w:pPr>
            <w:r w:rsidRPr="00D13470">
              <w:rPr>
                <w:rFonts w:eastAsia="Calibri"/>
                <w:sz w:val="22"/>
                <w:szCs w:val="22"/>
              </w:rPr>
              <w:t>TS-23</w:t>
            </w:r>
          </w:p>
        </w:tc>
        <w:tc>
          <w:tcPr>
            <w:tcW w:w="1388"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4601AA32" w14:textId="45B9C4AD" w:rsidR="00285117" w:rsidRPr="00D13470" w:rsidRDefault="00285117" w:rsidP="00CB5189">
            <w:pPr>
              <w:jc w:val="center"/>
              <w:rPr>
                <w:rFonts w:eastAsia="Calibri"/>
                <w:sz w:val="22"/>
                <w:szCs w:val="22"/>
              </w:rPr>
            </w:pPr>
            <w:r w:rsidRPr="00D13470">
              <w:rPr>
                <w:rFonts w:eastAsia="Calibri"/>
                <w:sz w:val="22"/>
                <w:szCs w:val="22"/>
              </w:rPr>
              <w:t>Dažų, lakų, stiklo emalių, klijų ir hermetikų atliekos (nechlorintos, nehalogenintos)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EB1103" w14:textId="6083B557" w:rsidR="00285117" w:rsidRPr="00D13470" w:rsidRDefault="00285117" w:rsidP="00CB5189">
            <w:pPr>
              <w:jc w:val="center"/>
              <w:rPr>
                <w:rFonts w:eastAsia="Calibri"/>
                <w:sz w:val="22"/>
                <w:szCs w:val="22"/>
              </w:rPr>
            </w:pPr>
            <w:r w:rsidRPr="00D13470">
              <w:rPr>
                <w:color w:val="000000"/>
                <w:sz w:val="22"/>
                <w:szCs w:val="22"/>
                <w:lang w:eastAsia="en-US"/>
              </w:rPr>
              <w:t>08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F8798D" w14:textId="37D0C2B7" w:rsidR="00285117" w:rsidRPr="00D13470" w:rsidRDefault="00285117" w:rsidP="004216BB">
            <w:pPr>
              <w:jc w:val="center"/>
              <w:rPr>
                <w:rFonts w:eastAsia="Calibri"/>
                <w:sz w:val="22"/>
                <w:szCs w:val="22"/>
              </w:rPr>
            </w:pPr>
            <w:r w:rsidRPr="00D13470">
              <w:rPr>
                <w:color w:val="000000"/>
                <w:sz w:val="22"/>
                <w:szCs w:val="22"/>
                <w:lang w:eastAsia="en-US"/>
              </w:rPr>
              <w:t>Dažų ir lako, kuriuose yra organinių tirpiklių ar kitų pavojingų cheminių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5C11C7" w14:textId="5ECAC6D6" w:rsidR="00285117" w:rsidRPr="00D13470" w:rsidRDefault="00285117" w:rsidP="004216BB">
            <w:pPr>
              <w:jc w:val="center"/>
              <w:rPr>
                <w:rFonts w:eastAsia="Calibri"/>
                <w:sz w:val="22"/>
                <w:szCs w:val="22"/>
              </w:rPr>
            </w:pPr>
            <w:r w:rsidRPr="00D13470">
              <w:rPr>
                <w:color w:val="000000"/>
                <w:sz w:val="22"/>
                <w:szCs w:val="22"/>
                <w:lang w:eastAsia="en-US"/>
              </w:rPr>
              <w:t>Dažų ir lako, kuriuose yra organinių tirpiklių ar kitų pavojingų cheminių medžiagų,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2AC8854" w14:textId="77777777" w:rsidR="00285117" w:rsidRPr="00D13470" w:rsidRDefault="00285117" w:rsidP="00744355">
            <w:pPr>
              <w:rPr>
                <w:bCs/>
                <w:sz w:val="22"/>
                <w:szCs w:val="22"/>
              </w:rPr>
            </w:pPr>
            <w:r w:rsidRPr="00D13470">
              <w:rPr>
                <w:bCs/>
                <w:sz w:val="22"/>
                <w:szCs w:val="22"/>
              </w:rPr>
              <w:t>R13 - R1-R12 veiklomis naudoti skirtų atliekų laikymas</w:t>
            </w:r>
          </w:p>
          <w:p w14:paraId="5E22ED5C" w14:textId="5FF6EE9B"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7CF8DC1A" w14:textId="56DA3E7A" w:rsidR="00285117" w:rsidRPr="00D13470" w:rsidRDefault="00F26A28" w:rsidP="00285117">
            <w:pPr>
              <w:jc w:val="center"/>
              <w:rPr>
                <w:rFonts w:eastAsia="Calibri"/>
                <w:sz w:val="22"/>
                <w:szCs w:val="22"/>
              </w:rPr>
            </w:pPr>
            <w:r w:rsidRPr="00D13470">
              <w:rPr>
                <w:rFonts w:eastAsia="Calibri"/>
                <w:sz w:val="22"/>
                <w:szCs w:val="22"/>
              </w:rPr>
              <w:t>20,25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798184" w14:textId="77777777" w:rsidR="00285117" w:rsidRPr="00D13470" w:rsidRDefault="00285117" w:rsidP="00CB5189">
            <w:pPr>
              <w:jc w:val="both"/>
              <w:rPr>
                <w:rFonts w:eastAsia="Calibri"/>
                <w:sz w:val="22"/>
                <w:szCs w:val="22"/>
              </w:rPr>
            </w:pPr>
            <w:r w:rsidRPr="00D13470">
              <w:rPr>
                <w:rFonts w:eastAsia="Calibri"/>
                <w:sz w:val="22"/>
                <w:szCs w:val="22"/>
              </w:rPr>
              <w:t>R1 - Iš esmės naudojimas kurui arba kitais būdais energijai gauti</w:t>
            </w:r>
          </w:p>
          <w:p w14:paraId="326A7D38" w14:textId="77777777"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7220D10C" w14:textId="3A52A622" w:rsidR="00285117" w:rsidRPr="00D13470" w:rsidRDefault="00285117" w:rsidP="00CB5189">
            <w:pPr>
              <w:rPr>
                <w:rFonts w:eastAsia="Calibri"/>
                <w:sz w:val="22"/>
                <w:szCs w:val="22"/>
              </w:rPr>
            </w:pPr>
            <w:r w:rsidRPr="00D13470">
              <w:rPr>
                <w:rFonts w:eastAsia="Calibri"/>
                <w:sz w:val="22"/>
                <w:szCs w:val="22"/>
              </w:rPr>
              <w:t>D10 - Deginimas sausumoje</w:t>
            </w:r>
          </w:p>
        </w:tc>
      </w:tr>
      <w:tr w:rsidR="00285117" w:rsidRPr="00D13470" w14:paraId="6D6D0C09"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570FFA2"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B0BAFE8"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A68511E" w14:textId="243AF036" w:rsidR="00285117" w:rsidRPr="00D13470" w:rsidRDefault="00285117" w:rsidP="00CB5189">
            <w:pPr>
              <w:jc w:val="center"/>
              <w:rPr>
                <w:rFonts w:eastAsia="Calibri"/>
                <w:sz w:val="22"/>
                <w:szCs w:val="22"/>
              </w:rPr>
            </w:pPr>
            <w:r w:rsidRPr="00D13470">
              <w:rPr>
                <w:rFonts w:eastAsia="Calibri"/>
                <w:sz w:val="22"/>
                <w:szCs w:val="22"/>
              </w:rPr>
              <w:t>08 01 13*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EFCACDC" w14:textId="041E13C0" w:rsidR="00285117" w:rsidRPr="00D13470" w:rsidRDefault="00285117" w:rsidP="004216BB">
            <w:pPr>
              <w:jc w:val="center"/>
              <w:rPr>
                <w:rFonts w:eastAsia="Calibri"/>
                <w:sz w:val="22"/>
                <w:szCs w:val="22"/>
              </w:rPr>
            </w:pPr>
            <w:r w:rsidRPr="00D13470">
              <w:rPr>
                <w:color w:val="000000"/>
                <w:sz w:val="22"/>
                <w:szCs w:val="22"/>
                <w:lang w:eastAsia="en-US"/>
              </w:rPr>
              <w:t>Dažų ir lako dumblas, kuriame yra organinių tirpiklių ir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806045" w14:textId="10E84ED8" w:rsidR="00285117" w:rsidRPr="00D13470" w:rsidRDefault="00285117" w:rsidP="004216BB">
            <w:pPr>
              <w:jc w:val="center"/>
              <w:rPr>
                <w:rFonts w:eastAsia="Calibri"/>
                <w:sz w:val="22"/>
                <w:szCs w:val="22"/>
              </w:rPr>
            </w:pPr>
            <w:r w:rsidRPr="00D13470">
              <w:rPr>
                <w:color w:val="000000"/>
                <w:sz w:val="22"/>
                <w:szCs w:val="22"/>
                <w:lang w:eastAsia="en-US"/>
              </w:rPr>
              <w:t>Dažų ir lako dumblas, kuriame yra organinių tirpiklių ir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2CA653" w14:textId="77777777" w:rsidR="00285117" w:rsidRPr="00D13470" w:rsidRDefault="00285117" w:rsidP="00744355">
            <w:pPr>
              <w:rPr>
                <w:bCs/>
                <w:sz w:val="22"/>
                <w:szCs w:val="22"/>
              </w:rPr>
            </w:pPr>
            <w:r w:rsidRPr="00D13470">
              <w:rPr>
                <w:bCs/>
                <w:sz w:val="22"/>
                <w:szCs w:val="22"/>
              </w:rPr>
              <w:t>R13 - R1-R12 veiklomis naudoti skirtų atliekų laikymas</w:t>
            </w:r>
          </w:p>
          <w:p w14:paraId="3DFA0392" w14:textId="0EF574DA"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3B67BCF9" w14:textId="3FED90EF"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BC498F" w14:textId="77777777" w:rsidR="00285117" w:rsidRPr="00D13470" w:rsidRDefault="00285117" w:rsidP="00CB5189">
            <w:pPr>
              <w:jc w:val="both"/>
              <w:rPr>
                <w:rFonts w:eastAsia="Calibri"/>
                <w:sz w:val="22"/>
                <w:szCs w:val="22"/>
              </w:rPr>
            </w:pPr>
            <w:r w:rsidRPr="00D13470">
              <w:rPr>
                <w:rFonts w:eastAsia="Calibri"/>
                <w:sz w:val="22"/>
                <w:szCs w:val="22"/>
              </w:rPr>
              <w:t>R1 - Iš esmės naudojimas kurui arba kitais būdais energijai gauti</w:t>
            </w:r>
          </w:p>
          <w:p w14:paraId="455EB94F" w14:textId="77777777"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15C97A7F" w14:textId="5DF7D4AE" w:rsidR="00285117" w:rsidRPr="00D13470" w:rsidRDefault="00285117" w:rsidP="00CB5189">
            <w:pPr>
              <w:rPr>
                <w:rFonts w:eastAsia="Calibri"/>
                <w:sz w:val="22"/>
                <w:szCs w:val="22"/>
              </w:rPr>
            </w:pPr>
            <w:r w:rsidRPr="00D13470">
              <w:rPr>
                <w:rFonts w:eastAsia="Calibri"/>
                <w:sz w:val="22"/>
                <w:szCs w:val="22"/>
              </w:rPr>
              <w:t>D10 - Deginimas sausumoje</w:t>
            </w:r>
          </w:p>
        </w:tc>
      </w:tr>
      <w:tr w:rsidR="00285117" w:rsidRPr="00D13470" w14:paraId="273A8BCD"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86FA9C6" w14:textId="77777777" w:rsidR="00285117" w:rsidRPr="00D13470" w:rsidRDefault="00285117" w:rsidP="00CB5189">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ED0ED78" w14:textId="77777777" w:rsidR="00285117" w:rsidRPr="00D13470" w:rsidRDefault="00285117" w:rsidP="00CB5189">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032D496" w14:textId="3B2580BF" w:rsidR="00285117" w:rsidRPr="00D13470" w:rsidRDefault="00285117" w:rsidP="00CB5189">
            <w:pPr>
              <w:jc w:val="center"/>
              <w:rPr>
                <w:rFonts w:eastAsia="Calibri"/>
                <w:sz w:val="22"/>
                <w:szCs w:val="22"/>
              </w:rPr>
            </w:pPr>
            <w:r w:rsidRPr="00D13470">
              <w:rPr>
                <w:color w:val="000000"/>
                <w:sz w:val="22"/>
                <w:szCs w:val="22"/>
                <w:lang w:eastAsia="en-US"/>
              </w:rPr>
              <w:t>08 01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12369D" w14:textId="28C8F5C8" w:rsidR="00285117" w:rsidRPr="00D13470" w:rsidRDefault="00285117" w:rsidP="004216BB">
            <w:pPr>
              <w:jc w:val="center"/>
              <w:rPr>
                <w:rFonts w:eastAsia="Calibri"/>
                <w:sz w:val="22"/>
                <w:szCs w:val="22"/>
              </w:rPr>
            </w:pPr>
            <w:r w:rsidRPr="00D13470">
              <w:rPr>
                <w:color w:val="000000"/>
                <w:sz w:val="22"/>
                <w:szCs w:val="22"/>
                <w:lang w:eastAsia="en-US"/>
              </w:rPr>
              <w:t>Dažų ar lako šalinimo atliekos, kuriose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C600C0" w14:textId="4089BDB1" w:rsidR="00285117" w:rsidRPr="00D13470" w:rsidRDefault="00285117" w:rsidP="004216BB">
            <w:pPr>
              <w:jc w:val="center"/>
              <w:rPr>
                <w:rFonts w:eastAsia="Calibri"/>
                <w:sz w:val="22"/>
                <w:szCs w:val="22"/>
              </w:rPr>
            </w:pPr>
            <w:r w:rsidRPr="00D13470">
              <w:rPr>
                <w:color w:val="000000"/>
                <w:sz w:val="22"/>
                <w:szCs w:val="22"/>
                <w:lang w:eastAsia="en-US"/>
              </w:rPr>
              <w:t>Dažų ar lako šalinimo atliekos, kuriose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909999" w14:textId="77777777" w:rsidR="00285117" w:rsidRPr="00D13470" w:rsidRDefault="00285117" w:rsidP="00744355">
            <w:pPr>
              <w:rPr>
                <w:bCs/>
                <w:sz w:val="22"/>
                <w:szCs w:val="22"/>
              </w:rPr>
            </w:pPr>
            <w:r w:rsidRPr="00D13470">
              <w:rPr>
                <w:bCs/>
                <w:sz w:val="22"/>
                <w:szCs w:val="22"/>
              </w:rPr>
              <w:t>R13 - R1-R12 veiklomis naudoti skirtų atliekų laikymas</w:t>
            </w:r>
          </w:p>
          <w:p w14:paraId="091785D1" w14:textId="3B616A95" w:rsidR="00285117" w:rsidRPr="00D13470" w:rsidRDefault="00285117" w:rsidP="00744355">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6756203" w14:textId="587530BD" w:rsidR="00285117" w:rsidRPr="00D13470" w:rsidRDefault="00285117" w:rsidP="00CB5189">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A6EDE8" w14:textId="77777777" w:rsidR="00285117" w:rsidRPr="00D13470" w:rsidRDefault="00285117" w:rsidP="00CB5189">
            <w:pPr>
              <w:jc w:val="both"/>
              <w:rPr>
                <w:rFonts w:eastAsia="Calibri"/>
                <w:sz w:val="22"/>
                <w:szCs w:val="22"/>
              </w:rPr>
            </w:pPr>
            <w:r w:rsidRPr="00D13470">
              <w:rPr>
                <w:rFonts w:eastAsia="Calibri"/>
                <w:sz w:val="22"/>
                <w:szCs w:val="22"/>
              </w:rPr>
              <w:t>R1 - Iš esmės naudojimas kurui arba kitais būdais energijai gauti</w:t>
            </w:r>
          </w:p>
          <w:p w14:paraId="2A0196D4" w14:textId="77777777" w:rsidR="00285117" w:rsidRPr="00D13470" w:rsidRDefault="00285117" w:rsidP="00CB5189">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403E0B0B" w14:textId="1A0409AD" w:rsidR="00285117" w:rsidRPr="00D13470" w:rsidRDefault="00285117" w:rsidP="00CB5189">
            <w:pPr>
              <w:rPr>
                <w:rFonts w:eastAsia="Calibri"/>
                <w:sz w:val="22"/>
                <w:szCs w:val="22"/>
              </w:rPr>
            </w:pPr>
            <w:r w:rsidRPr="00D13470">
              <w:rPr>
                <w:rFonts w:eastAsia="Calibri"/>
                <w:sz w:val="22"/>
                <w:szCs w:val="22"/>
              </w:rPr>
              <w:t>D10 - Deginimas sausumoje</w:t>
            </w:r>
          </w:p>
        </w:tc>
      </w:tr>
      <w:tr w:rsidR="00FA4568" w:rsidRPr="00D13470" w14:paraId="4DAFE9F9"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E21329C"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A9F7093"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AE9272" w14:textId="30BB8630" w:rsidR="00FA4568" w:rsidRPr="00D13470" w:rsidRDefault="00FA4568" w:rsidP="00FA4568">
            <w:pPr>
              <w:jc w:val="center"/>
              <w:rPr>
                <w:color w:val="000000"/>
                <w:sz w:val="22"/>
                <w:szCs w:val="22"/>
                <w:lang w:eastAsia="en-US"/>
              </w:rPr>
            </w:pPr>
            <w:r w:rsidRPr="00D13470">
              <w:rPr>
                <w:color w:val="000000"/>
                <w:sz w:val="22"/>
                <w:szCs w:val="22"/>
                <w:lang w:eastAsia="en-US"/>
              </w:rPr>
              <w:t>08 01 19*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34C720" w14:textId="2517A7F8" w:rsidR="00FA4568" w:rsidRPr="00D13470" w:rsidRDefault="00FA4568" w:rsidP="004216BB">
            <w:pPr>
              <w:jc w:val="center"/>
              <w:rPr>
                <w:color w:val="000000"/>
                <w:sz w:val="22"/>
                <w:szCs w:val="22"/>
                <w:lang w:eastAsia="en-US"/>
              </w:rPr>
            </w:pPr>
            <w:r w:rsidRPr="00D13470">
              <w:rPr>
                <w:color w:val="000000"/>
                <w:sz w:val="22"/>
                <w:szCs w:val="22"/>
                <w:lang w:eastAsia="en-US"/>
              </w:rPr>
              <w:t>Vandeninės suspensijos, kuriose yra dažų ar lako, kuriuose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0C7FACF" w14:textId="1793A858" w:rsidR="00FA4568" w:rsidRPr="00D13470" w:rsidRDefault="00FA4568" w:rsidP="004216BB">
            <w:pPr>
              <w:jc w:val="center"/>
              <w:rPr>
                <w:color w:val="000000"/>
                <w:sz w:val="22"/>
                <w:szCs w:val="22"/>
                <w:lang w:eastAsia="en-US"/>
              </w:rPr>
            </w:pPr>
            <w:r w:rsidRPr="00D13470">
              <w:rPr>
                <w:color w:val="000000"/>
                <w:sz w:val="22"/>
                <w:szCs w:val="22"/>
                <w:lang w:eastAsia="en-US"/>
              </w:rPr>
              <w:t>Vandeninės suspensijos, kuriose yra dažų ar lako, kuriuose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ADE3E1" w14:textId="77777777" w:rsidR="00FA4568" w:rsidRPr="00D13470" w:rsidRDefault="00FA4568" w:rsidP="00FA4568">
            <w:pPr>
              <w:rPr>
                <w:bCs/>
                <w:sz w:val="22"/>
                <w:szCs w:val="22"/>
              </w:rPr>
            </w:pPr>
            <w:r w:rsidRPr="00D13470">
              <w:rPr>
                <w:bCs/>
                <w:sz w:val="22"/>
                <w:szCs w:val="22"/>
              </w:rPr>
              <w:t>R13 - R1-R12 veiklomis naudoti skirtų atliekų laikymas</w:t>
            </w:r>
          </w:p>
          <w:p w14:paraId="62ED8521" w14:textId="280BF326"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4D192A17" w14:textId="77777777"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CCB3320"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1A754A37"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9708BCC" w14:textId="20ACE6A4" w:rsidR="00FA4568" w:rsidRPr="00D13470" w:rsidRDefault="00FA4568" w:rsidP="00FA4568">
            <w:pPr>
              <w:jc w:val="both"/>
              <w:rPr>
                <w:rFonts w:eastAsia="Calibri"/>
                <w:sz w:val="22"/>
                <w:szCs w:val="22"/>
              </w:rPr>
            </w:pPr>
            <w:r w:rsidRPr="00D13470">
              <w:rPr>
                <w:rFonts w:eastAsia="Calibri"/>
                <w:sz w:val="22"/>
                <w:szCs w:val="22"/>
              </w:rPr>
              <w:t>D10 - Deginimas sausumoje</w:t>
            </w:r>
          </w:p>
        </w:tc>
      </w:tr>
      <w:tr w:rsidR="00FA4568" w:rsidRPr="00D13470" w14:paraId="2759EB8E" w14:textId="77777777" w:rsidTr="004216BB">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4876034"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882790A"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6A5FC8" w14:textId="6D7BCC6C" w:rsidR="00FA4568" w:rsidRPr="00D13470" w:rsidRDefault="00FA4568" w:rsidP="00FA4568">
            <w:pPr>
              <w:jc w:val="center"/>
              <w:rPr>
                <w:color w:val="000000"/>
                <w:sz w:val="22"/>
                <w:szCs w:val="22"/>
                <w:lang w:eastAsia="en-US"/>
              </w:rPr>
            </w:pPr>
            <w:r w:rsidRPr="00D13470">
              <w:rPr>
                <w:color w:val="000000"/>
                <w:sz w:val="22"/>
                <w:szCs w:val="22"/>
                <w:lang w:eastAsia="en-US"/>
              </w:rPr>
              <w:t>08 01 21*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E94BE7" w14:textId="415E4059" w:rsidR="00FA4568" w:rsidRPr="00D13470" w:rsidRDefault="00FA4568" w:rsidP="004216BB">
            <w:pPr>
              <w:jc w:val="center"/>
              <w:rPr>
                <w:color w:val="000000"/>
                <w:sz w:val="22"/>
                <w:szCs w:val="22"/>
                <w:lang w:eastAsia="en-US"/>
              </w:rPr>
            </w:pPr>
            <w:r w:rsidRPr="00D13470">
              <w:rPr>
                <w:color w:val="000000"/>
                <w:sz w:val="22"/>
                <w:szCs w:val="22"/>
                <w:lang w:eastAsia="en-US"/>
              </w:rPr>
              <w:t>Dažų ar lako nuėmiklių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011CB5D" w14:textId="57D76C93" w:rsidR="00FA4568" w:rsidRPr="00D13470" w:rsidRDefault="00FA4568" w:rsidP="004216BB">
            <w:pPr>
              <w:jc w:val="center"/>
              <w:rPr>
                <w:color w:val="000000"/>
                <w:sz w:val="22"/>
                <w:szCs w:val="22"/>
                <w:lang w:eastAsia="en-US"/>
              </w:rPr>
            </w:pPr>
            <w:r w:rsidRPr="00D13470">
              <w:rPr>
                <w:color w:val="000000"/>
                <w:sz w:val="22"/>
                <w:szCs w:val="22"/>
                <w:lang w:eastAsia="en-US"/>
              </w:rPr>
              <w:t>Dažų ar lako nuėmiklių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6D1FDC" w14:textId="77777777" w:rsidR="00FA4568" w:rsidRPr="00D13470" w:rsidRDefault="00FA4568" w:rsidP="00FA4568">
            <w:pPr>
              <w:rPr>
                <w:bCs/>
                <w:sz w:val="22"/>
                <w:szCs w:val="22"/>
              </w:rPr>
            </w:pPr>
            <w:r w:rsidRPr="00D13470">
              <w:rPr>
                <w:bCs/>
                <w:sz w:val="22"/>
                <w:szCs w:val="22"/>
              </w:rPr>
              <w:t>R13 - R1-R12 veiklomis naudoti skirtų atliekų laikymas</w:t>
            </w:r>
          </w:p>
          <w:p w14:paraId="55B37E95" w14:textId="3B6C40AB"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620C0520" w14:textId="77777777"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18E012"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6958D8BF"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022D8527" w14:textId="107FF8CC" w:rsidR="00FA4568" w:rsidRPr="00D13470" w:rsidRDefault="00FA4568" w:rsidP="00FA4568">
            <w:pPr>
              <w:jc w:val="both"/>
              <w:rPr>
                <w:rFonts w:eastAsia="Calibri"/>
                <w:sz w:val="22"/>
                <w:szCs w:val="22"/>
              </w:rPr>
            </w:pPr>
            <w:r w:rsidRPr="00D13470">
              <w:rPr>
                <w:rFonts w:eastAsia="Calibri"/>
                <w:sz w:val="22"/>
                <w:szCs w:val="22"/>
              </w:rPr>
              <w:t>D10 - Deginimas sausumoje</w:t>
            </w:r>
          </w:p>
        </w:tc>
      </w:tr>
      <w:tr w:rsidR="00FA4568" w:rsidRPr="00D13470" w14:paraId="2923D62B"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49CF8DC"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503DB5F"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03C857" w14:textId="7F3F0670" w:rsidR="00FA4568" w:rsidRPr="00D13470" w:rsidRDefault="00FA4568" w:rsidP="00FA4568">
            <w:pPr>
              <w:jc w:val="center"/>
              <w:rPr>
                <w:rFonts w:eastAsia="Calibri"/>
                <w:sz w:val="22"/>
                <w:szCs w:val="22"/>
              </w:rPr>
            </w:pPr>
            <w:r w:rsidRPr="00D13470">
              <w:rPr>
                <w:color w:val="000000"/>
                <w:sz w:val="22"/>
                <w:szCs w:val="22"/>
                <w:lang w:eastAsia="en-US"/>
              </w:rPr>
              <w:t>08 03 12*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C29A2FA" w14:textId="2FE70068" w:rsidR="00FA4568" w:rsidRPr="00D13470" w:rsidRDefault="00FA4568" w:rsidP="00FA4568">
            <w:pPr>
              <w:jc w:val="center"/>
              <w:rPr>
                <w:rFonts w:eastAsia="Calibri"/>
                <w:sz w:val="22"/>
                <w:szCs w:val="22"/>
              </w:rPr>
            </w:pPr>
            <w:r w:rsidRPr="00D13470">
              <w:rPr>
                <w:color w:val="000000"/>
                <w:sz w:val="22"/>
                <w:szCs w:val="22"/>
                <w:lang w:eastAsia="en-US"/>
              </w:rPr>
              <w:t>Dažų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5DFD7B" w14:textId="4C076A3A" w:rsidR="00FA4568" w:rsidRPr="00D13470" w:rsidRDefault="00FA4568" w:rsidP="00FA4568">
            <w:pPr>
              <w:jc w:val="center"/>
              <w:rPr>
                <w:rFonts w:eastAsia="Calibri"/>
                <w:sz w:val="22"/>
                <w:szCs w:val="22"/>
              </w:rPr>
            </w:pPr>
            <w:r w:rsidRPr="00D13470">
              <w:rPr>
                <w:color w:val="000000"/>
                <w:sz w:val="22"/>
                <w:szCs w:val="22"/>
                <w:lang w:eastAsia="en-US"/>
              </w:rPr>
              <w:t>Dažų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42B477" w14:textId="77777777" w:rsidR="00FA4568" w:rsidRPr="00D13470" w:rsidRDefault="00FA4568" w:rsidP="00FA4568">
            <w:pPr>
              <w:rPr>
                <w:bCs/>
                <w:sz w:val="22"/>
                <w:szCs w:val="22"/>
              </w:rPr>
            </w:pPr>
            <w:r w:rsidRPr="00D13470">
              <w:rPr>
                <w:bCs/>
                <w:sz w:val="22"/>
                <w:szCs w:val="22"/>
              </w:rPr>
              <w:t>R13 - R1-R12 veiklomis naudoti skirtų atliekų laikymas</w:t>
            </w:r>
          </w:p>
          <w:p w14:paraId="14D2150E" w14:textId="51120701"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A7E647E" w14:textId="398F661E"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F3F057"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5457FFD0"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3DE22EA2" w14:textId="4EFDAFF8"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11E2280F"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42FD4C8"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A02D54C"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9BD99E1" w14:textId="538301BF" w:rsidR="00FA4568" w:rsidRPr="00D13470" w:rsidRDefault="00FA4568" w:rsidP="00FA4568">
            <w:pPr>
              <w:jc w:val="center"/>
              <w:rPr>
                <w:rFonts w:eastAsia="Calibri"/>
                <w:sz w:val="22"/>
                <w:szCs w:val="22"/>
              </w:rPr>
            </w:pPr>
            <w:r w:rsidRPr="00D13470">
              <w:rPr>
                <w:color w:val="000000"/>
                <w:sz w:val="22"/>
                <w:szCs w:val="22"/>
                <w:lang w:eastAsia="en-US"/>
              </w:rPr>
              <w:t>08 03 14*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C51B57" w14:textId="63E6CB96" w:rsidR="00FA4568" w:rsidRPr="00D13470" w:rsidRDefault="00FA4568" w:rsidP="00FA4568">
            <w:pPr>
              <w:jc w:val="center"/>
              <w:rPr>
                <w:rFonts w:eastAsia="Calibri"/>
                <w:sz w:val="22"/>
                <w:szCs w:val="22"/>
              </w:rPr>
            </w:pPr>
            <w:r w:rsidRPr="00D13470">
              <w:rPr>
                <w:color w:val="000000"/>
                <w:sz w:val="22"/>
                <w:szCs w:val="22"/>
                <w:lang w:eastAsia="en-US"/>
              </w:rPr>
              <w:t>Dažų dumblas, kuriame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9B6A0D6" w14:textId="281D131C" w:rsidR="00FA4568" w:rsidRPr="00D13470" w:rsidRDefault="00FA4568" w:rsidP="00FA4568">
            <w:pPr>
              <w:jc w:val="center"/>
              <w:rPr>
                <w:rFonts w:eastAsia="Calibri"/>
                <w:sz w:val="22"/>
                <w:szCs w:val="22"/>
              </w:rPr>
            </w:pPr>
            <w:r w:rsidRPr="00D13470">
              <w:rPr>
                <w:color w:val="000000"/>
                <w:sz w:val="22"/>
                <w:szCs w:val="22"/>
                <w:lang w:eastAsia="en-US"/>
              </w:rPr>
              <w:t>Dažų dumblas, kuriame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E62AC23" w14:textId="77777777" w:rsidR="00FA4568" w:rsidRPr="00D13470" w:rsidRDefault="00FA4568" w:rsidP="00FA4568">
            <w:pPr>
              <w:rPr>
                <w:bCs/>
                <w:sz w:val="22"/>
                <w:szCs w:val="22"/>
              </w:rPr>
            </w:pPr>
            <w:r w:rsidRPr="00D13470">
              <w:rPr>
                <w:bCs/>
                <w:sz w:val="22"/>
                <w:szCs w:val="22"/>
              </w:rPr>
              <w:t>R13 - R1-R12 veiklomis naudoti skirtų atliekų laikymas</w:t>
            </w:r>
          </w:p>
          <w:p w14:paraId="1E450F7B" w14:textId="4A728B43"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A6F9E13" w14:textId="71405614"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549C06"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49F297B4"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0710282E" w14:textId="7AB2A23D"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716572F1"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50DB900"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A7F0E3E"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75220D0" w14:textId="7E72D5EF" w:rsidR="00FA4568" w:rsidRPr="00D13470" w:rsidRDefault="00FA4568" w:rsidP="00FA4568">
            <w:pPr>
              <w:jc w:val="center"/>
              <w:rPr>
                <w:rFonts w:eastAsia="Calibri"/>
                <w:sz w:val="22"/>
                <w:szCs w:val="22"/>
              </w:rPr>
            </w:pPr>
            <w:r w:rsidRPr="00D13470">
              <w:rPr>
                <w:color w:val="000000"/>
                <w:sz w:val="22"/>
                <w:szCs w:val="22"/>
                <w:lang w:eastAsia="en-US"/>
              </w:rPr>
              <w:t>08 03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4C19F8F" w14:textId="16863DF1" w:rsidR="00FA4568" w:rsidRPr="00D13470" w:rsidRDefault="00FA4568" w:rsidP="00FA4568">
            <w:pPr>
              <w:jc w:val="center"/>
              <w:rPr>
                <w:rFonts w:eastAsia="Calibri"/>
                <w:sz w:val="22"/>
                <w:szCs w:val="22"/>
              </w:rPr>
            </w:pPr>
            <w:r w:rsidRPr="00D13470">
              <w:rPr>
                <w:color w:val="000000"/>
                <w:sz w:val="22"/>
                <w:szCs w:val="22"/>
                <w:lang w:eastAsia="en-US"/>
              </w:rPr>
              <w:t>Spaustuvinio dažiklio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12FC2E" w14:textId="370313CD" w:rsidR="00FA4568" w:rsidRPr="00D13470" w:rsidRDefault="00FA4568" w:rsidP="00FA4568">
            <w:pPr>
              <w:jc w:val="center"/>
              <w:rPr>
                <w:rFonts w:eastAsia="Calibri"/>
                <w:sz w:val="22"/>
                <w:szCs w:val="22"/>
              </w:rPr>
            </w:pPr>
            <w:r w:rsidRPr="00D13470">
              <w:rPr>
                <w:color w:val="000000"/>
                <w:sz w:val="22"/>
                <w:szCs w:val="22"/>
                <w:lang w:eastAsia="en-US"/>
              </w:rPr>
              <w:t>Spaustuvinio dažiklio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7556D4C" w14:textId="77777777" w:rsidR="00FA4568" w:rsidRPr="00D13470" w:rsidRDefault="00FA4568" w:rsidP="00FA4568">
            <w:pPr>
              <w:rPr>
                <w:bCs/>
                <w:sz w:val="22"/>
                <w:szCs w:val="22"/>
              </w:rPr>
            </w:pPr>
            <w:r w:rsidRPr="00D13470">
              <w:rPr>
                <w:bCs/>
                <w:sz w:val="22"/>
                <w:szCs w:val="22"/>
              </w:rPr>
              <w:t>R13 - R1-R12 veiklomis naudoti skirtų atliekų laikymas</w:t>
            </w:r>
          </w:p>
          <w:p w14:paraId="0A613247" w14:textId="134EBBED"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4DD27ECC" w14:textId="5668D72B"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206F3CC"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4FC3B9D7"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1F574100" w14:textId="22BD5A0E"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3020DCC6"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8540005"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99161D6"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963140C" w14:textId="0C1B83BB" w:rsidR="00FA4568" w:rsidRPr="00D13470" w:rsidRDefault="00FA4568" w:rsidP="00FA4568">
            <w:pPr>
              <w:jc w:val="center"/>
              <w:rPr>
                <w:rFonts w:eastAsia="Calibri"/>
                <w:sz w:val="22"/>
                <w:szCs w:val="22"/>
              </w:rPr>
            </w:pPr>
            <w:r w:rsidRPr="00D13470">
              <w:rPr>
                <w:color w:val="000000"/>
                <w:sz w:val="22"/>
                <w:szCs w:val="22"/>
                <w:lang w:eastAsia="en-US"/>
              </w:rPr>
              <w:t>08 04 09*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05113C" w14:textId="169951C3" w:rsidR="00FA4568" w:rsidRPr="00D13470" w:rsidRDefault="00FA4568" w:rsidP="00FA4568">
            <w:pPr>
              <w:jc w:val="center"/>
              <w:rPr>
                <w:rFonts w:eastAsia="Calibri"/>
                <w:sz w:val="22"/>
                <w:szCs w:val="22"/>
              </w:rPr>
            </w:pPr>
            <w:r w:rsidRPr="00D13470">
              <w:rPr>
                <w:color w:val="000000"/>
                <w:sz w:val="22"/>
                <w:szCs w:val="22"/>
                <w:lang w:eastAsia="en-US"/>
              </w:rPr>
              <w:t>Klijų ir hermetikų, kuriuose yra organinių tirpiklių ar kitų pavojingų cheminių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314D3" w14:textId="12E25B7E" w:rsidR="00FA4568" w:rsidRPr="00D13470" w:rsidRDefault="00FA4568" w:rsidP="00FA4568">
            <w:pPr>
              <w:jc w:val="center"/>
              <w:rPr>
                <w:rFonts w:eastAsia="Calibri"/>
                <w:sz w:val="22"/>
                <w:szCs w:val="22"/>
              </w:rPr>
            </w:pPr>
            <w:r w:rsidRPr="00D13470">
              <w:rPr>
                <w:color w:val="000000"/>
                <w:sz w:val="22"/>
                <w:szCs w:val="22"/>
                <w:lang w:eastAsia="en-US"/>
              </w:rPr>
              <w:t>Klijų ir hermetikų, kuriuose yra organinių tirpiklių ar kitų pavojingų cheminių medžiagų, atliekos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8C393B" w14:textId="77777777" w:rsidR="00FA4568" w:rsidRPr="00D13470" w:rsidRDefault="00FA4568" w:rsidP="00FA4568">
            <w:pPr>
              <w:rPr>
                <w:bCs/>
                <w:sz w:val="22"/>
                <w:szCs w:val="22"/>
              </w:rPr>
            </w:pPr>
            <w:r w:rsidRPr="00D13470">
              <w:rPr>
                <w:bCs/>
                <w:sz w:val="22"/>
                <w:szCs w:val="22"/>
              </w:rPr>
              <w:t>R13 - R1-R12 veiklomis naudoti skirtų atliekų laikymas</w:t>
            </w:r>
          </w:p>
          <w:p w14:paraId="13F296F5" w14:textId="747C66DF"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5C95E03D" w14:textId="2050D0B0"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34829B"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5A836500"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7CC86D95" w14:textId="7DC69207"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008BA00B"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728CA17"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2DDC81E"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53192A" w14:textId="10DCA65A" w:rsidR="00FA4568" w:rsidRPr="00D13470" w:rsidRDefault="00FA4568" w:rsidP="00FA4568">
            <w:pPr>
              <w:jc w:val="center"/>
              <w:rPr>
                <w:rFonts w:eastAsia="Calibri"/>
                <w:sz w:val="22"/>
                <w:szCs w:val="22"/>
              </w:rPr>
            </w:pPr>
            <w:r w:rsidRPr="00D13470">
              <w:rPr>
                <w:color w:val="000000"/>
                <w:sz w:val="22"/>
                <w:szCs w:val="22"/>
                <w:lang w:eastAsia="en-US"/>
              </w:rPr>
              <w:t>08 04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BF93A40" w14:textId="7BE6794C" w:rsidR="00FA4568" w:rsidRPr="00D13470" w:rsidRDefault="00FA4568" w:rsidP="00FA4568">
            <w:pPr>
              <w:jc w:val="center"/>
              <w:rPr>
                <w:rFonts w:eastAsia="Calibri"/>
                <w:sz w:val="22"/>
                <w:szCs w:val="22"/>
              </w:rPr>
            </w:pPr>
            <w:r w:rsidRPr="00D13470">
              <w:rPr>
                <w:color w:val="000000"/>
                <w:sz w:val="22"/>
                <w:szCs w:val="22"/>
                <w:lang w:eastAsia="en-US"/>
              </w:rPr>
              <w:t>Klijų ir hermetikų dumblas, kuriame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33C6280" w14:textId="53C85810" w:rsidR="00FA4568" w:rsidRPr="00D13470" w:rsidRDefault="00FA4568" w:rsidP="00FA4568">
            <w:pPr>
              <w:jc w:val="center"/>
              <w:rPr>
                <w:rFonts w:eastAsia="Calibri"/>
                <w:sz w:val="22"/>
                <w:szCs w:val="22"/>
              </w:rPr>
            </w:pPr>
            <w:r w:rsidRPr="00D13470">
              <w:rPr>
                <w:color w:val="000000"/>
                <w:sz w:val="22"/>
                <w:szCs w:val="22"/>
                <w:lang w:eastAsia="en-US"/>
              </w:rPr>
              <w:t>Klijų ir hermetikų dumblas, kuriame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3835C11" w14:textId="77777777" w:rsidR="00FA4568" w:rsidRPr="00D13470" w:rsidRDefault="00FA4568" w:rsidP="00FA4568">
            <w:pPr>
              <w:rPr>
                <w:bCs/>
                <w:sz w:val="22"/>
                <w:szCs w:val="22"/>
              </w:rPr>
            </w:pPr>
            <w:r w:rsidRPr="00D13470">
              <w:rPr>
                <w:bCs/>
                <w:sz w:val="22"/>
                <w:szCs w:val="22"/>
              </w:rPr>
              <w:t>R13 - R1-R12 veiklomis naudoti skirtų atliekų laikymas</w:t>
            </w:r>
          </w:p>
          <w:p w14:paraId="0E9B734A" w14:textId="416FD71C"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tcPr>
          <w:p w14:paraId="7CA2867E" w14:textId="25AAA5DB"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5DD1F5D"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4F090056"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020E7ADA" w14:textId="275EBD02"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14B0E8E5"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525043" w14:textId="77777777" w:rsidR="00FA4568" w:rsidRPr="00D13470" w:rsidRDefault="00FA4568" w:rsidP="00FA4568">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CDDE5B8"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C29359" w14:textId="47E7369A" w:rsidR="00FA4568" w:rsidRPr="00D13470" w:rsidRDefault="00FA4568" w:rsidP="00FA4568">
            <w:pPr>
              <w:jc w:val="center"/>
              <w:rPr>
                <w:color w:val="000000"/>
                <w:sz w:val="22"/>
                <w:szCs w:val="22"/>
                <w:lang w:eastAsia="en-US"/>
              </w:rPr>
            </w:pPr>
            <w:r w:rsidRPr="00D13470">
              <w:rPr>
                <w:color w:val="000000"/>
                <w:sz w:val="22"/>
                <w:szCs w:val="22"/>
                <w:lang w:eastAsia="en-US"/>
              </w:rPr>
              <w:t>20 01 27*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E9B6618" w14:textId="0C269527" w:rsidR="00FA4568" w:rsidRPr="00D13470" w:rsidRDefault="00FA4568" w:rsidP="00FA4568">
            <w:pPr>
              <w:jc w:val="center"/>
              <w:rPr>
                <w:color w:val="000000"/>
                <w:sz w:val="22"/>
                <w:szCs w:val="22"/>
                <w:lang w:eastAsia="en-US"/>
              </w:rPr>
            </w:pPr>
            <w:r w:rsidRPr="00D13470">
              <w:rPr>
                <w:color w:val="000000"/>
                <w:sz w:val="22"/>
                <w:szCs w:val="22"/>
                <w:lang w:eastAsia="en-US"/>
              </w:rPr>
              <w:t>Dažai, rašalas, klijai ir dervos,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AA8795E" w14:textId="3F34BF87" w:rsidR="00FA4568" w:rsidRPr="00D13470" w:rsidRDefault="00FA4568" w:rsidP="00FA4568">
            <w:pPr>
              <w:jc w:val="center"/>
              <w:rPr>
                <w:color w:val="000000"/>
                <w:sz w:val="22"/>
                <w:szCs w:val="22"/>
                <w:lang w:eastAsia="en-US"/>
              </w:rPr>
            </w:pPr>
            <w:r w:rsidRPr="00D13470">
              <w:rPr>
                <w:color w:val="000000"/>
                <w:sz w:val="22"/>
                <w:szCs w:val="22"/>
                <w:lang w:eastAsia="en-US"/>
              </w:rPr>
              <w:t>Dažai, rašalas, klijai ir dervos,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9C2C54" w14:textId="77777777" w:rsidR="00FA4568" w:rsidRPr="00D13470" w:rsidRDefault="00FA4568" w:rsidP="00FA4568">
            <w:pPr>
              <w:rPr>
                <w:bCs/>
                <w:sz w:val="22"/>
                <w:szCs w:val="22"/>
              </w:rPr>
            </w:pPr>
            <w:r w:rsidRPr="00D13470">
              <w:rPr>
                <w:bCs/>
                <w:sz w:val="22"/>
                <w:szCs w:val="22"/>
              </w:rPr>
              <w:t>R13 - R1-R12 veiklomis naudoti skirtų atliekų laikymas</w:t>
            </w:r>
          </w:p>
          <w:p w14:paraId="6C44CC09" w14:textId="545D8694"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26545AA6" w14:textId="4C68E90E"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85C06D"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3E341979"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0D266302" w14:textId="6FC204CE"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098CFA68"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271066F" w14:textId="7E582F1A" w:rsidR="00FA4568" w:rsidRPr="00D13470" w:rsidRDefault="00FA4568" w:rsidP="00FA4568">
            <w:pPr>
              <w:jc w:val="center"/>
              <w:rPr>
                <w:rFonts w:eastAsia="Calibri"/>
                <w:sz w:val="22"/>
                <w:szCs w:val="22"/>
              </w:rPr>
            </w:pPr>
            <w:r w:rsidRPr="00D13470">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510CC1A" w14:textId="1813E565" w:rsidR="00FA4568" w:rsidRPr="00D13470" w:rsidRDefault="00FA4568" w:rsidP="00FA4568">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730459" w14:textId="4E540B5D" w:rsidR="00FA4568" w:rsidRPr="00D13470" w:rsidRDefault="00FA4568" w:rsidP="00FA4568">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7A8A65" w14:textId="0944C70E" w:rsidR="00FA4568" w:rsidRPr="00D13470" w:rsidRDefault="00FA4568" w:rsidP="00FA4568">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1C2A25" w14:textId="2E951684" w:rsidR="00FA4568" w:rsidRPr="00D13470" w:rsidRDefault="00FA4568" w:rsidP="00FA4568">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A89A52E" w14:textId="288D82CC" w:rsidR="00FA4568" w:rsidRPr="00D13470" w:rsidRDefault="00FA4568" w:rsidP="00FA4568">
            <w:pPr>
              <w:jc w:val="center"/>
              <w:rPr>
                <w:bCs/>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92CA72" w14:textId="57DF9277" w:rsidR="00FA4568" w:rsidRPr="00D13470" w:rsidRDefault="00FA4568" w:rsidP="00FA4568">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36D7778" w14:textId="3702CE93" w:rsidR="00FA4568" w:rsidRPr="00D13470" w:rsidRDefault="00FA4568" w:rsidP="00FA4568">
            <w:pPr>
              <w:jc w:val="center"/>
              <w:rPr>
                <w:rFonts w:eastAsia="Calibri"/>
                <w:sz w:val="22"/>
                <w:szCs w:val="22"/>
              </w:rPr>
            </w:pPr>
            <w:r w:rsidRPr="00D13470">
              <w:rPr>
                <w:rFonts w:eastAsia="Calibri"/>
                <w:sz w:val="22"/>
                <w:szCs w:val="22"/>
              </w:rPr>
              <w:t>8</w:t>
            </w:r>
          </w:p>
        </w:tc>
      </w:tr>
      <w:tr w:rsidR="00FA4568" w:rsidRPr="00D13470" w14:paraId="0A49070D" w14:textId="77777777" w:rsidTr="00370417">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25FC203B" w14:textId="563C710E" w:rsidR="00FA4568" w:rsidRPr="00D13470" w:rsidRDefault="00FA4568" w:rsidP="00FA4568">
            <w:pPr>
              <w:jc w:val="center"/>
              <w:rPr>
                <w:rFonts w:eastAsia="Calibri"/>
                <w:sz w:val="22"/>
                <w:szCs w:val="22"/>
              </w:rPr>
            </w:pPr>
            <w:r w:rsidRPr="00D13470">
              <w:rPr>
                <w:rFonts w:eastAsia="Calibri"/>
                <w:sz w:val="22"/>
                <w:szCs w:val="22"/>
              </w:rPr>
              <w:t>TS-24</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546D3865" w14:textId="67CA0970" w:rsidR="00FA4568" w:rsidRPr="00D13470" w:rsidRDefault="00FA4568" w:rsidP="00FA4568">
            <w:pPr>
              <w:jc w:val="center"/>
              <w:rPr>
                <w:rFonts w:eastAsia="Calibri"/>
                <w:sz w:val="22"/>
                <w:szCs w:val="22"/>
              </w:rPr>
            </w:pPr>
            <w:r w:rsidRPr="00D13470">
              <w:rPr>
                <w:rFonts w:eastAsia="Calibri"/>
                <w:sz w:val="22"/>
                <w:szCs w:val="22"/>
              </w:rPr>
              <w:t>Fotografijos pramonės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D196709" w14:textId="29F5C6EC" w:rsidR="00FA4568" w:rsidRPr="00D13470" w:rsidRDefault="00FA4568" w:rsidP="00FA4568">
            <w:pPr>
              <w:jc w:val="center"/>
              <w:rPr>
                <w:color w:val="000000"/>
                <w:sz w:val="22"/>
                <w:szCs w:val="22"/>
                <w:lang w:eastAsia="en-US"/>
              </w:rPr>
            </w:pPr>
            <w:r w:rsidRPr="00D13470">
              <w:rPr>
                <w:color w:val="000000"/>
                <w:sz w:val="22"/>
                <w:szCs w:val="22"/>
                <w:lang w:eastAsia="en-US"/>
              </w:rPr>
              <w:t>09 01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292B722" w14:textId="54DD1A09" w:rsidR="00FA4568" w:rsidRPr="00D13470" w:rsidRDefault="00FA4568" w:rsidP="00FA4568">
            <w:pPr>
              <w:jc w:val="center"/>
              <w:rPr>
                <w:color w:val="000000"/>
                <w:sz w:val="22"/>
                <w:szCs w:val="22"/>
                <w:lang w:eastAsia="en-US"/>
              </w:rPr>
            </w:pPr>
            <w:r w:rsidRPr="00D13470">
              <w:rPr>
                <w:color w:val="000000"/>
                <w:sz w:val="22"/>
                <w:szCs w:val="22"/>
                <w:lang w:eastAsia="en-US"/>
              </w:rPr>
              <w:t>Vandeniniai ofseto plokščių ryškalų tirpalai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1887EB9" w14:textId="413C9DFE" w:rsidR="00FA4568" w:rsidRPr="00D13470" w:rsidRDefault="00FA4568" w:rsidP="00FA4568">
            <w:pPr>
              <w:jc w:val="center"/>
              <w:rPr>
                <w:color w:val="000000"/>
                <w:sz w:val="22"/>
                <w:szCs w:val="22"/>
                <w:lang w:eastAsia="en-US"/>
              </w:rPr>
            </w:pPr>
            <w:r w:rsidRPr="00D13470">
              <w:rPr>
                <w:color w:val="000000"/>
                <w:sz w:val="22"/>
                <w:szCs w:val="22"/>
                <w:lang w:eastAsia="en-US"/>
              </w:rPr>
              <w:t>Vandeniniai ofseto plokščių ryškalų tirpalai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45256A" w14:textId="77777777" w:rsidR="00FA4568" w:rsidRPr="00D13470" w:rsidRDefault="00FA4568" w:rsidP="00FA4568">
            <w:pPr>
              <w:rPr>
                <w:bCs/>
                <w:sz w:val="22"/>
                <w:szCs w:val="22"/>
              </w:rPr>
            </w:pPr>
            <w:r w:rsidRPr="00D13470">
              <w:rPr>
                <w:bCs/>
                <w:sz w:val="22"/>
                <w:szCs w:val="22"/>
              </w:rPr>
              <w:t>R13 - R1-R12 veiklomis naudoti skirtų atliekų laikymas</w:t>
            </w:r>
          </w:p>
          <w:p w14:paraId="4C726436" w14:textId="56B949D2"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5B7B3FC3" w14:textId="2D62E91B" w:rsidR="00FA4568" w:rsidRPr="00D13470" w:rsidRDefault="00FA4568" w:rsidP="00FA4568">
            <w:pPr>
              <w:jc w:val="center"/>
              <w:rPr>
                <w:rFonts w:eastAsia="Calibri"/>
                <w:sz w:val="22"/>
                <w:szCs w:val="22"/>
              </w:rPr>
            </w:pPr>
            <w:r w:rsidRPr="00D13470">
              <w:rPr>
                <w:rFonts w:eastAsia="Calibri"/>
                <w:sz w:val="22"/>
                <w:szCs w:val="22"/>
              </w:rPr>
              <w:t>1,5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E1744D"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2249F502" w14:textId="77777777" w:rsidR="00FA4568" w:rsidRPr="00D13470" w:rsidRDefault="00FA4568" w:rsidP="00FA4568">
            <w:pPr>
              <w:jc w:val="center"/>
              <w:rPr>
                <w:rFonts w:eastAsia="Calibri"/>
                <w:sz w:val="22"/>
                <w:szCs w:val="22"/>
              </w:rPr>
            </w:pPr>
          </w:p>
        </w:tc>
      </w:tr>
      <w:tr w:rsidR="00FA4568" w:rsidRPr="00D13470" w14:paraId="3C7E6F59"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16200467"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55598B1"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CF9DC3" w14:textId="4D85E121" w:rsidR="00FA4568" w:rsidRPr="00D13470" w:rsidRDefault="00FA4568" w:rsidP="00FA4568">
            <w:pPr>
              <w:jc w:val="center"/>
              <w:rPr>
                <w:color w:val="000000"/>
                <w:sz w:val="22"/>
                <w:szCs w:val="22"/>
                <w:lang w:eastAsia="en-US"/>
              </w:rPr>
            </w:pPr>
            <w:r w:rsidRPr="00D13470">
              <w:rPr>
                <w:color w:val="000000"/>
                <w:sz w:val="22"/>
                <w:szCs w:val="22"/>
                <w:lang w:eastAsia="en-US"/>
              </w:rPr>
              <w:t>09 01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AE4050C" w14:textId="241A903F" w:rsidR="00FA4568" w:rsidRPr="00D13470" w:rsidRDefault="00FA4568" w:rsidP="00FA4568">
            <w:pPr>
              <w:jc w:val="center"/>
              <w:rPr>
                <w:color w:val="000000"/>
                <w:sz w:val="22"/>
                <w:szCs w:val="22"/>
                <w:lang w:eastAsia="en-US"/>
              </w:rPr>
            </w:pPr>
            <w:r w:rsidRPr="00D13470">
              <w:rPr>
                <w:color w:val="000000"/>
                <w:sz w:val="22"/>
                <w:szCs w:val="22"/>
                <w:lang w:eastAsia="en-US"/>
              </w:rPr>
              <w:t>Ryškalų tirpalai su tirpikliais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8A29AF1" w14:textId="2A1C91E3" w:rsidR="00FA4568" w:rsidRPr="00D13470" w:rsidRDefault="00FA4568" w:rsidP="00FA4568">
            <w:pPr>
              <w:jc w:val="center"/>
              <w:rPr>
                <w:color w:val="000000"/>
                <w:sz w:val="22"/>
                <w:szCs w:val="22"/>
                <w:lang w:eastAsia="en-US"/>
              </w:rPr>
            </w:pPr>
            <w:r w:rsidRPr="00D13470">
              <w:rPr>
                <w:color w:val="000000"/>
                <w:sz w:val="22"/>
                <w:szCs w:val="22"/>
                <w:lang w:eastAsia="en-US"/>
              </w:rPr>
              <w:t>Ryškalų tirpalai su tirpikliais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FFBAB82" w14:textId="77777777" w:rsidR="00FA4568" w:rsidRPr="00D13470" w:rsidRDefault="00FA4568" w:rsidP="00FA4568">
            <w:pPr>
              <w:rPr>
                <w:bCs/>
                <w:sz w:val="22"/>
                <w:szCs w:val="22"/>
              </w:rPr>
            </w:pPr>
            <w:r w:rsidRPr="00D13470">
              <w:rPr>
                <w:bCs/>
                <w:sz w:val="22"/>
                <w:szCs w:val="22"/>
              </w:rPr>
              <w:t>R13 - R1-R12 veiklomis naudoti skirtų atliekų laikymas</w:t>
            </w:r>
          </w:p>
          <w:p w14:paraId="311ED383" w14:textId="24EF9363"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6A518C4" w14:textId="49717207"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375A42"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06B3D852" w14:textId="77777777" w:rsidR="00FA4568" w:rsidRPr="00D13470" w:rsidRDefault="00FA4568" w:rsidP="00FA4568">
            <w:pPr>
              <w:jc w:val="center"/>
              <w:rPr>
                <w:rFonts w:eastAsia="Calibri"/>
                <w:sz w:val="22"/>
                <w:szCs w:val="22"/>
              </w:rPr>
            </w:pPr>
          </w:p>
        </w:tc>
      </w:tr>
      <w:tr w:rsidR="00FA4568" w:rsidRPr="00D13470" w14:paraId="5646B7DF"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9F4837D" w14:textId="77777777" w:rsidR="00FA4568" w:rsidRPr="00D13470" w:rsidRDefault="00FA4568" w:rsidP="00FA4568">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65031E"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2354BEC" w14:textId="25157281" w:rsidR="00FA4568" w:rsidRPr="00D13470" w:rsidRDefault="00FA4568" w:rsidP="00FA4568">
            <w:pPr>
              <w:jc w:val="center"/>
              <w:rPr>
                <w:color w:val="000000"/>
                <w:sz w:val="22"/>
                <w:szCs w:val="22"/>
                <w:lang w:eastAsia="en-US"/>
              </w:rPr>
            </w:pPr>
            <w:r w:rsidRPr="00D13470">
              <w:rPr>
                <w:color w:val="000000"/>
                <w:sz w:val="22"/>
                <w:szCs w:val="22"/>
                <w:lang w:eastAsia="en-US"/>
              </w:rPr>
              <w:t>20 01 17*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AE7526" w14:textId="42D68BD1" w:rsidR="00FA4568" w:rsidRPr="00D13470" w:rsidRDefault="00FA4568" w:rsidP="00FA4568">
            <w:pPr>
              <w:jc w:val="center"/>
              <w:rPr>
                <w:color w:val="000000"/>
                <w:sz w:val="22"/>
                <w:szCs w:val="22"/>
                <w:lang w:eastAsia="en-US"/>
              </w:rPr>
            </w:pPr>
            <w:r w:rsidRPr="00D13470">
              <w:rPr>
                <w:color w:val="000000"/>
                <w:sz w:val="22"/>
                <w:szCs w:val="22"/>
                <w:lang w:eastAsia="en-US"/>
              </w:rPr>
              <w:t>Fotografijos cheminės medžiagos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D11988" w14:textId="3BBE994F" w:rsidR="00FA4568" w:rsidRPr="00D13470" w:rsidRDefault="00FA4568" w:rsidP="00FA4568">
            <w:pPr>
              <w:jc w:val="center"/>
              <w:rPr>
                <w:color w:val="000000"/>
                <w:sz w:val="22"/>
                <w:szCs w:val="22"/>
                <w:lang w:eastAsia="en-US"/>
              </w:rPr>
            </w:pPr>
            <w:r w:rsidRPr="00D13470">
              <w:rPr>
                <w:color w:val="000000"/>
                <w:sz w:val="22"/>
                <w:szCs w:val="22"/>
                <w:lang w:eastAsia="en-US"/>
              </w:rPr>
              <w:t>Fotografijos cheminės medžiagos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F60BDE" w14:textId="77777777" w:rsidR="00FA4568" w:rsidRPr="00D13470" w:rsidRDefault="00FA4568" w:rsidP="00FA4568">
            <w:pPr>
              <w:rPr>
                <w:bCs/>
                <w:sz w:val="22"/>
                <w:szCs w:val="22"/>
              </w:rPr>
            </w:pPr>
            <w:r w:rsidRPr="00D13470">
              <w:rPr>
                <w:bCs/>
                <w:sz w:val="22"/>
                <w:szCs w:val="22"/>
              </w:rPr>
              <w:t>R13 - R1-R12 veiklomis naudoti skirtų atliekų laikymas</w:t>
            </w:r>
          </w:p>
          <w:p w14:paraId="5CCD515E" w14:textId="1B320164"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BB7709E" w14:textId="7A8048E9"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48E56DE"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76845B3" w14:textId="77777777" w:rsidR="00FA4568" w:rsidRPr="00D13470" w:rsidRDefault="00FA4568" w:rsidP="00FA4568">
            <w:pPr>
              <w:rPr>
                <w:rFonts w:eastAsia="Calibri"/>
                <w:sz w:val="22"/>
                <w:szCs w:val="22"/>
              </w:rPr>
            </w:pPr>
          </w:p>
        </w:tc>
      </w:tr>
      <w:tr w:rsidR="00FA4568" w:rsidRPr="00D13470" w14:paraId="087A33FC"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C7E572A" w14:textId="0B49EC21" w:rsidR="00FA4568" w:rsidRPr="00D13470" w:rsidRDefault="00FA4568" w:rsidP="00FA4568">
            <w:pPr>
              <w:jc w:val="center"/>
              <w:rPr>
                <w:rFonts w:eastAsia="Calibri"/>
                <w:sz w:val="22"/>
                <w:szCs w:val="22"/>
              </w:rPr>
            </w:pPr>
            <w:r w:rsidRPr="00D13470">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5E291CA" w14:textId="2DF45A92" w:rsidR="00FA4568" w:rsidRPr="00D13470" w:rsidRDefault="00FA4568" w:rsidP="00FA4568">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FE0AD" w14:textId="12436FCE" w:rsidR="00FA4568" w:rsidRPr="00D13470" w:rsidRDefault="00FA4568" w:rsidP="00FA4568">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5B3512" w14:textId="4024E05E" w:rsidR="00FA4568" w:rsidRPr="00D13470" w:rsidRDefault="00FA4568" w:rsidP="00FA4568">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40FE6C8" w14:textId="61C04845" w:rsidR="00FA4568" w:rsidRPr="00D13470" w:rsidRDefault="00FA4568" w:rsidP="00FA4568">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1154811" w14:textId="28A15BE8" w:rsidR="00FA4568" w:rsidRPr="00D13470" w:rsidRDefault="00FA4568" w:rsidP="00FA4568">
            <w:pPr>
              <w:jc w:val="center"/>
              <w:rPr>
                <w:bCs/>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7AA3F8" w14:textId="514F88C8" w:rsidR="00FA4568" w:rsidRPr="00D13470" w:rsidRDefault="00FA4568" w:rsidP="00FA4568">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F13B3B" w14:textId="733F2EA7" w:rsidR="00FA4568" w:rsidRPr="00D13470" w:rsidRDefault="00FA4568" w:rsidP="00FA4568">
            <w:pPr>
              <w:jc w:val="center"/>
              <w:rPr>
                <w:rFonts w:eastAsia="Calibri"/>
                <w:sz w:val="22"/>
                <w:szCs w:val="22"/>
              </w:rPr>
            </w:pPr>
            <w:r w:rsidRPr="00D13470">
              <w:rPr>
                <w:rFonts w:eastAsia="Calibri"/>
                <w:sz w:val="22"/>
                <w:szCs w:val="22"/>
              </w:rPr>
              <w:t>8</w:t>
            </w:r>
          </w:p>
        </w:tc>
      </w:tr>
      <w:tr w:rsidR="00FA4568" w:rsidRPr="00D13470" w14:paraId="6FF2D64F" w14:textId="77777777" w:rsidTr="00370417">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20393003" w14:textId="537295FD" w:rsidR="00FA4568" w:rsidRPr="00D13470" w:rsidRDefault="00FA4568" w:rsidP="00FA4568">
            <w:pPr>
              <w:jc w:val="center"/>
              <w:rPr>
                <w:rFonts w:eastAsia="Calibri"/>
                <w:sz w:val="22"/>
                <w:szCs w:val="22"/>
              </w:rPr>
            </w:pPr>
            <w:r w:rsidRPr="00D13470">
              <w:rPr>
                <w:rFonts w:eastAsia="Calibri"/>
                <w:sz w:val="22"/>
                <w:szCs w:val="22"/>
              </w:rPr>
              <w:t>TS-27</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4CF3B7AF" w14:textId="6DF0E6FF" w:rsidR="00FA4568" w:rsidRPr="00D13470" w:rsidRDefault="00FA4568" w:rsidP="00FA4568">
            <w:pPr>
              <w:jc w:val="center"/>
              <w:rPr>
                <w:rFonts w:eastAsia="Calibri"/>
                <w:sz w:val="22"/>
                <w:szCs w:val="22"/>
              </w:rPr>
            </w:pPr>
            <w:r w:rsidRPr="00D13470">
              <w:rPr>
                <w:rFonts w:eastAsia="Calibri"/>
                <w:sz w:val="22"/>
                <w:szCs w:val="22"/>
              </w:rPr>
              <w:t>Netinkami naudoti chemikalai, cheminės medžiagos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A9130" w14:textId="5AA48570" w:rsidR="00FA4568" w:rsidRPr="00D13470" w:rsidRDefault="00FA4568" w:rsidP="00FA4568">
            <w:pPr>
              <w:jc w:val="center"/>
              <w:rPr>
                <w:color w:val="000000"/>
                <w:sz w:val="22"/>
                <w:szCs w:val="22"/>
                <w:lang w:eastAsia="en-US"/>
              </w:rPr>
            </w:pPr>
            <w:r w:rsidRPr="00D13470">
              <w:rPr>
                <w:color w:val="000000"/>
                <w:sz w:val="22"/>
                <w:szCs w:val="22"/>
                <w:lang w:eastAsia="en-US"/>
              </w:rPr>
              <w:t>16 03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00A565" w14:textId="74A00C2D" w:rsidR="00FA4568" w:rsidRPr="00D13470" w:rsidRDefault="00FA4568" w:rsidP="00FA4568">
            <w:pPr>
              <w:jc w:val="center"/>
              <w:rPr>
                <w:color w:val="000000"/>
                <w:sz w:val="22"/>
                <w:szCs w:val="22"/>
                <w:lang w:eastAsia="en-US"/>
              </w:rPr>
            </w:pPr>
            <w:r w:rsidRPr="00D13470">
              <w:rPr>
                <w:color w:val="000000"/>
                <w:sz w:val="22"/>
                <w:szCs w:val="22"/>
                <w:lang w:eastAsia="en-US"/>
              </w:rPr>
              <w:t>Neorganinės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D5EE0E" w14:textId="3B00092B" w:rsidR="00FA4568" w:rsidRPr="00D13470" w:rsidRDefault="00FA4568" w:rsidP="00FA4568">
            <w:pPr>
              <w:jc w:val="center"/>
              <w:rPr>
                <w:color w:val="000000"/>
                <w:sz w:val="22"/>
                <w:szCs w:val="22"/>
                <w:lang w:eastAsia="en-US"/>
              </w:rPr>
            </w:pPr>
            <w:r w:rsidRPr="00D13470">
              <w:rPr>
                <w:color w:val="000000"/>
                <w:sz w:val="22"/>
                <w:szCs w:val="22"/>
                <w:lang w:eastAsia="en-US"/>
              </w:rPr>
              <w:t>Neorganinės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930BD1" w14:textId="77777777" w:rsidR="00FA4568" w:rsidRPr="00D13470" w:rsidRDefault="00FA4568" w:rsidP="00FA4568">
            <w:pPr>
              <w:rPr>
                <w:bCs/>
                <w:sz w:val="22"/>
                <w:szCs w:val="22"/>
              </w:rPr>
            </w:pPr>
            <w:r w:rsidRPr="00D13470">
              <w:rPr>
                <w:bCs/>
                <w:sz w:val="22"/>
                <w:szCs w:val="22"/>
              </w:rPr>
              <w:t>R13 - R1-R12 veiklomis naudoti skirtų atliekų laikymas</w:t>
            </w:r>
          </w:p>
          <w:p w14:paraId="191A6B2D" w14:textId="2E38FF9C"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258E59E4" w14:textId="4D5A9794" w:rsidR="00FA4568" w:rsidRPr="00D13470" w:rsidRDefault="00FA4568" w:rsidP="00FA4568">
            <w:pPr>
              <w:jc w:val="center"/>
              <w:rPr>
                <w:rFonts w:eastAsia="Calibri"/>
                <w:sz w:val="22"/>
                <w:szCs w:val="22"/>
              </w:rPr>
            </w:pPr>
            <w:r w:rsidRPr="00D13470">
              <w:rPr>
                <w:rFonts w:eastAsia="Calibri"/>
                <w:sz w:val="22"/>
                <w:szCs w:val="22"/>
              </w:rPr>
              <w:t>3,5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920AA6"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40AF4BA9"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611B50AD" w14:textId="1FF66591"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3EA9B7F0"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028F65C"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E7FE2C4"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2B4DA5" w14:textId="0B6C82FA" w:rsidR="00FA4568" w:rsidRPr="00D13470" w:rsidRDefault="00FA4568" w:rsidP="00FA4568">
            <w:pPr>
              <w:jc w:val="center"/>
              <w:rPr>
                <w:color w:val="000000"/>
                <w:sz w:val="22"/>
                <w:szCs w:val="22"/>
                <w:lang w:eastAsia="en-US"/>
              </w:rPr>
            </w:pPr>
            <w:r w:rsidRPr="00D13470">
              <w:rPr>
                <w:color w:val="000000"/>
                <w:sz w:val="22"/>
                <w:szCs w:val="22"/>
                <w:lang w:eastAsia="en-US"/>
              </w:rPr>
              <w:t>16 03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4EA7FB" w14:textId="5CE967D1" w:rsidR="00FA4568" w:rsidRPr="00D13470" w:rsidRDefault="00FA4568" w:rsidP="00FA4568">
            <w:pPr>
              <w:jc w:val="center"/>
              <w:rPr>
                <w:color w:val="000000"/>
                <w:sz w:val="22"/>
                <w:szCs w:val="22"/>
                <w:lang w:eastAsia="en-US"/>
              </w:rPr>
            </w:pPr>
            <w:r w:rsidRPr="00D13470">
              <w:rPr>
                <w:color w:val="000000"/>
                <w:sz w:val="22"/>
                <w:szCs w:val="22"/>
                <w:lang w:eastAsia="en-US"/>
              </w:rPr>
              <w:t>Organinės atliekos,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F8F1789" w14:textId="0140A335" w:rsidR="00FA4568" w:rsidRPr="00D13470" w:rsidRDefault="00FA4568" w:rsidP="00FA4568">
            <w:pPr>
              <w:jc w:val="center"/>
              <w:rPr>
                <w:color w:val="000000"/>
                <w:sz w:val="22"/>
                <w:szCs w:val="22"/>
                <w:lang w:eastAsia="en-US"/>
              </w:rPr>
            </w:pPr>
            <w:r w:rsidRPr="00D13470">
              <w:rPr>
                <w:color w:val="000000"/>
                <w:sz w:val="22"/>
                <w:szCs w:val="22"/>
                <w:lang w:eastAsia="en-US"/>
              </w:rPr>
              <w:t>Organinės atliekos,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BB2BD5E" w14:textId="77777777" w:rsidR="00FA4568" w:rsidRPr="00D13470" w:rsidRDefault="00FA4568" w:rsidP="00FA4568">
            <w:pPr>
              <w:rPr>
                <w:bCs/>
                <w:sz w:val="22"/>
                <w:szCs w:val="22"/>
              </w:rPr>
            </w:pPr>
            <w:r w:rsidRPr="00D13470">
              <w:rPr>
                <w:bCs/>
                <w:sz w:val="22"/>
                <w:szCs w:val="22"/>
              </w:rPr>
              <w:t>R13 - R1-R12 veiklomis naudoti skirtų atliekų laikymas</w:t>
            </w:r>
          </w:p>
          <w:p w14:paraId="1F86A3F6" w14:textId="731793BD"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B4CC8E5" w14:textId="51D3D15E"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336FA"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728103B6"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1BC3B955" w14:textId="5A7856B9"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16A3851C"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053E88B5"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4B0F3F0D"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F2B183" w14:textId="27C1D969" w:rsidR="00FA4568" w:rsidRPr="00D13470" w:rsidRDefault="00FA4568" w:rsidP="00FA4568">
            <w:pPr>
              <w:jc w:val="center"/>
              <w:rPr>
                <w:color w:val="000000"/>
                <w:sz w:val="22"/>
                <w:szCs w:val="22"/>
                <w:lang w:eastAsia="en-US"/>
              </w:rPr>
            </w:pPr>
            <w:r w:rsidRPr="00D13470">
              <w:rPr>
                <w:color w:val="000000"/>
                <w:sz w:val="22"/>
                <w:szCs w:val="22"/>
                <w:lang w:eastAsia="en-US"/>
              </w:rPr>
              <w:t>16 05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390B59F" w14:textId="52BE4A9D" w:rsidR="00FA4568" w:rsidRPr="00D13470" w:rsidRDefault="00FA4568" w:rsidP="00FA4568">
            <w:pPr>
              <w:jc w:val="center"/>
              <w:rPr>
                <w:color w:val="000000"/>
                <w:sz w:val="22"/>
                <w:szCs w:val="22"/>
                <w:lang w:eastAsia="en-US"/>
              </w:rPr>
            </w:pPr>
            <w:r w:rsidRPr="00D13470">
              <w:rPr>
                <w:color w:val="000000"/>
                <w:sz w:val="22"/>
                <w:szCs w:val="22"/>
                <w:lang w:eastAsia="en-US"/>
              </w:rPr>
              <w:t>Laboratorinės cheminės medžiagos, įskaitant laboratorinių cheminių medžiagų mišinius,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947617" w14:textId="69415A96" w:rsidR="00FA4568" w:rsidRPr="00D13470" w:rsidRDefault="00FA4568" w:rsidP="00FA4568">
            <w:pPr>
              <w:jc w:val="center"/>
              <w:rPr>
                <w:color w:val="000000"/>
                <w:sz w:val="22"/>
                <w:szCs w:val="22"/>
                <w:lang w:eastAsia="en-US"/>
              </w:rPr>
            </w:pPr>
            <w:r w:rsidRPr="00D13470">
              <w:rPr>
                <w:color w:val="000000"/>
                <w:sz w:val="22"/>
                <w:szCs w:val="22"/>
                <w:lang w:eastAsia="en-US"/>
              </w:rPr>
              <w:t>Laboratorinės cheminės medžiagos, įskaitant laboratorinių cheminių medžiagų mišinius,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8BBCA2" w14:textId="77777777" w:rsidR="00FA4568" w:rsidRPr="00D13470" w:rsidRDefault="00FA4568" w:rsidP="00FA4568">
            <w:pPr>
              <w:rPr>
                <w:bCs/>
                <w:sz w:val="22"/>
                <w:szCs w:val="22"/>
              </w:rPr>
            </w:pPr>
            <w:r w:rsidRPr="00D13470">
              <w:rPr>
                <w:bCs/>
                <w:sz w:val="22"/>
                <w:szCs w:val="22"/>
              </w:rPr>
              <w:t>R13 - R1-R12 veiklomis naudoti skirtų atliekų laikymas</w:t>
            </w:r>
          </w:p>
          <w:p w14:paraId="67834EAF" w14:textId="0DD0802D"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36E7301" w14:textId="339E6510"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37D5C1"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2F3EC8A1" w14:textId="320FF640"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50388431"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F63E6F8"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6A0B2F9"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FEF677" w14:textId="0B3D2415" w:rsidR="00FA4568" w:rsidRPr="00D13470" w:rsidRDefault="00FA4568" w:rsidP="00FA4568">
            <w:pPr>
              <w:jc w:val="center"/>
              <w:rPr>
                <w:color w:val="000000"/>
                <w:sz w:val="22"/>
                <w:szCs w:val="22"/>
                <w:lang w:eastAsia="en-US"/>
              </w:rPr>
            </w:pPr>
            <w:r w:rsidRPr="00D13470">
              <w:rPr>
                <w:color w:val="000000"/>
                <w:sz w:val="22"/>
                <w:szCs w:val="22"/>
                <w:lang w:eastAsia="en-US"/>
              </w:rPr>
              <w:t>16 05 07*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41FE4E" w14:textId="439DE935" w:rsidR="00FA4568" w:rsidRPr="00D13470" w:rsidRDefault="00FA4568" w:rsidP="00FA4568">
            <w:pPr>
              <w:jc w:val="center"/>
              <w:rPr>
                <w:color w:val="000000"/>
                <w:sz w:val="22"/>
                <w:szCs w:val="22"/>
                <w:lang w:eastAsia="en-US"/>
              </w:rPr>
            </w:pPr>
            <w:r w:rsidRPr="00D13470">
              <w:rPr>
                <w:color w:val="000000"/>
                <w:sz w:val="22"/>
                <w:szCs w:val="22"/>
                <w:lang w:eastAsia="en-US"/>
              </w:rPr>
              <w:t>Nebereikalingos neorganinės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C5F6AF" w14:textId="1C087D35" w:rsidR="00FA4568" w:rsidRPr="00D13470" w:rsidRDefault="00FA4568" w:rsidP="00FA4568">
            <w:pPr>
              <w:jc w:val="center"/>
              <w:rPr>
                <w:color w:val="000000"/>
                <w:sz w:val="22"/>
                <w:szCs w:val="22"/>
                <w:lang w:eastAsia="en-US"/>
              </w:rPr>
            </w:pPr>
            <w:r w:rsidRPr="00D13470">
              <w:rPr>
                <w:color w:val="000000"/>
                <w:sz w:val="22"/>
                <w:szCs w:val="22"/>
                <w:lang w:eastAsia="en-US"/>
              </w:rPr>
              <w:t>Nebereikalingos neorganinės 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2D1F25A" w14:textId="77777777" w:rsidR="00FA4568" w:rsidRPr="00D13470" w:rsidRDefault="00FA4568" w:rsidP="00FA4568">
            <w:pPr>
              <w:rPr>
                <w:bCs/>
                <w:sz w:val="22"/>
                <w:szCs w:val="22"/>
              </w:rPr>
            </w:pPr>
            <w:r w:rsidRPr="00D13470">
              <w:rPr>
                <w:bCs/>
                <w:sz w:val="22"/>
                <w:szCs w:val="22"/>
              </w:rPr>
              <w:t>R13 - R1-R12 veiklomis naudoti skirtų atliekų laikymas</w:t>
            </w:r>
          </w:p>
          <w:p w14:paraId="0C959DA0" w14:textId="1B4B1C6C"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2CCB4F3" w14:textId="76DF2011"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CADE00"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6246C676" w14:textId="21B356C8"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367986D7"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601151B"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02937F4F"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87ACA6" w14:textId="0CB823C3" w:rsidR="00FA4568" w:rsidRPr="00D13470" w:rsidRDefault="00FA4568" w:rsidP="00FA4568">
            <w:pPr>
              <w:jc w:val="center"/>
              <w:rPr>
                <w:color w:val="000000"/>
                <w:sz w:val="22"/>
                <w:szCs w:val="22"/>
                <w:lang w:eastAsia="en-US"/>
              </w:rPr>
            </w:pPr>
            <w:r w:rsidRPr="00D13470">
              <w:rPr>
                <w:color w:val="000000"/>
                <w:sz w:val="22"/>
                <w:szCs w:val="22"/>
                <w:lang w:eastAsia="en-US"/>
              </w:rPr>
              <w:t>16 05 08*</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F749ED" w14:textId="0F40AA96" w:rsidR="00FA4568" w:rsidRPr="00D13470" w:rsidRDefault="00FA4568" w:rsidP="00FA4568">
            <w:pPr>
              <w:jc w:val="center"/>
              <w:rPr>
                <w:color w:val="000000"/>
                <w:sz w:val="22"/>
                <w:szCs w:val="22"/>
                <w:lang w:eastAsia="en-US"/>
              </w:rPr>
            </w:pPr>
            <w:r w:rsidRPr="00D13470">
              <w:rPr>
                <w:color w:val="000000"/>
                <w:sz w:val="22"/>
                <w:szCs w:val="22"/>
                <w:lang w:eastAsia="en-US"/>
              </w:rPr>
              <w:t>Nebereikalingos organinės 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DBEFFA" w14:textId="3EDCFF8E" w:rsidR="00FA4568" w:rsidRPr="00D13470" w:rsidRDefault="00FA4568" w:rsidP="00FA4568">
            <w:pPr>
              <w:jc w:val="center"/>
              <w:rPr>
                <w:color w:val="000000"/>
                <w:sz w:val="22"/>
                <w:szCs w:val="22"/>
                <w:lang w:eastAsia="en-US"/>
              </w:rPr>
            </w:pPr>
            <w:r w:rsidRPr="00D13470">
              <w:rPr>
                <w:color w:val="000000"/>
                <w:sz w:val="22"/>
                <w:szCs w:val="22"/>
                <w:lang w:eastAsia="en-US"/>
              </w:rPr>
              <w:t>Nebereikalingos organinės 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2859DB0" w14:textId="77777777" w:rsidR="00FA4568" w:rsidRPr="00D13470" w:rsidRDefault="00FA4568" w:rsidP="00FA4568">
            <w:pPr>
              <w:rPr>
                <w:bCs/>
                <w:sz w:val="22"/>
                <w:szCs w:val="22"/>
              </w:rPr>
            </w:pPr>
            <w:r w:rsidRPr="00D13470">
              <w:rPr>
                <w:bCs/>
                <w:sz w:val="22"/>
                <w:szCs w:val="22"/>
              </w:rPr>
              <w:t>R13 - R1-R12 veiklomis naudoti skirtų atliekų laikymas</w:t>
            </w:r>
          </w:p>
          <w:p w14:paraId="47920C5B" w14:textId="3AFF56EF"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48F0E449" w14:textId="49909C30"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AFB08D"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3014EC56"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C72AD91" w14:textId="2DBB744A"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113CC258"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CA7A927" w14:textId="77777777"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271122FF"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77864B5" w14:textId="3F44B3DE" w:rsidR="00FA4568" w:rsidRPr="00D13470" w:rsidRDefault="00FA4568" w:rsidP="00FA4568">
            <w:pPr>
              <w:jc w:val="center"/>
              <w:rPr>
                <w:color w:val="000000"/>
                <w:sz w:val="22"/>
                <w:szCs w:val="22"/>
                <w:lang w:eastAsia="en-US"/>
              </w:rPr>
            </w:pPr>
            <w:r w:rsidRPr="00D13470">
              <w:rPr>
                <w:color w:val="000000"/>
                <w:sz w:val="22"/>
                <w:szCs w:val="22"/>
                <w:lang w:eastAsia="en-US"/>
              </w:rPr>
              <w:t>18 01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0BC45F3" w14:textId="49B517DA" w:rsidR="00FA4568" w:rsidRPr="00D13470" w:rsidRDefault="00FA4568" w:rsidP="00FA4568">
            <w:pPr>
              <w:jc w:val="center"/>
              <w:rPr>
                <w:color w:val="000000"/>
                <w:sz w:val="22"/>
                <w:szCs w:val="22"/>
                <w:lang w:eastAsia="en-US"/>
              </w:rPr>
            </w:pPr>
            <w:r w:rsidRPr="00D13470">
              <w:rPr>
                <w:color w:val="000000"/>
                <w:sz w:val="22"/>
                <w:szCs w:val="22"/>
                <w:lang w:eastAsia="en-US"/>
              </w:rPr>
              <w:t>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D45F16" w14:textId="4360D59F" w:rsidR="00FA4568" w:rsidRPr="00D13470" w:rsidRDefault="00FA4568" w:rsidP="00FA4568">
            <w:pPr>
              <w:jc w:val="center"/>
              <w:rPr>
                <w:color w:val="000000"/>
                <w:sz w:val="22"/>
                <w:szCs w:val="22"/>
                <w:lang w:eastAsia="en-US"/>
              </w:rPr>
            </w:pPr>
            <w:r w:rsidRPr="00D13470">
              <w:rPr>
                <w:color w:val="000000"/>
                <w:sz w:val="22"/>
                <w:szCs w:val="22"/>
                <w:lang w:eastAsia="en-US"/>
              </w:rPr>
              <w:t>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B6DB2C" w14:textId="77777777" w:rsidR="00FA4568" w:rsidRPr="00D13470" w:rsidRDefault="00FA4568" w:rsidP="00FA4568">
            <w:pPr>
              <w:rPr>
                <w:bCs/>
                <w:sz w:val="22"/>
                <w:szCs w:val="22"/>
              </w:rPr>
            </w:pPr>
            <w:r w:rsidRPr="00D13470">
              <w:rPr>
                <w:bCs/>
                <w:sz w:val="22"/>
                <w:szCs w:val="22"/>
              </w:rPr>
              <w:t>R13 - R1-R12 veiklomis naudoti skirtų atliekų laikymas</w:t>
            </w:r>
          </w:p>
          <w:p w14:paraId="1B50805F" w14:textId="32032AB6"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A598AE2" w14:textId="23CB7E46"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03C43A"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8320027" w14:textId="688BBF6F"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4FF1CAB7" w14:textId="77777777" w:rsidTr="00370417">
        <w:trPr>
          <w:cantSplit/>
          <w:trHeight w:val="243"/>
        </w:trPr>
        <w:tc>
          <w:tcPr>
            <w:tcW w:w="1594"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ECB8235" w14:textId="77777777" w:rsidR="00FA4568" w:rsidRPr="00D13470" w:rsidRDefault="00FA4568" w:rsidP="00FA4568">
            <w:pPr>
              <w:jc w:val="center"/>
              <w:rPr>
                <w:rFonts w:eastAsia="Calibri"/>
                <w:sz w:val="22"/>
                <w:szCs w:val="22"/>
              </w:rPr>
            </w:pPr>
          </w:p>
        </w:tc>
        <w:tc>
          <w:tcPr>
            <w:tcW w:w="1388"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04F1B0C" w14:textId="7777777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CD7580" w14:textId="74EFFCEA" w:rsidR="00FA4568" w:rsidRPr="00D13470" w:rsidRDefault="00FA4568" w:rsidP="00FA4568">
            <w:pPr>
              <w:jc w:val="center"/>
              <w:rPr>
                <w:color w:val="000000"/>
                <w:sz w:val="22"/>
                <w:szCs w:val="22"/>
                <w:lang w:eastAsia="en-US"/>
              </w:rPr>
            </w:pPr>
            <w:r w:rsidRPr="00D13470">
              <w:rPr>
                <w:color w:val="000000"/>
                <w:sz w:val="22"/>
                <w:szCs w:val="22"/>
                <w:lang w:eastAsia="en-US"/>
              </w:rPr>
              <w:t>18 02 05*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2176AF" w14:textId="35C69A24" w:rsidR="00FA4568" w:rsidRPr="00D13470" w:rsidRDefault="00FA4568" w:rsidP="00FA4568">
            <w:pPr>
              <w:jc w:val="center"/>
              <w:rPr>
                <w:color w:val="000000"/>
                <w:sz w:val="22"/>
                <w:szCs w:val="22"/>
                <w:lang w:eastAsia="en-US"/>
              </w:rPr>
            </w:pPr>
            <w:r w:rsidRPr="00D13470">
              <w:rPr>
                <w:color w:val="000000"/>
                <w:sz w:val="22"/>
                <w:szCs w:val="22"/>
                <w:lang w:eastAsia="en-US"/>
              </w:rPr>
              <w:t>Cheminės medžiagos, sudarytos iš pavojingų cheminių medžiagų arba jų turinčios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D2E07A" w14:textId="1F1417BE" w:rsidR="00FA4568" w:rsidRPr="00D13470" w:rsidRDefault="00FA4568" w:rsidP="00FA4568">
            <w:pPr>
              <w:jc w:val="center"/>
              <w:rPr>
                <w:color w:val="000000"/>
                <w:sz w:val="22"/>
                <w:szCs w:val="22"/>
                <w:lang w:eastAsia="en-US"/>
              </w:rPr>
            </w:pPr>
            <w:r w:rsidRPr="00D13470">
              <w:rPr>
                <w:color w:val="000000"/>
                <w:sz w:val="22"/>
                <w:szCs w:val="22"/>
                <w:lang w:eastAsia="en-US"/>
              </w:rPr>
              <w:t>Cheminės medžiagos, sudarytos iš pavojingų cheminių medžiagų arba jų turinčios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8A482E" w14:textId="77777777" w:rsidR="00FA4568" w:rsidRPr="00D13470" w:rsidRDefault="00FA4568" w:rsidP="00FA4568">
            <w:pPr>
              <w:rPr>
                <w:bCs/>
                <w:sz w:val="22"/>
                <w:szCs w:val="22"/>
              </w:rPr>
            </w:pPr>
            <w:r w:rsidRPr="00D13470">
              <w:rPr>
                <w:bCs/>
                <w:sz w:val="22"/>
                <w:szCs w:val="22"/>
              </w:rPr>
              <w:t>R13 - R1-R12 veiklomis naudoti skirtų atliekų laikymas</w:t>
            </w:r>
          </w:p>
          <w:p w14:paraId="70FA9E68" w14:textId="59FFF22A"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99BDFCF" w14:textId="11403098"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435C0D"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4BE5F4EB" w14:textId="6B2F2F91"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5D76648B"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F5AE9A1" w14:textId="561A3ED8" w:rsidR="00FA4568" w:rsidRPr="00D13470" w:rsidRDefault="00FA4568" w:rsidP="00FA4568">
            <w:pPr>
              <w:jc w:val="center"/>
              <w:rPr>
                <w:rFonts w:eastAsia="Calibri"/>
                <w:sz w:val="22"/>
                <w:szCs w:val="22"/>
              </w:rPr>
            </w:pPr>
            <w:r w:rsidRPr="00D13470">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5DC1CAA2" w14:textId="47E9BC0F" w:rsidR="00FA4568" w:rsidRPr="00D13470" w:rsidRDefault="00FA4568" w:rsidP="00FA4568">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87A082" w14:textId="6CE07240" w:rsidR="00FA4568" w:rsidRPr="00D13470" w:rsidRDefault="00FA4568" w:rsidP="00FA4568">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4259E80" w14:textId="798BE32E" w:rsidR="00FA4568" w:rsidRPr="00D13470" w:rsidRDefault="00FA4568" w:rsidP="00FA4568">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3E7755" w14:textId="06974524" w:rsidR="00FA4568" w:rsidRPr="00D13470" w:rsidRDefault="00FA4568" w:rsidP="00FA4568">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174C1C3" w14:textId="74441911" w:rsidR="00FA4568" w:rsidRPr="00D13470" w:rsidRDefault="00FA4568" w:rsidP="00FA4568">
            <w:pPr>
              <w:jc w:val="center"/>
              <w:rPr>
                <w:bCs/>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3A0D0F" w14:textId="73829AB5" w:rsidR="00FA4568" w:rsidRPr="00D13470" w:rsidRDefault="00FA4568" w:rsidP="00FA4568">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13F3A3" w14:textId="74760391" w:rsidR="00FA4568" w:rsidRPr="00D13470" w:rsidRDefault="00FA4568" w:rsidP="00FA4568">
            <w:pPr>
              <w:jc w:val="center"/>
              <w:rPr>
                <w:rFonts w:eastAsia="Calibri"/>
                <w:sz w:val="22"/>
                <w:szCs w:val="22"/>
              </w:rPr>
            </w:pPr>
            <w:r w:rsidRPr="00D13470">
              <w:rPr>
                <w:rFonts w:eastAsia="Calibri"/>
                <w:sz w:val="22"/>
                <w:szCs w:val="22"/>
              </w:rPr>
              <w:t>8</w:t>
            </w:r>
          </w:p>
        </w:tc>
      </w:tr>
      <w:tr w:rsidR="00FA4568" w:rsidRPr="00D13470" w14:paraId="2DC8B55D" w14:textId="77777777" w:rsidTr="00370417">
        <w:trPr>
          <w:cantSplit/>
          <w:trHeight w:val="243"/>
        </w:trPr>
        <w:tc>
          <w:tcPr>
            <w:tcW w:w="1594" w:type="dxa"/>
            <w:tcBorders>
              <w:left w:val="single" w:sz="4" w:space="0" w:color="auto"/>
              <w:right w:val="single" w:sz="4" w:space="0" w:color="auto"/>
            </w:tcBorders>
            <w:tcMar>
              <w:top w:w="0" w:type="dxa"/>
              <w:left w:w="28" w:type="dxa"/>
              <w:bottom w:w="0" w:type="dxa"/>
              <w:right w:w="28" w:type="dxa"/>
            </w:tcMar>
            <w:vAlign w:val="center"/>
          </w:tcPr>
          <w:p w14:paraId="38563821" w14:textId="053C5545" w:rsidR="00FA4568" w:rsidRPr="00D13470" w:rsidRDefault="00FA4568" w:rsidP="00FA4568">
            <w:pPr>
              <w:jc w:val="center"/>
              <w:rPr>
                <w:rFonts w:eastAsia="Calibri"/>
                <w:sz w:val="22"/>
                <w:szCs w:val="22"/>
              </w:rPr>
            </w:pPr>
            <w:r w:rsidRPr="00D13470">
              <w:rPr>
                <w:rFonts w:eastAsia="Calibri"/>
                <w:sz w:val="22"/>
                <w:szCs w:val="22"/>
              </w:rPr>
              <w:t>TS-29</w:t>
            </w:r>
          </w:p>
        </w:tc>
        <w:tc>
          <w:tcPr>
            <w:tcW w:w="1388" w:type="dxa"/>
            <w:tcBorders>
              <w:left w:val="single" w:sz="4" w:space="0" w:color="auto"/>
              <w:right w:val="single" w:sz="4" w:space="0" w:color="auto"/>
            </w:tcBorders>
            <w:tcMar>
              <w:top w:w="0" w:type="dxa"/>
              <w:left w:w="28" w:type="dxa"/>
              <w:bottom w:w="0" w:type="dxa"/>
              <w:right w:w="28" w:type="dxa"/>
            </w:tcMar>
            <w:vAlign w:val="center"/>
          </w:tcPr>
          <w:p w14:paraId="5EB42ED7" w14:textId="769FEC4A" w:rsidR="00FA4568" w:rsidRPr="00D13470" w:rsidRDefault="00FA4568" w:rsidP="00FA4568">
            <w:pPr>
              <w:jc w:val="center"/>
              <w:rPr>
                <w:rFonts w:eastAsia="Calibri"/>
                <w:sz w:val="22"/>
                <w:szCs w:val="22"/>
              </w:rPr>
            </w:pPr>
            <w:r w:rsidRPr="00D13470">
              <w:rPr>
                <w:rFonts w:eastAsia="Calibri"/>
                <w:sz w:val="22"/>
                <w:szCs w:val="22"/>
              </w:rPr>
              <w:t>Užteršti ne naftos produktais dumblai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75DAAD" w14:textId="2D1B8844" w:rsidR="00FA4568" w:rsidRPr="00D13470" w:rsidRDefault="00FA4568" w:rsidP="00FA4568">
            <w:pPr>
              <w:jc w:val="center"/>
              <w:rPr>
                <w:color w:val="000000"/>
                <w:sz w:val="22"/>
                <w:szCs w:val="22"/>
                <w:lang w:eastAsia="en-US"/>
              </w:rPr>
            </w:pPr>
            <w:r w:rsidRPr="00D13470">
              <w:rPr>
                <w:color w:val="000000"/>
                <w:sz w:val="22"/>
                <w:szCs w:val="22"/>
                <w:lang w:eastAsia="en-US"/>
              </w:rPr>
              <w:t>08 01 15*</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30041" w14:textId="14476595" w:rsidR="00FA4568" w:rsidRPr="00D13470" w:rsidRDefault="00FA4568" w:rsidP="00FA4568">
            <w:pPr>
              <w:jc w:val="center"/>
              <w:rPr>
                <w:color w:val="000000"/>
                <w:sz w:val="22"/>
                <w:szCs w:val="22"/>
                <w:lang w:eastAsia="en-US"/>
              </w:rPr>
            </w:pPr>
            <w:r w:rsidRPr="00D13470">
              <w:rPr>
                <w:color w:val="000000"/>
                <w:sz w:val="22"/>
                <w:szCs w:val="22"/>
                <w:lang w:eastAsia="en-US"/>
              </w:rPr>
              <w:t>Vandeninis dumblas, kuriame yra dažų ar lako, kuriuose yra organinių tirpiklių ar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3D9C8C" w14:textId="1210C68B" w:rsidR="00FA4568" w:rsidRPr="00D13470" w:rsidRDefault="00FA4568" w:rsidP="00FA4568">
            <w:pPr>
              <w:jc w:val="center"/>
              <w:rPr>
                <w:color w:val="000000"/>
                <w:sz w:val="22"/>
                <w:szCs w:val="22"/>
                <w:lang w:eastAsia="en-US"/>
              </w:rPr>
            </w:pPr>
            <w:r w:rsidRPr="00D13470">
              <w:rPr>
                <w:color w:val="000000"/>
                <w:sz w:val="22"/>
                <w:szCs w:val="22"/>
                <w:lang w:eastAsia="en-US"/>
              </w:rPr>
              <w:t>Vandeninis dumblas, kuriame yra dažų ar lako, kuriuose yra organinių tirpiklių ar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4807EF" w14:textId="77777777" w:rsidR="00FA4568" w:rsidRPr="00D13470" w:rsidRDefault="00FA4568" w:rsidP="00FA4568">
            <w:pPr>
              <w:rPr>
                <w:bCs/>
                <w:sz w:val="22"/>
                <w:szCs w:val="22"/>
              </w:rPr>
            </w:pPr>
            <w:r w:rsidRPr="00D13470">
              <w:rPr>
                <w:bCs/>
                <w:sz w:val="22"/>
                <w:szCs w:val="22"/>
              </w:rPr>
              <w:t>R13 - R1-R12 veiklomis naudoti skirtų atliekų laikymas</w:t>
            </w:r>
          </w:p>
          <w:p w14:paraId="7EAB8604" w14:textId="2B650EA1"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tcBorders>
              <w:top w:val="single" w:sz="4" w:space="0" w:color="auto"/>
              <w:left w:val="single" w:sz="4" w:space="0" w:color="auto"/>
              <w:right w:val="single" w:sz="4" w:space="0" w:color="auto"/>
            </w:tcBorders>
            <w:tcMar>
              <w:top w:w="0" w:type="dxa"/>
              <w:left w:w="28" w:type="dxa"/>
              <w:bottom w:w="0" w:type="dxa"/>
              <w:right w:w="28" w:type="dxa"/>
            </w:tcMar>
            <w:vAlign w:val="center"/>
          </w:tcPr>
          <w:p w14:paraId="15413B85" w14:textId="5D6E8C5E" w:rsidR="00FA4568" w:rsidRPr="00D13470" w:rsidRDefault="00FA4568" w:rsidP="00FA4568">
            <w:pPr>
              <w:jc w:val="center"/>
              <w:rPr>
                <w:rFonts w:eastAsia="Calibri"/>
                <w:sz w:val="22"/>
                <w:szCs w:val="22"/>
              </w:rPr>
            </w:pPr>
            <w:r w:rsidRPr="00D13470">
              <w:rPr>
                <w:rFonts w:eastAsia="Calibri"/>
                <w:sz w:val="22"/>
                <w:szCs w:val="22"/>
              </w:rPr>
              <w:t>0,25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7F32E5"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0AD0684A"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02951EBC" w14:textId="783DA457"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2BB7F9DB" w14:textId="77777777" w:rsidTr="002B7780">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4FB87F47" w14:textId="300E9DBD" w:rsidR="00FA4568" w:rsidRPr="00D13470" w:rsidRDefault="00FA4568" w:rsidP="00FA4568">
            <w:pPr>
              <w:jc w:val="center"/>
              <w:rPr>
                <w:rFonts w:eastAsia="Calibri"/>
                <w:sz w:val="22"/>
                <w:szCs w:val="22"/>
              </w:rPr>
            </w:pPr>
            <w:r w:rsidRPr="00D13470">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3F7A26D" w14:textId="3BC620D2" w:rsidR="00FA4568" w:rsidRPr="00D13470" w:rsidRDefault="00FA4568" w:rsidP="00FA4568">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1F356B" w14:textId="3AE5E4DE" w:rsidR="00FA4568" w:rsidRPr="00D13470" w:rsidRDefault="00FA4568" w:rsidP="00FA4568">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513399" w14:textId="2089E48E" w:rsidR="00FA4568" w:rsidRPr="00D13470" w:rsidRDefault="00FA4568" w:rsidP="00FA4568">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353372" w14:textId="6511CF22" w:rsidR="00FA4568" w:rsidRPr="00D13470" w:rsidRDefault="00FA4568" w:rsidP="00FA4568">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038578" w14:textId="77444A5A" w:rsidR="00FA4568" w:rsidRPr="00D13470" w:rsidRDefault="00FA4568" w:rsidP="00FA4568">
            <w:pPr>
              <w:jc w:val="center"/>
              <w:rPr>
                <w:bCs/>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23F309" w14:textId="11E55A55" w:rsidR="00FA4568" w:rsidRPr="00D13470" w:rsidRDefault="00FA4568" w:rsidP="00FA4568">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82F5AB7" w14:textId="26C71744" w:rsidR="00FA4568" w:rsidRPr="00D13470" w:rsidRDefault="00FA4568" w:rsidP="00FA4568">
            <w:pPr>
              <w:jc w:val="center"/>
              <w:rPr>
                <w:rFonts w:eastAsia="Calibri"/>
                <w:sz w:val="22"/>
                <w:szCs w:val="22"/>
              </w:rPr>
            </w:pPr>
            <w:r w:rsidRPr="00D13470">
              <w:rPr>
                <w:rFonts w:eastAsia="Calibri"/>
                <w:sz w:val="22"/>
                <w:szCs w:val="22"/>
              </w:rPr>
              <w:t>8</w:t>
            </w:r>
          </w:p>
        </w:tc>
      </w:tr>
      <w:tr w:rsidR="00FA4568" w:rsidRPr="00D13470" w14:paraId="2542AEBB" w14:textId="77777777" w:rsidTr="00744355">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8FEB0B9" w14:textId="479B50E5" w:rsidR="00FA4568" w:rsidRPr="00D13470" w:rsidRDefault="00FA4568" w:rsidP="00FA4568">
            <w:pPr>
              <w:jc w:val="center"/>
              <w:rPr>
                <w:rFonts w:eastAsia="Calibri"/>
                <w:sz w:val="22"/>
                <w:szCs w:val="22"/>
              </w:rPr>
            </w:pPr>
            <w:r w:rsidRPr="00D13470">
              <w:rPr>
                <w:rFonts w:eastAsia="Calibri"/>
                <w:sz w:val="22"/>
                <w:szCs w:val="22"/>
              </w:rPr>
              <w:t>TS-30</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7DCE581C" w14:textId="2C7B3975" w:rsidR="00FA4568" w:rsidRPr="00D13470" w:rsidRDefault="00FA4568" w:rsidP="00FA4568">
            <w:pPr>
              <w:jc w:val="center"/>
              <w:rPr>
                <w:rFonts w:eastAsia="Calibri"/>
                <w:sz w:val="22"/>
                <w:szCs w:val="22"/>
              </w:rPr>
            </w:pPr>
            <w:r w:rsidRPr="00D13470">
              <w:rPr>
                <w:rFonts w:eastAsia="Calibri"/>
                <w:sz w:val="22"/>
                <w:szCs w:val="22"/>
              </w:rPr>
              <w:t>Pavojingi pelenai ir šlakai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171F22" w14:textId="0E58164C" w:rsidR="00FA4568" w:rsidRPr="00D13470" w:rsidRDefault="00FA4568" w:rsidP="00FA4568">
            <w:pPr>
              <w:jc w:val="center"/>
              <w:rPr>
                <w:color w:val="000000"/>
                <w:sz w:val="22"/>
                <w:szCs w:val="22"/>
                <w:lang w:eastAsia="en-US"/>
              </w:rPr>
            </w:pPr>
            <w:r w:rsidRPr="00D13470">
              <w:rPr>
                <w:color w:val="000000"/>
                <w:sz w:val="22"/>
                <w:szCs w:val="22"/>
                <w:lang w:eastAsia="en-US"/>
              </w:rPr>
              <w:t>10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124A05" w14:textId="645C1E73" w:rsidR="00FA4568" w:rsidRPr="00D13470" w:rsidRDefault="00FA4568" w:rsidP="00FA4568">
            <w:pPr>
              <w:jc w:val="center"/>
              <w:rPr>
                <w:color w:val="000000"/>
                <w:sz w:val="22"/>
                <w:szCs w:val="22"/>
                <w:lang w:eastAsia="en-US"/>
              </w:rPr>
            </w:pPr>
            <w:r w:rsidRPr="00D13470">
              <w:rPr>
                <w:color w:val="000000"/>
                <w:sz w:val="22"/>
                <w:szCs w:val="22"/>
                <w:lang w:eastAsia="en-US"/>
              </w:rPr>
              <w:t>Lakieji naftos pelenai ir garo katilų dulkės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AE8698" w14:textId="3D090E80" w:rsidR="00FA4568" w:rsidRPr="00D13470" w:rsidRDefault="00FA4568" w:rsidP="00FA4568">
            <w:pPr>
              <w:jc w:val="center"/>
              <w:rPr>
                <w:color w:val="000000"/>
                <w:sz w:val="22"/>
                <w:szCs w:val="22"/>
                <w:lang w:eastAsia="en-US"/>
              </w:rPr>
            </w:pPr>
            <w:r w:rsidRPr="00D13470">
              <w:rPr>
                <w:color w:val="000000"/>
                <w:sz w:val="22"/>
                <w:szCs w:val="22"/>
                <w:lang w:eastAsia="en-US"/>
              </w:rPr>
              <w:t>Lakieji naftos pelenai ir garo katilų dulkės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665561" w14:textId="77777777" w:rsidR="00FA4568" w:rsidRPr="00D13470" w:rsidRDefault="00FA4568" w:rsidP="00FA4568">
            <w:pPr>
              <w:rPr>
                <w:bCs/>
                <w:sz w:val="22"/>
                <w:szCs w:val="22"/>
              </w:rPr>
            </w:pPr>
            <w:r w:rsidRPr="00D13470">
              <w:rPr>
                <w:bCs/>
                <w:sz w:val="22"/>
                <w:szCs w:val="22"/>
              </w:rPr>
              <w:t>R13 - R1-R12 veiklomis naudoti skirtų atliekų laikymas</w:t>
            </w:r>
          </w:p>
          <w:p w14:paraId="0C6E5AD3" w14:textId="70E61D69"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09F0FD2" w14:textId="1F7E0D7C" w:rsidR="00FA4568" w:rsidRPr="00D13470" w:rsidRDefault="00FA4568" w:rsidP="00FA4568">
            <w:pPr>
              <w:jc w:val="center"/>
              <w:rPr>
                <w:rFonts w:eastAsia="Calibri"/>
                <w:sz w:val="22"/>
                <w:szCs w:val="22"/>
              </w:rPr>
            </w:pPr>
            <w:r w:rsidRPr="00D13470">
              <w:rPr>
                <w:rFonts w:eastAsia="Calibri"/>
                <w:sz w:val="22"/>
                <w:szCs w:val="22"/>
              </w:rPr>
              <w:t>20</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A72199"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712EA37C" w14:textId="77777777" w:rsidR="00FA4568" w:rsidRPr="00D13470" w:rsidRDefault="00FA4568" w:rsidP="00FA4568">
            <w:pPr>
              <w:rPr>
                <w:rFonts w:eastAsia="Calibri"/>
                <w:sz w:val="22"/>
                <w:szCs w:val="22"/>
              </w:rPr>
            </w:pPr>
          </w:p>
        </w:tc>
      </w:tr>
      <w:tr w:rsidR="00FA4568" w:rsidRPr="00D13470" w14:paraId="7E09D8DF" w14:textId="77777777" w:rsidTr="00744355">
        <w:trPr>
          <w:cantSplit/>
          <w:trHeight w:val="243"/>
        </w:trPr>
        <w:tc>
          <w:tcPr>
            <w:tcW w:w="1594"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614565" w14:textId="700CF2CD" w:rsidR="00FA4568" w:rsidRPr="00D13470" w:rsidRDefault="00FA4568" w:rsidP="00FA4568">
            <w:pPr>
              <w:jc w:val="center"/>
              <w:rPr>
                <w:rFonts w:eastAsia="Calibri"/>
                <w:sz w:val="22"/>
                <w:szCs w:val="22"/>
              </w:rPr>
            </w:pPr>
            <w:r w:rsidRPr="00D13470">
              <w:rPr>
                <w:rFonts w:eastAsia="Calibri"/>
                <w:sz w:val="22"/>
                <w:szCs w:val="22"/>
              </w:rPr>
              <w:t>1</w:t>
            </w:r>
          </w:p>
        </w:tc>
        <w:tc>
          <w:tcPr>
            <w:tcW w:w="138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2B0273C" w14:textId="3BCB94F7" w:rsidR="00FA4568" w:rsidRPr="00D13470" w:rsidRDefault="00FA4568" w:rsidP="00FA4568">
            <w:pPr>
              <w:jc w:val="cente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DDDFB8" w14:textId="0C1E9031" w:rsidR="00FA4568" w:rsidRPr="00D13470" w:rsidRDefault="00FA4568" w:rsidP="00FA4568">
            <w:pPr>
              <w:jc w:val="cente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DC7527" w14:textId="0B8E4DB8" w:rsidR="00FA4568" w:rsidRPr="00D13470" w:rsidRDefault="00FA4568" w:rsidP="00FA4568">
            <w:pPr>
              <w:jc w:val="cente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0874BCE" w14:textId="6D483BDF" w:rsidR="00FA4568" w:rsidRPr="00D13470" w:rsidRDefault="00FA4568" w:rsidP="00FA4568">
            <w:pPr>
              <w:jc w:val="cente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1741ABE" w14:textId="072DC46A" w:rsidR="00FA4568" w:rsidRPr="00D13470" w:rsidRDefault="00FA4568" w:rsidP="00FA4568">
            <w:pPr>
              <w:jc w:val="center"/>
              <w:rPr>
                <w:bCs/>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32BCFF" w14:textId="01D4C74A" w:rsidR="00FA4568" w:rsidRPr="00D13470" w:rsidRDefault="00FA4568" w:rsidP="00FA4568">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9518A" w14:textId="5AEE1EE0" w:rsidR="00FA4568" w:rsidRPr="00D13470" w:rsidRDefault="00FA4568" w:rsidP="00FA4568">
            <w:pPr>
              <w:jc w:val="center"/>
              <w:rPr>
                <w:rFonts w:eastAsia="Calibri"/>
                <w:sz w:val="22"/>
                <w:szCs w:val="22"/>
              </w:rPr>
            </w:pPr>
            <w:r w:rsidRPr="00D13470">
              <w:rPr>
                <w:rFonts w:eastAsia="Calibri"/>
                <w:sz w:val="22"/>
                <w:szCs w:val="22"/>
              </w:rPr>
              <w:t>8</w:t>
            </w:r>
          </w:p>
        </w:tc>
      </w:tr>
      <w:tr w:rsidR="00FA4568" w:rsidRPr="00D13470" w14:paraId="2932DD8F" w14:textId="77777777" w:rsidTr="00370417">
        <w:trPr>
          <w:cantSplit/>
          <w:trHeight w:val="243"/>
        </w:trPr>
        <w:tc>
          <w:tcPr>
            <w:tcW w:w="1594" w:type="dxa"/>
            <w:vMerge w:val="restart"/>
            <w:tcBorders>
              <w:left w:val="single" w:sz="4" w:space="0" w:color="auto"/>
              <w:right w:val="single" w:sz="4" w:space="0" w:color="auto"/>
            </w:tcBorders>
            <w:tcMar>
              <w:top w:w="0" w:type="dxa"/>
              <w:left w:w="28" w:type="dxa"/>
              <w:bottom w:w="0" w:type="dxa"/>
              <w:right w:w="28" w:type="dxa"/>
            </w:tcMar>
            <w:vAlign w:val="center"/>
          </w:tcPr>
          <w:p w14:paraId="29CE3882" w14:textId="1E5E35E4" w:rsidR="00FA4568" w:rsidRPr="00D13470" w:rsidRDefault="00FA4568" w:rsidP="00FA4568">
            <w:pPr>
              <w:jc w:val="center"/>
              <w:rPr>
                <w:rFonts w:eastAsia="Calibri"/>
                <w:sz w:val="22"/>
                <w:szCs w:val="22"/>
              </w:rPr>
            </w:pPr>
            <w:r w:rsidRPr="00D13470">
              <w:rPr>
                <w:rFonts w:eastAsia="Calibri"/>
                <w:sz w:val="22"/>
                <w:szCs w:val="22"/>
              </w:rPr>
              <w:t>TS-31</w:t>
            </w:r>
          </w:p>
        </w:tc>
        <w:tc>
          <w:tcPr>
            <w:tcW w:w="1388" w:type="dxa"/>
            <w:vMerge w:val="restart"/>
            <w:tcBorders>
              <w:left w:val="single" w:sz="4" w:space="0" w:color="auto"/>
              <w:right w:val="single" w:sz="4" w:space="0" w:color="auto"/>
            </w:tcBorders>
            <w:tcMar>
              <w:top w:w="0" w:type="dxa"/>
              <w:left w:w="28" w:type="dxa"/>
              <w:bottom w:w="0" w:type="dxa"/>
              <w:right w:w="28" w:type="dxa"/>
            </w:tcMar>
            <w:vAlign w:val="center"/>
          </w:tcPr>
          <w:p w14:paraId="675A8D25" w14:textId="1F46217B" w:rsidR="00FA4568" w:rsidRPr="00D13470" w:rsidRDefault="00FA4568" w:rsidP="00FA4568">
            <w:pPr>
              <w:jc w:val="center"/>
              <w:rPr>
                <w:rFonts w:eastAsia="Calibri"/>
                <w:sz w:val="22"/>
                <w:szCs w:val="22"/>
              </w:rPr>
            </w:pPr>
            <w:r w:rsidRPr="00D13470">
              <w:rPr>
                <w:rFonts w:eastAsia="Calibri"/>
                <w:sz w:val="22"/>
                <w:szCs w:val="22"/>
              </w:rPr>
              <w:t>Kietosios atliekos, kuriuose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E5ADF1" w14:textId="5D2F6228" w:rsidR="00FA4568" w:rsidRPr="00D13470" w:rsidRDefault="00FA4568" w:rsidP="00FA4568">
            <w:pPr>
              <w:jc w:val="center"/>
              <w:rPr>
                <w:color w:val="000000"/>
                <w:sz w:val="22"/>
                <w:szCs w:val="22"/>
                <w:lang w:eastAsia="en-US"/>
              </w:rPr>
            </w:pPr>
            <w:r w:rsidRPr="00D13470">
              <w:rPr>
                <w:color w:val="000000"/>
                <w:sz w:val="22"/>
                <w:szCs w:val="22"/>
                <w:lang w:eastAsia="en-US"/>
              </w:rPr>
              <w:t>03 01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4EC6CC" w14:textId="7DD58C5E" w:rsidR="00FA4568" w:rsidRPr="00D13470" w:rsidRDefault="00FA4568" w:rsidP="00FA4568">
            <w:pPr>
              <w:jc w:val="center"/>
              <w:rPr>
                <w:color w:val="000000"/>
                <w:sz w:val="22"/>
                <w:szCs w:val="22"/>
                <w:lang w:eastAsia="en-US"/>
              </w:rPr>
            </w:pPr>
            <w:r w:rsidRPr="00D13470">
              <w:rPr>
                <w:color w:val="000000"/>
                <w:sz w:val="22"/>
                <w:szCs w:val="22"/>
                <w:lang w:eastAsia="en-US"/>
              </w:rPr>
              <w:t>Pjuvenos, drožlės, skiedros, mediena, medienos drožlių plokštės ir faniera,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2D6E8E" w14:textId="0476EB50" w:rsidR="00FA4568" w:rsidRPr="00D13470" w:rsidRDefault="00FA4568" w:rsidP="00FA4568">
            <w:pPr>
              <w:jc w:val="center"/>
              <w:rPr>
                <w:color w:val="000000"/>
                <w:sz w:val="22"/>
                <w:szCs w:val="22"/>
                <w:lang w:eastAsia="en-US"/>
              </w:rPr>
            </w:pPr>
            <w:r w:rsidRPr="00D13470">
              <w:rPr>
                <w:color w:val="000000"/>
                <w:sz w:val="22"/>
                <w:szCs w:val="22"/>
                <w:lang w:eastAsia="en-US"/>
              </w:rPr>
              <w:t>Pjuvenos, drožlės, skiedros, mediena, medienos drožlių plokštės ir faniera,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A31EA8C" w14:textId="77777777" w:rsidR="00FA4568" w:rsidRPr="00D13470" w:rsidRDefault="00FA4568" w:rsidP="00FA4568">
            <w:pPr>
              <w:rPr>
                <w:bCs/>
                <w:sz w:val="22"/>
                <w:szCs w:val="22"/>
              </w:rPr>
            </w:pPr>
            <w:r w:rsidRPr="00D13470">
              <w:rPr>
                <w:bCs/>
                <w:sz w:val="22"/>
                <w:szCs w:val="22"/>
              </w:rPr>
              <w:t>R13 - R1-R12 veiklomis naudoti skirtų atliekų laikymas</w:t>
            </w:r>
          </w:p>
          <w:p w14:paraId="37F70D63" w14:textId="17FFF13A"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BC9539A" w14:textId="5B44A097" w:rsidR="00FA4568" w:rsidRPr="00D13470" w:rsidRDefault="00FA4568" w:rsidP="00F26A28">
            <w:pPr>
              <w:jc w:val="center"/>
              <w:rPr>
                <w:rFonts w:eastAsia="Calibri"/>
                <w:sz w:val="22"/>
                <w:szCs w:val="22"/>
              </w:rPr>
            </w:pPr>
            <w:r w:rsidRPr="00D13470">
              <w:rPr>
                <w:rFonts w:eastAsia="Calibri"/>
                <w:sz w:val="22"/>
                <w:szCs w:val="22"/>
              </w:rPr>
              <w:t>71</w:t>
            </w:r>
            <w:r w:rsidR="00F26A28" w:rsidRPr="00D13470">
              <w:rPr>
                <w:rFonts w:eastAsia="Calibri"/>
                <w:sz w:val="22"/>
                <w:szCs w:val="22"/>
              </w:rPr>
              <w:t>5</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60B4FC"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1D0C12B2"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1598FD1C" w14:textId="733606C2"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7643CE4F"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587794E8" w14:textId="0C377B6C"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7E987FCA" w14:textId="6BB16CB4"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6B5DB9" w14:textId="612E0499" w:rsidR="00FA4568" w:rsidRPr="00D13470" w:rsidRDefault="00FA4568" w:rsidP="00FA4568">
            <w:pPr>
              <w:jc w:val="center"/>
              <w:rPr>
                <w:color w:val="000000"/>
                <w:sz w:val="22"/>
                <w:szCs w:val="22"/>
                <w:lang w:eastAsia="en-US"/>
              </w:rPr>
            </w:pPr>
            <w:r w:rsidRPr="00D13470">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F74711" w14:textId="3D7345B0" w:rsidR="00FA4568" w:rsidRPr="00D13470" w:rsidRDefault="00FA4568" w:rsidP="00FA4568">
            <w:pPr>
              <w:jc w:val="center"/>
              <w:rPr>
                <w:color w:val="000000"/>
                <w:sz w:val="22"/>
                <w:szCs w:val="22"/>
                <w:lang w:eastAsia="en-US"/>
              </w:rPr>
            </w:pPr>
            <w:r w:rsidRPr="00D13470">
              <w:rPr>
                <w:color w:val="000000"/>
                <w:sz w:val="22"/>
                <w:szCs w:val="22"/>
                <w:lang w:eastAsia="en-US"/>
              </w:rPr>
              <w:t>Pakuotės, kuriose yra pavojingųjų medžiagų likučių arba kurios yra jomis užterštos (medinė pakuotė)</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6E2E3E" w14:textId="0A453E31" w:rsidR="00FA4568" w:rsidRPr="00D13470" w:rsidRDefault="00FA4568" w:rsidP="00FA4568">
            <w:pPr>
              <w:jc w:val="center"/>
              <w:rPr>
                <w:color w:val="000000"/>
                <w:sz w:val="22"/>
                <w:szCs w:val="22"/>
                <w:lang w:eastAsia="en-US"/>
              </w:rPr>
            </w:pPr>
            <w:r w:rsidRPr="00D13470">
              <w:rPr>
                <w:color w:val="000000"/>
                <w:sz w:val="22"/>
                <w:szCs w:val="22"/>
                <w:lang w:eastAsia="en-US"/>
              </w:rPr>
              <w:t>Pakuotės, kuriose yra pavojingųjų medžiagų likučių arba kurios yra jomis užterštos (medinė pakuotė)</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6F82CE1" w14:textId="77777777" w:rsidR="00FA4568" w:rsidRPr="00D13470" w:rsidRDefault="00FA4568" w:rsidP="00FA4568">
            <w:pPr>
              <w:rPr>
                <w:bCs/>
                <w:sz w:val="22"/>
                <w:szCs w:val="22"/>
              </w:rPr>
            </w:pPr>
            <w:r w:rsidRPr="00D13470">
              <w:rPr>
                <w:bCs/>
                <w:sz w:val="22"/>
                <w:szCs w:val="22"/>
              </w:rPr>
              <w:t>R13 - R1-R12 veiklomis naudoti skirtų atliekų laikymas</w:t>
            </w:r>
          </w:p>
          <w:p w14:paraId="22F0DCEA" w14:textId="49DE6C75"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0D57AF10" w14:textId="3B085512"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63478B"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11BC67CE"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77E3B92C" w14:textId="03E7082E"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727507EB"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D112606" w14:textId="4854E84A"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5EC9789" w14:textId="0348D5BB"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07E3710" w14:textId="1D6F9BB2" w:rsidR="00FA4568" w:rsidRPr="00D13470" w:rsidRDefault="00FA4568" w:rsidP="00FA4568">
            <w:pPr>
              <w:jc w:val="center"/>
              <w:rPr>
                <w:color w:val="000000"/>
                <w:sz w:val="22"/>
                <w:szCs w:val="22"/>
                <w:lang w:eastAsia="en-US"/>
              </w:rPr>
            </w:pPr>
            <w:r w:rsidRPr="00D13470">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1347EA" w14:textId="5DB4B07D" w:rsidR="00FA4568" w:rsidRPr="00D13470" w:rsidRDefault="00FA4568" w:rsidP="00FA4568">
            <w:pPr>
              <w:jc w:val="center"/>
              <w:rPr>
                <w:color w:val="000000"/>
                <w:sz w:val="22"/>
                <w:szCs w:val="22"/>
                <w:lang w:eastAsia="en-US"/>
              </w:rPr>
            </w:pPr>
            <w:r w:rsidRPr="00D13470">
              <w:rPr>
                <w:color w:val="000000"/>
                <w:sz w:val="22"/>
                <w:szCs w:val="22"/>
                <w:lang w:eastAsia="en-US"/>
              </w:rPr>
              <w:t>Stiklas, plastikas ir mediena, kuriuose yra pavojingųjų medžiagų arba kurie yra jomis užteršti (mediena,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BAB373" w14:textId="77E3876B" w:rsidR="00FA4568" w:rsidRPr="00D13470" w:rsidRDefault="00FA4568" w:rsidP="00FA4568">
            <w:pPr>
              <w:jc w:val="center"/>
              <w:rPr>
                <w:color w:val="000000"/>
                <w:sz w:val="22"/>
                <w:szCs w:val="22"/>
                <w:lang w:eastAsia="en-US"/>
              </w:rPr>
            </w:pPr>
            <w:r w:rsidRPr="00D13470">
              <w:rPr>
                <w:color w:val="000000"/>
                <w:sz w:val="22"/>
                <w:szCs w:val="22"/>
                <w:lang w:eastAsia="en-US"/>
              </w:rPr>
              <w:t>Stiklas, plastikas ir mediena, kuriuose yra pavojingųjų medžiagų arba kurie yra jomis užteršti (mediena,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F3B199" w14:textId="77777777" w:rsidR="00FA4568" w:rsidRPr="00D13470" w:rsidRDefault="00FA4568" w:rsidP="00FA4568">
            <w:pPr>
              <w:rPr>
                <w:bCs/>
                <w:sz w:val="22"/>
                <w:szCs w:val="22"/>
              </w:rPr>
            </w:pPr>
            <w:r w:rsidRPr="00D13470">
              <w:rPr>
                <w:bCs/>
                <w:sz w:val="22"/>
                <w:szCs w:val="22"/>
              </w:rPr>
              <w:t>R13 - R1-R12 veiklomis naudoti skirtų atliekų laikymas</w:t>
            </w:r>
          </w:p>
          <w:p w14:paraId="78831BA4" w14:textId="43F12667"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8C84CC0" w14:textId="19F05FEB"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3184FB"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73C77AD4"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17354A6D" w14:textId="46C01B90"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6D52389E"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EB65D13" w14:textId="189B793B"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351D9C69" w14:textId="53D81C40"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C064162" w14:textId="6ECF162B" w:rsidR="00FA4568" w:rsidRPr="00D13470" w:rsidRDefault="00FA4568" w:rsidP="00FA4568">
            <w:pPr>
              <w:jc w:val="center"/>
              <w:rPr>
                <w:color w:val="000000"/>
                <w:sz w:val="22"/>
                <w:szCs w:val="22"/>
                <w:lang w:eastAsia="en-US"/>
              </w:rPr>
            </w:pPr>
            <w:r w:rsidRPr="00D13470">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073341" w14:textId="19926B08" w:rsidR="00FA4568" w:rsidRPr="00D13470" w:rsidRDefault="00FA4568" w:rsidP="00FA4568">
            <w:pPr>
              <w:jc w:val="center"/>
              <w:rPr>
                <w:color w:val="000000"/>
                <w:sz w:val="22"/>
                <w:szCs w:val="22"/>
                <w:lang w:eastAsia="en-US"/>
              </w:rPr>
            </w:pPr>
            <w:r w:rsidRPr="00D13470">
              <w:rPr>
                <w:color w:val="000000"/>
                <w:sz w:val="22"/>
                <w:szCs w:val="22"/>
                <w:lang w:eastAsia="en-US"/>
              </w:rPr>
              <w:t>Mediena,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46189B" w14:textId="2120CBAE" w:rsidR="00FA4568" w:rsidRPr="00D13470" w:rsidRDefault="00FA4568" w:rsidP="00FA4568">
            <w:pPr>
              <w:jc w:val="center"/>
              <w:rPr>
                <w:color w:val="000000"/>
                <w:sz w:val="22"/>
                <w:szCs w:val="22"/>
                <w:lang w:eastAsia="en-US"/>
              </w:rPr>
            </w:pPr>
            <w:r w:rsidRPr="00D13470">
              <w:rPr>
                <w:color w:val="000000"/>
                <w:sz w:val="22"/>
                <w:szCs w:val="22"/>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55B25F2" w14:textId="77777777" w:rsidR="00FA4568" w:rsidRPr="00D13470" w:rsidRDefault="00FA4568" w:rsidP="00FA4568">
            <w:pPr>
              <w:rPr>
                <w:bCs/>
                <w:sz w:val="22"/>
                <w:szCs w:val="22"/>
              </w:rPr>
            </w:pPr>
            <w:r w:rsidRPr="00D13470">
              <w:rPr>
                <w:bCs/>
                <w:sz w:val="22"/>
                <w:szCs w:val="22"/>
              </w:rPr>
              <w:t>R13 - R1-R12 veiklomis naudoti skirtų atliekų laikymas</w:t>
            </w:r>
          </w:p>
          <w:p w14:paraId="4E2AE3E6" w14:textId="64CB774C"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E75D67B" w14:textId="4F58B266"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2EE4997"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1A89FD60"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69B2040C" w14:textId="3ACA0558"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66F5693B"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31E632FE" w14:textId="1E68F439"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73F1ADB" w14:textId="014D2F03"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F62290" w14:textId="0232876A" w:rsidR="00FA4568" w:rsidRPr="00D13470" w:rsidRDefault="00FA4568" w:rsidP="00FA4568">
            <w:pPr>
              <w:jc w:val="center"/>
              <w:rPr>
                <w:color w:val="000000"/>
                <w:sz w:val="22"/>
                <w:szCs w:val="22"/>
                <w:lang w:eastAsia="en-US"/>
              </w:rPr>
            </w:pPr>
            <w:r w:rsidRPr="00D13470">
              <w:rPr>
                <w:color w:val="000000"/>
                <w:sz w:val="22"/>
                <w:szCs w:val="22"/>
                <w:lang w:eastAsia="en-US"/>
              </w:rPr>
              <w:t>20 01 37*</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98FACD" w14:textId="67819FA2" w:rsidR="00FA4568" w:rsidRPr="00D13470" w:rsidRDefault="00FA4568" w:rsidP="00FA4568">
            <w:pPr>
              <w:jc w:val="center"/>
              <w:rPr>
                <w:color w:val="000000"/>
                <w:sz w:val="22"/>
                <w:szCs w:val="22"/>
                <w:lang w:eastAsia="en-US"/>
              </w:rPr>
            </w:pPr>
            <w:r w:rsidRPr="00D13470">
              <w:rPr>
                <w:color w:val="000000"/>
                <w:sz w:val="22"/>
                <w:szCs w:val="22"/>
                <w:lang w:eastAsia="en-US"/>
              </w:rPr>
              <w:t>Mediena, kurioje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DA7A7E" w14:textId="72D5F78C" w:rsidR="00FA4568" w:rsidRPr="00D13470" w:rsidRDefault="00FA4568" w:rsidP="00FA4568">
            <w:pPr>
              <w:jc w:val="center"/>
              <w:rPr>
                <w:color w:val="000000"/>
                <w:sz w:val="22"/>
                <w:szCs w:val="22"/>
                <w:lang w:eastAsia="en-US"/>
              </w:rPr>
            </w:pPr>
            <w:r w:rsidRPr="00D13470">
              <w:rPr>
                <w:color w:val="000000"/>
                <w:sz w:val="22"/>
                <w:szCs w:val="22"/>
                <w:lang w:eastAsia="en-US"/>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AC9C43" w14:textId="77777777" w:rsidR="00FA4568" w:rsidRPr="00D13470" w:rsidRDefault="00FA4568" w:rsidP="00FA4568">
            <w:pPr>
              <w:rPr>
                <w:bCs/>
                <w:sz w:val="22"/>
                <w:szCs w:val="22"/>
              </w:rPr>
            </w:pPr>
            <w:r w:rsidRPr="00D13470">
              <w:rPr>
                <w:bCs/>
                <w:sz w:val="22"/>
                <w:szCs w:val="22"/>
              </w:rPr>
              <w:t>R13 - R1-R12 veiklomis naudoti skirtų atliekų laikymas</w:t>
            </w:r>
          </w:p>
          <w:p w14:paraId="6A99FC74" w14:textId="34F3A7A2"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076CF53" w14:textId="671BDF34"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3BE705"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5C1A93CA"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8FC6D2E" w14:textId="02A498A9"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3F6048D9"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79B5EBE3" w14:textId="4939F051"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3276D2F" w14:textId="402868BD"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947885" w14:textId="1586A3B5" w:rsidR="00FA4568" w:rsidRPr="00D13470" w:rsidRDefault="00FA4568" w:rsidP="00FA4568">
            <w:pPr>
              <w:jc w:val="center"/>
              <w:rPr>
                <w:color w:val="000000"/>
                <w:sz w:val="22"/>
                <w:szCs w:val="22"/>
                <w:lang w:eastAsia="en-US"/>
              </w:rPr>
            </w:pPr>
            <w:r w:rsidRPr="00D13470">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E054FE" w14:textId="69431551" w:rsidR="00FA4568" w:rsidRPr="00D13470" w:rsidRDefault="00FA4568" w:rsidP="00FA4568">
            <w:pPr>
              <w:jc w:val="center"/>
              <w:rPr>
                <w:color w:val="000000"/>
                <w:sz w:val="22"/>
                <w:szCs w:val="22"/>
                <w:lang w:eastAsia="en-US"/>
              </w:rPr>
            </w:pPr>
            <w:r w:rsidRPr="00D13470">
              <w:rPr>
                <w:color w:val="000000"/>
                <w:sz w:val="22"/>
                <w:szCs w:val="22"/>
                <w:lang w:eastAsia="en-US"/>
              </w:rPr>
              <w:t>Gruntas ir akmenys,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5296378" w14:textId="4D95B7F7" w:rsidR="00FA4568" w:rsidRPr="00D13470" w:rsidRDefault="00FA4568" w:rsidP="00FA4568">
            <w:pPr>
              <w:jc w:val="center"/>
              <w:rPr>
                <w:color w:val="000000"/>
                <w:sz w:val="22"/>
                <w:szCs w:val="22"/>
                <w:lang w:eastAsia="en-US"/>
              </w:rPr>
            </w:pPr>
            <w:r w:rsidRPr="00D13470">
              <w:rPr>
                <w:color w:val="000000"/>
                <w:sz w:val="22"/>
                <w:szCs w:val="22"/>
                <w:lang w:eastAsia="en-US"/>
              </w:rPr>
              <w:t>Gruntas ir akmenys, kuriuose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72BDE8" w14:textId="77777777" w:rsidR="00FA4568" w:rsidRPr="00D13470" w:rsidRDefault="00FA4568" w:rsidP="00FA4568">
            <w:pPr>
              <w:rPr>
                <w:bCs/>
                <w:sz w:val="22"/>
                <w:szCs w:val="22"/>
              </w:rPr>
            </w:pPr>
            <w:r w:rsidRPr="00D13470">
              <w:rPr>
                <w:bCs/>
                <w:sz w:val="22"/>
                <w:szCs w:val="22"/>
              </w:rPr>
              <w:t>R13 - R1-R12 veiklomis naudoti skirtų atliekų laikymas</w:t>
            </w:r>
          </w:p>
          <w:p w14:paraId="7FD9F291" w14:textId="06EC2EC6"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673BAE2B" w14:textId="18A1741B"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4AC5BC"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77958D72" w14:textId="64908B98"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34391743"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0CE039E" w14:textId="2709BB6A"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A6DB2FE" w14:textId="793B06CE"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D789802" w14:textId="03BF5C05" w:rsidR="00FA4568" w:rsidRPr="00D13470" w:rsidRDefault="00FA4568" w:rsidP="00FA4568">
            <w:pPr>
              <w:jc w:val="center"/>
              <w:rPr>
                <w:color w:val="000000"/>
                <w:sz w:val="22"/>
                <w:szCs w:val="22"/>
                <w:lang w:eastAsia="en-US"/>
              </w:rPr>
            </w:pPr>
            <w:r w:rsidRPr="00D13470">
              <w:rPr>
                <w:color w:val="000000"/>
                <w:sz w:val="22"/>
                <w:szCs w:val="22"/>
                <w:lang w:eastAsia="en-US"/>
              </w:rPr>
              <w:t>17 09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6C677B" w14:textId="5F39E4C3" w:rsidR="00FA4568" w:rsidRPr="00D13470" w:rsidRDefault="00FA4568" w:rsidP="00FA4568">
            <w:pPr>
              <w:jc w:val="center"/>
              <w:rPr>
                <w:color w:val="000000"/>
                <w:sz w:val="22"/>
                <w:szCs w:val="22"/>
                <w:lang w:eastAsia="en-US"/>
              </w:rPr>
            </w:pPr>
            <w:r w:rsidRPr="00D13470">
              <w:rPr>
                <w:color w:val="000000"/>
                <w:sz w:val="22"/>
                <w:szCs w:val="22"/>
                <w:lang w:eastAsia="en-US"/>
              </w:rPr>
              <w:t>Kitos statybinės ir griovimo atliekos (įskaitant mišrias atliekas),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CAC2F6" w14:textId="4B09E87A" w:rsidR="00FA4568" w:rsidRPr="00D13470" w:rsidRDefault="00FA4568" w:rsidP="00FA4568">
            <w:pPr>
              <w:jc w:val="center"/>
              <w:rPr>
                <w:color w:val="000000"/>
                <w:sz w:val="22"/>
                <w:szCs w:val="22"/>
                <w:lang w:eastAsia="en-US"/>
              </w:rPr>
            </w:pPr>
            <w:r w:rsidRPr="00D13470">
              <w:rPr>
                <w:color w:val="000000"/>
                <w:sz w:val="22"/>
                <w:szCs w:val="22"/>
                <w:lang w:eastAsia="en-US"/>
              </w:rPr>
              <w:t>Kitos statybinės ir griovimo atliekos (įskaitant mišrias atliekas), kuriose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CB0BF8" w14:textId="77777777" w:rsidR="00FA4568" w:rsidRPr="00D13470" w:rsidRDefault="00FA4568" w:rsidP="00FA4568">
            <w:pPr>
              <w:rPr>
                <w:bCs/>
                <w:sz w:val="22"/>
                <w:szCs w:val="22"/>
              </w:rPr>
            </w:pPr>
            <w:r w:rsidRPr="00D13470">
              <w:rPr>
                <w:bCs/>
                <w:sz w:val="22"/>
                <w:szCs w:val="22"/>
              </w:rPr>
              <w:t>R13 - R1-R12 veiklomis naudoti skirtų atliekų laikymas</w:t>
            </w:r>
          </w:p>
          <w:p w14:paraId="58A612B6" w14:textId="6196EFBD"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7628A48F" w14:textId="16F396B4"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483F4E"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26B15B32"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103DF6FE" w14:textId="7D04480E"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75B0BD3E"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22C7A4D9" w14:textId="1820417D"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600BDD64" w14:textId="4A9EE30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3926E3" w14:textId="56286FC7" w:rsidR="00FA4568" w:rsidRPr="00D13470" w:rsidRDefault="00FA4568" w:rsidP="00FA4568">
            <w:pPr>
              <w:jc w:val="center"/>
              <w:rPr>
                <w:color w:val="000000"/>
                <w:sz w:val="22"/>
                <w:szCs w:val="22"/>
                <w:lang w:eastAsia="en-US"/>
              </w:rPr>
            </w:pPr>
            <w:r w:rsidRPr="00D13470">
              <w:rPr>
                <w:color w:val="000000"/>
                <w:sz w:val="22"/>
                <w:szCs w:val="22"/>
                <w:lang w:eastAsia="en-US"/>
              </w:rPr>
              <w:t>19 13 01*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9598F9" w14:textId="68550EDD" w:rsidR="00FA4568" w:rsidRPr="00D13470" w:rsidRDefault="00FA4568" w:rsidP="00FA4568">
            <w:pPr>
              <w:jc w:val="center"/>
              <w:rPr>
                <w:color w:val="000000"/>
                <w:sz w:val="22"/>
                <w:szCs w:val="22"/>
                <w:lang w:eastAsia="en-US"/>
              </w:rPr>
            </w:pPr>
            <w:r w:rsidRPr="00D13470">
              <w:rPr>
                <w:color w:val="000000"/>
                <w:sz w:val="22"/>
                <w:szCs w:val="22"/>
                <w:lang w:eastAsia="en-US"/>
              </w:rPr>
              <w:t>Grunto valymo kietosios atliekos,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71A5F5F" w14:textId="222831DE" w:rsidR="00FA4568" w:rsidRPr="00D13470" w:rsidRDefault="00FA4568" w:rsidP="00FA4568">
            <w:pPr>
              <w:jc w:val="center"/>
              <w:rPr>
                <w:color w:val="000000"/>
                <w:sz w:val="22"/>
                <w:szCs w:val="22"/>
                <w:lang w:eastAsia="en-US"/>
              </w:rPr>
            </w:pPr>
            <w:r w:rsidRPr="00D13470">
              <w:rPr>
                <w:color w:val="000000"/>
                <w:sz w:val="22"/>
                <w:szCs w:val="22"/>
                <w:lang w:eastAsia="en-US"/>
              </w:rPr>
              <w:t>Grunto valymo kietosios atliekos, kuriose yra pavojingųjų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67821A0" w14:textId="77777777" w:rsidR="00FA4568" w:rsidRPr="00D13470" w:rsidRDefault="00FA4568" w:rsidP="00FA4568">
            <w:pPr>
              <w:rPr>
                <w:bCs/>
                <w:sz w:val="22"/>
                <w:szCs w:val="22"/>
              </w:rPr>
            </w:pPr>
            <w:r w:rsidRPr="00D13470">
              <w:rPr>
                <w:bCs/>
                <w:sz w:val="22"/>
                <w:szCs w:val="22"/>
              </w:rPr>
              <w:t>R13 - R1-R12 veiklomis naudoti skirtų atliekų laikymas</w:t>
            </w:r>
          </w:p>
          <w:p w14:paraId="49C9B453" w14:textId="79AEF84C"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5A17B4E2" w14:textId="5B9FF8DF"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4D3873"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357B54E4"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A832F0C" w14:textId="577482BF"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1B93BCD6"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F776BF0" w14:textId="31F32A1B"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5374C4EE" w14:textId="48252E0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B3CA48" w14:textId="7B0DD59B" w:rsidR="00FA4568" w:rsidRPr="00D13470" w:rsidRDefault="00FA4568" w:rsidP="00FA4568">
            <w:pPr>
              <w:jc w:val="center"/>
              <w:rPr>
                <w:color w:val="000000"/>
                <w:sz w:val="22"/>
                <w:szCs w:val="22"/>
                <w:lang w:eastAsia="en-US"/>
              </w:rPr>
            </w:pPr>
            <w:r w:rsidRPr="00D13470">
              <w:rPr>
                <w:color w:val="000000"/>
                <w:sz w:val="22"/>
                <w:szCs w:val="22"/>
                <w:lang w:eastAsia="en-US"/>
              </w:rPr>
              <w:t>15 01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64149C" w14:textId="5CC891D8" w:rsidR="00FA4568" w:rsidRPr="00D13470" w:rsidRDefault="00FA4568" w:rsidP="00FA4568">
            <w:pPr>
              <w:jc w:val="center"/>
              <w:rPr>
                <w:color w:val="000000"/>
                <w:sz w:val="22"/>
                <w:szCs w:val="22"/>
                <w:lang w:eastAsia="en-US"/>
              </w:rPr>
            </w:pPr>
            <w:r w:rsidRPr="00D13470">
              <w:rPr>
                <w:color w:val="000000"/>
                <w:sz w:val="22"/>
                <w:szCs w:val="22"/>
                <w:lang w:eastAsia="en-US"/>
              </w:rPr>
              <w:t>Pakuotės, kuriose yra pavojingų cheminių medžiagų likučių arba kurios yra jomis užterštos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776016" w14:textId="158FF319" w:rsidR="00FA4568" w:rsidRPr="00D13470" w:rsidRDefault="00FA4568" w:rsidP="00FA4568">
            <w:pPr>
              <w:jc w:val="center"/>
              <w:rPr>
                <w:color w:val="000000"/>
                <w:sz w:val="22"/>
                <w:szCs w:val="22"/>
                <w:lang w:eastAsia="en-US"/>
              </w:rPr>
            </w:pPr>
            <w:r w:rsidRPr="00D13470">
              <w:rPr>
                <w:color w:val="000000"/>
                <w:sz w:val="22"/>
                <w:szCs w:val="22"/>
                <w:lang w:eastAsia="en-US"/>
              </w:rPr>
              <w:t>Pakuotės, kuriose yra pavojingų cheminių medžiagų likučių arba kurios yra jomis užterštos</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8788182" w14:textId="77777777" w:rsidR="00FA4568" w:rsidRPr="00D13470" w:rsidRDefault="00FA4568" w:rsidP="00FA4568">
            <w:pPr>
              <w:rPr>
                <w:bCs/>
                <w:sz w:val="22"/>
                <w:szCs w:val="22"/>
              </w:rPr>
            </w:pPr>
            <w:r w:rsidRPr="00D13470">
              <w:rPr>
                <w:bCs/>
                <w:sz w:val="22"/>
                <w:szCs w:val="22"/>
              </w:rPr>
              <w:t>R13 - R1-R12 veiklomis naudoti skirtų atliekų laikymas</w:t>
            </w:r>
          </w:p>
          <w:p w14:paraId="21AE2DC5" w14:textId="520D227B"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321EA91F" w14:textId="25A06612"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C8C403"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50146CC6"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5D4AD9D6" w14:textId="3A9DBEEC"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4DDF50FC" w14:textId="77777777" w:rsidTr="00370417">
        <w:trPr>
          <w:cantSplit/>
          <w:trHeight w:val="243"/>
        </w:trPr>
        <w:tc>
          <w:tcPr>
            <w:tcW w:w="1594" w:type="dxa"/>
            <w:vMerge/>
            <w:tcBorders>
              <w:left w:val="single" w:sz="4" w:space="0" w:color="auto"/>
              <w:right w:val="single" w:sz="4" w:space="0" w:color="auto"/>
            </w:tcBorders>
            <w:tcMar>
              <w:top w:w="0" w:type="dxa"/>
              <w:left w:w="28" w:type="dxa"/>
              <w:bottom w:w="0" w:type="dxa"/>
              <w:right w:w="28" w:type="dxa"/>
            </w:tcMar>
            <w:vAlign w:val="center"/>
          </w:tcPr>
          <w:p w14:paraId="6B57BABD" w14:textId="58ECA63C"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tcMar>
              <w:top w:w="0" w:type="dxa"/>
              <w:left w:w="28" w:type="dxa"/>
              <w:bottom w:w="0" w:type="dxa"/>
              <w:right w:w="28" w:type="dxa"/>
            </w:tcMar>
            <w:vAlign w:val="center"/>
          </w:tcPr>
          <w:p w14:paraId="1FA3C445" w14:textId="277151B7"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8AD5C36" w14:textId="4E6DC193" w:rsidR="00FA4568" w:rsidRPr="00D13470" w:rsidRDefault="00FA4568" w:rsidP="00FA4568">
            <w:pPr>
              <w:rPr>
                <w:rFonts w:eastAsia="Calibri"/>
                <w:sz w:val="22"/>
                <w:szCs w:val="22"/>
              </w:rPr>
            </w:pPr>
            <w:r w:rsidRPr="00D13470">
              <w:rPr>
                <w:color w:val="000000"/>
                <w:sz w:val="22"/>
                <w:szCs w:val="22"/>
                <w:lang w:eastAsia="en-US"/>
              </w:rPr>
              <w:t>15 01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B778F4" w14:textId="63A806C8" w:rsidR="00FA4568" w:rsidRPr="00D13470" w:rsidRDefault="00FA4568" w:rsidP="00FA4568">
            <w:pPr>
              <w:rPr>
                <w:rFonts w:eastAsia="Calibri"/>
                <w:sz w:val="22"/>
                <w:szCs w:val="22"/>
              </w:rPr>
            </w:pPr>
            <w:r w:rsidRPr="00D13470">
              <w:rPr>
                <w:color w:val="000000"/>
                <w:sz w:val="22"/>
                <w:szCs w:val="22"/>
                <w:lang w:eastAsia="en-US"/>
              </w:rPr>
              <w:t>Metalinės pakuotės, įskaitant suslėgto oro talpyklas, kuriose yra pavojingų kietų poringų rišamųjų medžiagų (pvz., asbesto)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2A813B6" w14:textId="40191374" w:rsidR="00FA4568" w:rsidRPr="00D13470" w:rsidRDefault="00FA4568" w:rsidP="00FA4568">
            <w:pPr>
              <w:rPr>
                <w:rFonts w:eastAsia="Calibri"/>
                <w:sz w:val="22"/>
                <w:szCs w:val="22"/>
              </w:rPr>
            </w:pPr>
            <w:r w:rsidRPr="00D13470">
              <w:rPr>
                <w:color w:val="000000"/>
                <w:sz w:val="22"/>
                <w:szCs w:val="22"/>
                <w:lang w:eastAsia="en-US"/>
              </w:rPr>
              <w:t>Metalinės pakuotės, įskaitant suslėgto oro talpyklas, kuriose yra pavojingų kietų poringų rišamųjų medžiagų (pvz., asbesto)</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CF0A2BF" w14:textId="77777777" w:rsidR="00FA4568" w:rsidRPr="00D13470" w:rsidRDefault="00FA4568" w:rsidP="00FA4568">
            <w:pPr>
              <w:rPr>
                <w:bCs/>
                <w:sz w:val="22"/>
                <w:szCs w:val="22"/>
              </w:rPr>
            </w:pPr>
            <w:r w:rsidRPr="00D13470">
              <w:rPr>
                <w:bCs/>
                <w:sz w:val="22"/>
                <w:szCs w:val="22"/>
              </w:rPr>
              <w:t>R13 - R1-R12 veiklomis naudoti skirtų atliekų laikymas</w:t>
            </w:r>
          </w:p>
          <w:p w14:paraId="65091C9C" w14:textId="16A05FF7"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tcMar>
              <w:top w:w="0" w:type="dxa"/>
              <w:left w:w="28" w:type="dxa"/>
              <w:bottom w:w="0" w:type="dxa"/>
              <w:right w:w="28" w:type="dxa"/>
            </w:tcMar>
            <w:vAlign w:val="center"/>
          </w:tcPr>
          <w:p w14:paraId="299B714D" w14:textId="026159AC"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0B23927"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604769B4"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4B566EA3" w14:textId="2EAF04BE"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0AE1AAB7" w14:textId="77777777" w:rsidTr="00370417">
        <w:trPr>
          <w:cantSplit/>
          <w:trHeight w:val="243"/>
        </w:trPr>
        <w:tc>
          <w:tcPr>
            <w:tcW w:w="1594" w:type="dxa"/>
            <w:vMerge/>
            <w:tcBorders>
              <w:left w:val="single" w:sz="4" w:space="0" w:color="auto"/>
              <w:right w:val="single" w:sz="4" w:space="0" w:color="auto"/>
            </w:tcBorders>
            <w:vAlign w:val="center"/>
          </w:tcPr>
          <w:p w14:paraId="0B32B15C" w14:textId="6BFC6583"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32CAD9C9" w14:textId="5BC036E2"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11B2D0" w14:textId="1D0C1917" w:rsidR="00FA4568" w:rsidRPr="00D13470" w:rsidRDefault="00FA4568" w:rsidP="00FA4568">
            <w:pPr>
              <w:rPr>
                <w:rFonts w:eastAsia="Calibri"/>
                <w:sz w:val="22"/>
                <w:szCs w:val="22"/>
              </w:rPr>
            </w:pPr>
            <w:r w:rsidRPr="00D13470">
              <w:rPr>
                <w:color w:val="000000"/>
                <w:sz w:val="22"/>
                <w:szCs w:val="22"/>
                <w:lang w:eastAsia="en-US"/>
              </w:rPr>
              <w:t>16 08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059147" w14:textId="742B59EC" w:rsidR="00FA4568" w:rsidRPr="00D13470" w:rsidRDefault="00FA4568" w:rsidP="00FA4568">
            <w:pPr>
              <w:rPr>
                <w:rFonts w:eastAsia="Calibri"/>
                <w:sz w:val="22"/>
                <w:szCs w:val="22"/>
              </w:rPr>
            </w:pPr>
            <w:r w:rsidRPr="00D13470">
              <w:rPr>
                <w:color w:val="000000"/>
                <w:sz w:val="22"/>
                <w:szCs w:val="22"/>
                <w:lang w:eastAsia="en-US"/>
              </w:rPr>
              <w:t>Panaudoti katalizatoriai, kuriuose yra pavojingų pereinamųjų metalų arba pavojingų pereinamųjų metalų junginių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A34815" w14:textId="3E25B962" w:rsidR="00FA4568" w:rsidRPr="00D13470" w:rsidRDefault="00FA4568" w:rsidP="00FA4568">
            <w:pPr>
              <w:rPr>
                <w:rFonts w:eastAsia="Calibri"/>
                <w:sz w:val="22"/>
                <w:szCs w:val="22"/>
              </w:rPr>
            </w:pPr>
            <w:r w:rsidRPr="00D13470">
              <w:rPr>
                <w:color w:val="000000"/>
                <w:sz w:val="22"/>
                <w:szCs w:val="22"/>
                <w:lang w:eastAsia="en-US"/>
              </w:rPr>
              <w:t>Panaudoti katalizatoriai, kuriuose yra pavojingų pereinamųjų metalų arba pavojingų pereinamųjų metalų junginių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8E53C2" w14:textId="77777777" w:rsidR="00FA4568" w:rsidRPr="00D13470" w:rsidRDefault="00FA4568" w:rsidP="00FA4568">
            <w:pPr>
              <w:rPr>
                <w:bCs/>
                <w:sz w:val="22"/>
                <w:szCs w:val="22"/>
              </w:rPr>
            </w:pPr>
            <w:r w:rsidRPr="00D13470">
              <w:rPr>
                <w:bCs/>
                <w:sz w:val="22"/>
                <w:szCs w:val="22"/>
              </w:rPr>
              <w:t>R13 - R1-R12 veiklomis naudoti skirtų atliekų laikymas</w:t>
            </w:r>
          </w:p>
          <w:p w14:paraId="6C1107B2" w14:textId="6C3008D3"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64612F19" w14:textId="19D888C6"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6D15F0"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7F58C099" w14:textId="74EF7E9D"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47CED6E8" w14:textId="77777777" w:rsidTr="00370417">
        <w:trPr>
          <w:cantSplit/>
          <w:trHeight w:val="243"/>
        </w:trPr>
        <w:tc>
          <w:tcPr>
            <w:tcW w:w="1594" w:type="dxa"/>
            <w:vMerge/>
            <w:tcBorders>
              <w:left w:val="single" w:sz="4" w:space="0" w:color="auto"/>
              <w:right w:val="single" w:sz="4" w:space="0" w:color="auto"/>
            </w:tcBorders>
            <w:vAlign w:val="center"/>
          </w:tcPr>
          <w:p w14:paraId="0E5EEF26" w14:textId="5E76CB76"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6B092EE9" w14:textId="663F6F68"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59A3FE" w14:textId="4845A7D0" w:rsidR="00FA4568" w:rsidRPr="00D13470" w:rsidRDefault="00FA4568" w:rsidP="00FA4568">
            <w:pPr>
              <w:rPr>
                <w:rFonts w:eastAsia="Calibri"/>
                <w:sz w:val="22"/>
                <w:szCs w:val="22"/>
              </w:rPr>
            </w:pPr>
            <w:r w:rsidRPr="00D13470">
              <w:rPr>
                <w:color w:val="000000"/>
                <w:sz w:val="22"/>
                <w:szCs w:val="22"/>
                <w:lang w:eastAsia="en-US"/>
              </w:rPr>
              <w:t>17 02 04*</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BF53126" w14:textId="3343ADC8" w:rsidR="00FA4568" w:rsidRPr="00D13470" w:rsidRDefault="00FA4568" w:rsidP="00FA4568">
            <w:pPr>
              <w:rPr>
                <w:rFonts w:eastAsia="Calibri"/>
                <w:sz w:val="22"/>
                <w:szCs w:val="22"/>
              </w:rPr>
            </w:pPr>
            <w:r w:rsidRPr="00D13470">
              <w:rPr>
                <w:color w:val="000000"/>
                <w:sz w:val="22"/>
                <w:szCs w:val="22"/>
                <w:lang w:eastAsia="en-US"/>
              </w:rPr>
              <w:t>Stiklas, plastikas ir mediena, kuriuose yra pavojingų cheminių medžiagų arba kurie yra jomis užteršti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6B4B88" w14:textId="466E959E" w:rsidR="00FA4568" w:rsidRPr="00D13470" w:rsidRDefault="00FA4568" w:rsidP="00FA4568">
            <w:pPr>
              <w:rPr>
                <w:rFonts w:eastAsia="Calibri"/>
                <w:sz w:val="22"/>
                <w:szCs w:val="22"/>
              </w:rPr>
            </w:pPr>
            <w:r w:rsidRPr="00D13470">
              <w:rPr>
                <w:color w:val="000000"/>
                <w:sz w:val="22"/>
                <w:szCs w:val="22"/>
                <w:lang w:eastAsia="en-US"/>
              </w:rPr>
              <w:t>Stiklas, plastikas ir mediena, kuriuose yra pavojingų cheminių medžiagų arba kurie yra jomis užteršti</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9CF6E35" w14:textId="77777777" w:rsidR="00FA4568" w:rsidRPr="00D13470" w:rsidRDefault="00FA4568" w:rsidP="00FA4568">
            <w:pPr>
              <w:rPr>
                <w:bCs/>
                <w:sz w:val="22"/>
                <w:szCs w:val="22"/>
              </w:rPr>
            </w:pPr>
            <w:r w:rsidRPr="00D13470">
              <w:rPr>
                <w:bCs/>
                <w:sz w:val="22"/>
                <w:szCs w:val="22"/>
              </w:rPr>
              <w:t>R13 - R1-R12 veiklomis naudoti skirtų atliekų laikymas</w:t>
            </w:r>
          </w:p>
          <w:p w14:paraId="573D7A3F" w14:textId="75C39BED"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6C87948E" w14:textId="2B8F9496"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D93291"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01759CF3"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285B0B57" w14:textId="1812D991"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4F5D504D" w14:textId="77777777" w:rsidTr="00370417">
        <w:trPr>
          <w:cantSplit/>
          <w:trHeight w:val="243"/>
        </w:trPr>
        <w:tc>
          <w:tcPr>
            <w:tcW w:w="1594" w:type="dxa"/>
            <w:vMerge/>
            <w:tcBorders>
              <w:left w:val="single" w:sz="4" w:space="0" w:color="auto"/>
              <w:right w:val="single" w:sz="4" w:space="0" w:color="auto"/>
            </w:tcBorders>
            <w:vAlign w:val="center"/>
          </w:tcPr>
          <w:p w14:paraId="4AA10DE3" w14:textId="1EFD29F8"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1F9E8DB8" w14:textId="7D492D79"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0AF7BF3" w14:textId="7DC62E83" w:rsidR="00FA4568" w:rsidRPr="00D13470" w:rsidRDefault="00FA4568" w:rsidP="00FA4568">
            <w:pPr>
              <w:rPr>
                <w:rFonts w:eastAsia="Calibri"/>
                <w:sz w:val="22"/>
                <w:szCs w:val="22"/>
              </w:rPr>
            </w:pPr>
            <w:r w:rsidRPr="00D13470">
              <w:rPr>
                <w:color w:val="000000"/>
                <w:sz w:val="22"/>
                <w:szCs w:val="22"/>
                <w:lang w:eastAsia="en-US"/>
              </w:rPr>
              <w:t>17 04 10*</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732E449" w14:textId="2F98C2A3" w:rsidR="00FA4568" w:rsidRPr="00D13470" w:rsidRDefault="00FA4568" w:rsidP="00FA4568">
            <w:pPr>
              <w:rPr>
                <w:rFonts w:eastAsia="Calibri"/>
                <w:sz w:val="22"/>
                <w:szCs w:val="22"/>
              </w:rPr>
            </w:pPr>
            <w:r w:rsidRPr="00D13470">
              <w:rPr>
                <w:color w:val="000000"/>
                <w:sz w:val="22"/>
                <w:szCs w:val="22"/>
                <w:lang w:eastAsia="en-US"/>
              </w:rPr>
              <w:t>Kabeliai, kuriuose yra alyvos, akmens anglių dervos ir kitų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6C712D" w14:textId="6148CA8B" w:rsidR="00FA4568" w:rsidRPr="00D13470" w:rsidRDefault="00FA4568" w:rsidP="00FA4568">
            <w:pPr>
              <w:rPr>
                <w:rFonts w:eastAsia="Calibri"/>
                <w:sz w:val="22"/>
                <w:szCs w:val="22"/>
              </w:rPr>
            </w:pPr>
            <w:r w:rsidRPr="00D13470">
              <w:rPr>
                <w:color w:val="000000"/>
                <w:sz w:val="22"/>
                <w:szCs w:val="22"/>
                <w:lang w:eastAsia="en-US"/>
              </w:rPr>
              <w:t>Kabeliai, kuriuose yra alyvos, akmens anglių dervos ir kitų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C41C789" w14:textId="77777777" w:rsidR="00FA4568" w:rsidRPr="00D13470" w:rsidRDefault="00FA4568" w:rsidP="00FA4568">
            <w:pPr>
              <w:rPr>
                <w:bCs/>
                <w:sz w:val="22"/>
                <w:szCs w:val="22"/>
              </w:rPr>
            </w:pPr>
            <w:r w:rsidRPr="00D13470">
              <w:rPr>
                <w:bCs/>
                <w:sz w:val="22"/>
                <w:szCs w:val="22"/>
              </w:rPr>
              <w:t>R13 - R1-R12 veiklomis naudoti skirtų atliekų laikymas</w:t>
            </w:r>
          </w:p>
          <w:p w14:paraId="493EAF14" w14:textId="3290B71A"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04CF630B" w14:textId="3B07F3F8"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6314780"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4B90C4D7"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23174922" w14:textId="0BDC4B4E"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702C57D8" w14:textId="77777777" w:rsidTr="00370417">
        <w:trPr>
          <w:cantSplit/>
          <w:trHeight w:val="243"/>
        </w:trPr>
        <w:tc>
          <w:tcPr>
            <w:tcW w:w="1594" w:type="dxa"/>
            <w:vMerge/>
            <w:tcBorders>
              <w:left w:val="single" w:sz="4" w:space="0" w:color="auto"/>
              <w:right w:val="single" w:sz="4" w:space="0" w:color="auto"/>
            </w:tcBorders>
            <w:vAlign w:val="center"/>
          </w:tcPr>
          <w:p w14:paraId="49DE8798" w14:textId="3CB364B6"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7904A217" w14:textId="6839E080"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1CB3E52" w14:textId="408F3247" w:rsidR="00FA4568" w:rsidRPr="00D13470" w:rsidRDefault="00FA4568" w:rsidP="00FA4568">
            <w:pPr>
              <w:rPr>
                <w:rFonts w:eastAsia="Calibri"/>
                <w:sz w:val="22"/>
                <w:szCs w:val="22"/>
              </w:rPr>
            </w:pPr>
            <w:r w:rsidRPr="00D13470">
              <w:rPr>
                <w:color w:val="000000"/>
                <w:sz w:val="22"/>
                <w:szCs w:val="22"/>
                <w:lang w:eastAsia="en-US"/>
              </w:rPr>
              <w:t>17 05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D22B445" w14:textId="5088AA54" w:rsidR="00FA4568" w:rsidRPr="00D13470" w:rsidRDefault="00FA4568" w:rsidP="00FA4568">
            <w:pPr>
              <w:rPr>
                <w:rFonts w:eastAsia="Calibri"/>
                <w:sz w:val="22"/>
                <w:szCs w:val="22"/>
              </w:rPr>
            </w:pPr>
            <w:r w:rsidRPr="00D13470">
              <w:rPr>
                <w:color w:val="000000"/>
                <w:sz w:val="22"/>
                <w:szCs w:val="22"/>
                <w:lang w:eastAsia="en-US"/>
              </w:rPr>
              <w:t>Gruntas ir akmenys,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6A84CC" w14:textId="25FB3EDF" w:rsidR="00FA4568" w:rsidRPr="00D13470" w:rsidRDefault="00FA4568" w:rsidP="00FA4568">
            <w:pPr>
              <w:rPr>
                <w:rFonts w:eastAsia="Calibri"/>
                <w:sz w:val="22"/>
                <w:szCs w:val="22"/>
              </w:rPr>
            </w:pPr>
            <w:r w:rsidRPr="00D13470">
              <w:rPr>
                <w:color w:val="000000"/>
                <w:sz w:val="22"/>
                <w:szCs w:val="22"/>
                <w:lang w:eastAsia="en-US"/>
              </w:rPr>
              <w:t>Gruntas ir akmenys,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4CD1C4F" w14:textId="77777777" w:rsidR="00FA4568" w:rsidRPr="00D13470" w:rsidRDefault="00FA4568" w:rsidP="00FA4568">
            <w:pPr>
              <w:rPr>
                <w:bCs/>
                <w:sz w:val="22"/>
                <w:szCs w:val="22"/>
              </w:rPr>
            </w:pPr>
            <w:r w:rsidRPr="00D13470">
              <w:rPr>
                <w:bCs/>
                <w:sz w:val="22"/>
                <w:szCs w:val="22"/>
              </w:rPr>
              <w:t>R13 - R1-R12 veiklomis naudoti skirtų atliekų laikymas</w:t>
            </w:r>
          </w:p>
          <w:p w14:paraId="3C7555C2" w14:textId="7BC407EB"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7C67D089" w14:textId="15DEC503"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BA524FF"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35B8088A" w14:textId="098944C6"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725D6854" w14:textId="77777777" w:rsidTr="00370417">
        <w:trPr>
          <w:cantSplit/>
          <w:trHeight w:val="243"/>
        </w:trPr>
        <w:tc>
          <w:tcPr>
            <w:tcW w:w="1594" w:type="dxa"/>
            <w:vMerge/>
            <w:tcBorders>
              <w:left w:val="single" w:sz="4" w:space="0" w:color="auto"/>
              <w:right w:val="single" w:sz="4" w:space="0" w:color="auto"/>
            </w:tcBorders>
            <w:vAlign w:val="center"/>
          </w:tcPr>
          <w:p w14:paraId="7032DEC5" w14:textId="689E6592"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6A991B95" w14:textId="61B5D030"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EC41240" w14:textId="32A7A922" w:rsidR="00FA4568" w:rsidRPr="00D13470" w:rsidRDefault="00FA4568" w:rsidP="00FA4568">
            <w:pPr>
              <w:rPr>
                <w:rFonts w:eastAsia="Calibri"/>
                <w:sz w:val="22"/>
                <w:szCs w:val="22"/>
              </w:rPr>
            </w:pPr>
            <w:r w:rsidRPr="00D13470">
              <w:rPr>
                <w:color w:val="000000"/>
                <w:sz w:val="22"/>
                <w:szCs w:val="22"/>
                <w:lang w:eastAsia="en-US"/>
              </w:rPr>
              <w:t>19 12 06*</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2FCE30A" w14:textId="65105910" w:rsidR="00FA4568" w:rsidRPr="00D13470" w:rsidRDefault="00FA4568" w:rsidP="00FA4568">
            <w:pPr>
              <w:rPr>
                <w:rFonts w:eastAsia="Calibri"/>
                <w:sz w:val="22"/>
                <w:szCs w:val="22"/>
              </w:rPr>
            </w:pPr>
            <w:r w:rsidRPr="00D13470">
              <w:rPr>
                <w:color w:val="000000"/>
                <w:sz w:val="22"/>
                <w:szCs w:val="22"/>
                <w:lang w:eastAsia="en-US"/>
              </w:rPr>
              <w:t>Mediena, kurioje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9EBC8B" w14:textId="3F35A13D" w:rsidR="00FA4568" w:rsidRPr="00D13470" w:rsidRDefault="00FA4568" w:rsidP="00FA4568">
            <w:pPr>
              <w:rPr>
                <w:rFonts w:eastAsia="Calibri"/>
                <w:sz w:val="22"/>
                <w:szCs w:val="22"/>
              </w:rPr>
            </w:pPr>
            <w:r w:rsidRPr="00D13470">
              <w:rPr>
                <w:color w:val="000000"/>
                <w:sz w:val="22"/>
                <w:szCs w:val="22"/>
                <w:lang w:eastAsia="en-US"/>
              </w:rPr>
              <w:t>Mediena, kurioje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A70C114" w14:textId="77777777" w:rsidR="00FA4568" w:rsidRPr="00D13470" w:rsidRDefault="00FA4568" w:rsidP="00FA4568">
            <w:pPr>
              <w:rPr>
                <w:bCs/>
                <w:sz w:val="22"/>
                <w:szCs w:val="22"/>
              </w:rPr>
            </w:pPr>
            <w:r w:rsidRPr="00D13470">
              <w:rPr>
                <w:bCs/>
                <w:sz w:val="22"/>
                <w:szCs w:val="22"/>
              </w:rPr>
              <w:t>R13 - R1-R12 veiklomis naudoti skirtų atliekų laikymas</w:t>
            </w:r>
          </w:p>
          <w:p w14:paraId="06B3E609" w14:textId="42ABD5BC"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3E8C89F6" w14:textId="6B68F234"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CF01D4E"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02A1247D"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30958007" w14:textId="7B017924"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208C5DE5" w14:textId="77777777" w:rsidTr="00370417">
        <w:trPr>
          <w:cantSplit/>
          <w:trHeight w:val="243"/>
        </w:trPr>
        <w:tc>
          <w:tcPr>
            <w:tcW w:w="1594" w:type="dxa"/>
            <w:vMerge/>
            <w:tcBorders>
              <w:left w:val="single" w:sz="4" w:space="0" w:color="auto"/>
              <w:right w:val="single" w:sz="4" w:space="0" w:color="auto"/>
            </w:tcBorders>
            <w:vAlign w:val="center"/>
          </w:tcPr>
          <w:p w14:paraId="04784BEA" w14:textId="2943D704"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16050AFB" w14:textId="6EF403A1"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A82F0C9" w14:textId="0777869E" w:rsidR="00FA4568" w:rsidRPr="00D13470" w:rsidRDefault="00FA4568" w:rsidP="00FA4568">
            <w:pPr>
              <w:rPr>
                <w:rFonts w:eastAsia="Calibri"/>
                <w:sz w:val="22"/>
                <w:szCs w:val="22"/>
              </w:rPr>
            </w:pPr>
            <w:r w:rsidRPr="00D13470">
              <w:rPr>
                <w:color w:val="000000"/>
                <w:sz w:val="22"/>
                <w:szCs w:val="22"/>
                <w:lang w:eastAsia="en-US"/>
              </w:rPr>
              <w:t>19 12 11*</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5C324C" w14:textId="0F740CA1" w:rsidR="00FA4568" w:rsidRPr="00D13470" w:rsidRDefault="00FA4568" w:rsidP="00FA4568">
            <w:pPr>
              <w:rPr>
                <w:rFonts w:eastAsia="Calibri"/>
                <w:sz w:val="22"/>
                <w:szCs w:val="22"/>
              </w:rPr>
            </w:pPr>
            <w:r w:rsidRPr="00D13470">
              <w:rPr>
                <w:color w:val="000000"/>
                <w:sz w:val="22"/>
                <w:szCs w:val="22"/>
                <w:lang w:eastAsia="en-US"/>
              </w:rPr>
              <w:t>Kitos mechaninio atliekų apdorojimo atliekos (įskaitant medžiagų mišinius),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802814D" w14:textId="72153CED" w:rsidR="00FA4568" w:rsidRPr="00D13470" w:rsidRDefault="00FA4568" w:rsidP="00FA4568">
            <w:pPr>
              <w:rPr>
                <w:rFonts w:eastAsia="Calibri"/>
                <w:sz w:val="22"/>
                <w:szCs w:val="22"/>
              </w:rPr>
            </w:pPr>
            <w:r w:rsidRPr="00D13470">
              <w:rPr>
                <w:color w:val="000000"/>
                <w:sz w:val="22"/>
                <w:szCs w:val="22"/>
                <w:lang w:eastAsia="en-US"/>
              </w:rPr>
              <w:t>Kitos mechaninio atliekų apdorojimo atliekos (įskaitant medžiagų mišinius),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5337359" w14:textId="77777777" w:rsidR="00FA4568" w:rsidRPr="00D13470" w:rsidRDefault="00FA4568" w:rsidP="00FA4568">
            <w:pPr>
              <w:rPr>
                <w:bCs/>
                <w:sz w:val="22"/>
                <w:szCs w:val="22"/>
              </w:rPr>
            </w:pPr>
            <w:r w:rsidRPr="00D13470">
              <w:rPr>
                <w:bCs/>
                <w:sz w:val="22"/>
                <w:szCs w:val="22"/>
              </w:rPr>
              <w:t>R13 - R1-R12 veiklomis naudoti skirtų atliekų laikymas</w:t>
            </w:r>
          </w:p>
          <w:p w14:paraId="03272BD6" w14:textId="31DD064F"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10C96173" w14:textId="2AE143CB"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9160F5"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1E413966"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18AC2ECE" w14:textId="4743BFD8"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4A89968C" w14:textId="77777777" w:rsidTr="00370417">
        <w:trPr>
          <w:cantSplit/>
          <w:trHeight w:val="243"/>
        </w:trPr>
        <w:tc>
          <w:tcPr>
            <w:tcW w:w="1594" w:type="dxa"/>
            <w:vMerge/>
            <w:tcBorders>
              <w:left w:val="single" w:sz="4" w:space="0" w:color="auto"/>
              <w:right w:val="single" w:sz="4" w:space="0" w:color="auto"/>
            </w:tcBorders>
            <w:vAlign w:val="center"/>
          </w:tcPr>
          <w:p w14:paraId="43FAD17D" w14:textId="34CEA09C" w:rsidR="00FA4568" w:rsidRPr="00D13470" w:rsidRDefault="00FA4568" w:rsidP="00FA4568">
            <w:pPr>
              <w:jc w:val="center"/>
              <w:rPr>
                <w:rFonts w:eastAsia="Calibri"/>
                <w:sz w:val="22"/>
                <w:szCs w:val="22"/>
              </w:rPr>
            </w:pPr>
          </w:p>
        </w:tc>
        <w:tc>
          <w:tcPr>
            <w:tcW w:w="1388" w:type="dxa"/>
            <w:vMerge/>
            <w:tcBorders>
              <w:left w:val="single" w:sz="4" w:space="0" w:color="auto"/>
              <w:right w:val="single" w:sz="4" w:space="0" w:color="auto"/>
            </w:tcBorders>
            <w:vAlign w:val="center"/>
          </w:tcPr>
          <w:p w14:paraId="08438433" w14:textId="0AFA4AFD" w:rsidR="00FA4568" w:rsidRPr="00D13470" w:rsidRDefault="00FA4568" w:rsidP="00FA4568">
            <w:pPr>
              <w:jc w:val="cente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1335F90" w14:textId="2EBF1FF8" w:rsidR="00FA4568" w:rsidRPr="00D13470" w:rsidRDefault="00FA4568" w:rsidP="00FA4568">
            <w:pPr>
              <w:rPr>
                <w:rFonts w:eastAsia="Calibri"/>
                <w:sz w:val="22"/>
                <w:szCs w:val="22"/>
              </w:rPr>
            </w:pPr>
            <w:r w:rsidRPr="00D13470">
              <w:rPr>
                <w:color w:val="000000"/>
                <w:sz w:val="22"/>
                <w:szCs w:val="22"/>
                <w:lang w:eastAsia="en-US"/>
              </w:rPr>
              <w:t>16 08 02*</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E5D248" w14:textId="5544CD13" w:rsidR="00FA4568" w:rsidRPr="00D13470" w:rsidRDefault="00FA4568" w:rsidP="00FA4568">
            <w:pPr>
              <w:rPr>
                <w:rFonts w:eastAsia="Calibri"/>
                <w:sz w:val="22"/>
                <w:szCs w:val="22"/>
              </w:rPr>
            </w:pPr>
            <w:r w:rsidRPr="00D13470">
              <w:rPr>
                <w:color w:val="000000"/>
                <w:sz w:val="22"/>
                <w:szCs w:val="22"/>
                <w:lang w:eastAsia="en-US"/>
              </w:rPr>
              <w:t>Panaudoti katalizatoriai, kuriuose yra pavojingų pereinamųjų metalų arba pavojingų pereinamųjų metalų junginių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C0EC1F" w14:textId="79D9F953" w:rsidR="00FA4568" w:rsidRPr="00D13470" w:rsidRDefault="00FA4568" w:rsidP="00FA4568">
            <w:pPr>
              <w:rPr>
                <w:rFonts w:eastAsia="Calibri"/>
                <w:sz w:val="22"/>
                <w:szCs w:val="22"/>
              </w:rPr>
            </w:pPr>
            <w:r w:rsidRPr="00D13470">
              <w:rPr>
                <w:color w:val="000000"/>
                <w:sz w:val="22"/>
                <w:szCs w:val="22"/>
                <w:lang w:eastAsia="en-US"/>
              </w:rPr>
              <w:t>Panaudoti katalizatoriai, kuriuose yra pavojingų pereinamųjų metalų arba pavojingų pereinamųjų metalų junginių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47CA89" w14:textId="77777777" w:rsidR="00FA4568" w:rsidRPr="00D13470" w:rsidRDefault="00FA4568" w:rsidP="00FA4568">
            <w:pPr>
              <w:rPr>
                <w:bCs/>
                <w:sz w:val="22"/>
                <w:szCs w:val="22"/>
              </w:rPr>
            </w:pPr>
            <w:r w:rsidRPr="00D13470">
              <w:rPr>
                <w:bCs/>
                <w:sz w:val="22"/>
                <w:szCs w:val="22"/>
              </w:rPr>
              <w:t>R13 - R1-R12 veiklomis naudoti skirtų atliekų laikymas</w:t>
            </w:r>
          </w:p>
          <w:p w14:paraId="1D2F448B" w14:textId="6831A855"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right w:val="single" w:sz="4" w:space="0" w:color="auto"/>
            </w:tcBorders>
            <w:vAlign w:val="center"/>
            <w:hideMark/>
          </w:tcPr>
          <w:p w14:paraId="396555E6" w14:textId="1CC7791F"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7FD212"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7F9D2461" w14:textId="04AAC66C" w:rsidR="00FA4568" w:rsidRPr="00D13470" w:rsidRDefault="00FA4568" w:rsidP="00FA4568">
            <w:pPr>
              <w:rPr>
                <w:rFonts w:eastAsia="Calibri"/>
                <w:sz w:val="22"/>
                <w:szCs w:val="22"/>
              </w:rPr>
            </w:pPr>
            <w:r w:rsidRPr="00D13470">
              <w:rPr>
                <w:rFonts w:eastAsia="Calibri"/>
                <w:sz w:val="22"/>
                <w:szCs w:val="22"/>
              </w:rPr>
              <w:t>D10 - Deginimas sausumoje</w:t>
            </w:r>
          </w:p>
        </w:tc>
      </w:tr>
      <w:tr w:rsidR="00FA4568" w:rsidRPr="00D13470" w14:paraId="7BB38E08" w14:textId="77777777" w:rsidTr="00370417">
        <w:trPr>
          <w:cantSplit/>
          <w:trHeight w:val="243"/>
        </w:trPr>
        <w:tc>
          <w:tcPr>
            <w:tcW w:w="1594" w:type="dxa"/>
            <w:vMerge/>
            <w:tcBorders>
              <w:left w:val="single" w:sz="4" w:space="0" w:color="auto"/>
              <w:right w:val="single" w:sz="4" w:space="0" w:color="auto"/>
            </w:tcBorders>
            <w:vAlign w:val="center"/>
          </w:tcPr>
          <w:p w14:paraId="1B6155B3" w14:textId="77777777" w:rsidR="00FA4568" w:rsidRPr="00D13470" w:rsidRDefault="00FA4568" w:rsidP="00FA4568">
            <w:pPr>
              <w:rPr>
                <w:rFonts w:eastAsia="Calibri"/>
                <w:sz w:val="22"/>
                <w:szCs w:val="22"/>
              </w:rPr>
            </w:pPr>
          </w:p>
        </w:tc>
        <w:tc>
          <w:tcPr>
            <w:tcW w:w="1388" w:type="dxa"/>
            <w:vMerge/>
            <w:tcBorders>
              <w:left w:val="single" w:sz="4" w:space="0" w:color="auto"/>
              <w:right w:val="single" w:sz="4" w:space="0" w:color="auto"/>
            </w:tcBorders>
            <w:vAlign w:val="center"/>
          </w:tcPr>
          <w:p w14:paraId="00216988" w14:textId="77777777" w:rsidR="00FA4568" w:rsidRPr="00D13470" w:rsidRDefault="00FA4568" w:rsidP="00FA4568">
            <w:pPr>
              <w:rPr>
                <w:rFonts w:eastAsia="Calibri"/>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DA2E0C" w14:textId="3A3EDE2A" w:rsidR="00FA4568" w:rsidRPr="00D13470" w:rsidRDefault="00FA4568" w:rsidP="00FA4568">
            <w:pPr>
              <w:rPr>
                <w:rFonts w:eastAsia="Calibri"/>
                <w:sz w:val="22"/>
                <w:szCs w:val="22"/>
              </w:rPr>
            </w:pPr>
            <w:r w:rsidRPr="00D13470">
              <w:rPr>
                <w:color w:val="000000"/>
                <w:sz w:val="22"/>
                <w:szCs w:val="22"/>
                <w:lang w:eastAsia="en-US"/>
              </w:rPr>
              <w:t>16 11 03*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253935" w14:textId="18DDB239" w:rsidR="00FA4568" w:rsidRPr="00D13470" w:rsidRDefault="00FA4568" w:rsidP="00FA4568">
            <w:pPr>
              <w:rPr>
                <w:rFonts w:eastAsia="Calibri"/>
                <w:sz w:val="22"/>
                <w:szCs w:val="22"/>
              </w:rPr>
            </w:pPr>
            <w:r w:rsidRPr="00D13470">
              <w:rPr>
                <w:color w:val="000000"/>
                <w:sz w:val="22"/>
                <w:szCs w:val="22"/>
                <w:lang w:eastAsia="en-US"/>
              </w:rPr>
              <w:t>Kita metalurgijos procesų iškloja ir ugniai atsparios medžiagos, kuriose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4108CFC" w14:textId="0C0AFAB2" w:rsidR="00FA4568" w:rsidRPr="00D13470" w:rsidRDefault="00FA4568" w:rsidP="00FA4568">
            <w:pPr>
              <w:rPr>
                <w:rFonts w:eastAsia="Calibri"/>
                <w:sz w:val="22"/>
                <w:szCs w:val="22"/>
              </w:rPr>
            </w:pPr>
            <w:r w:rsidRPr="00D13470">
              <w:rPr>
                <w:color w:val="000000"/>
                <w:sz w:val="22"/>
                <w:szCs w:val="22"/>
                <w:lang w:eastAsia="en-US"/>
              </w:rPr>
              <w:t>Kita metalurgijos procesų iškloja ir ugniai atsparios medžiagos, kuriose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413B86B" w14:textId="77777777" w:rsidR="00FA4568" w:rsidRPr="00D13470" w:rsidRDefault="00FA4568" w:rsidP="00FA4568">
            <w:pPr>
              <w:rPr>
                <w:bCs/>
                <w:sz w:val="22"/>
                <w:szCs w:val="22"/>
              </w:rPr>
            </w:pPr>
            <w:r w:rsidRPr="00D13470">
              <w:rPr>
                <w:bCs/>
                <w:sz w:val="22"/>
                <w:szCs w:val="22"/>
              </w:rPr>
              <w:t>R13 - R1-R12 veiklomis naudoti skirtų atliekų laikymas</w:t>
            </w:r>
          </w:p>
          <w:p w14:paraId="29FD5439" w14:textId="1396BE29" w:rsidR="00FA4568" w:rsidRPr="00D13470" w:rsidRDefault="00FA4568" w:rsidP="00FA4568">
            <w:pPr>
              <w:rPr>
                <w:rFonts w:eastAsia="Calibri"/>
                <w:sz w:val="22"/>
                <w:szCs w:val="22"/>
              </w:rPr>
            </w:pPr>
            <w:r w:rsidRPr="00D13470">
              <w:rPr>
                <w:bCs/>
                <w:sz w:val="22"/>
                <w:szCs w:val="22"/>
              </w:rPr>
              <w:t>D15 - D1-D14 veiklomis šalinti skirtų atliekų laikymas</w:t>
            </w:r>
          </w:p>
        </w:tc>
        <w:tc>
          <w:tcPr>
            <w:tcW w:w="2445" w:type="dxa"/>
            <w:vMerge/>
            <w:tcBorders>
              <w:left w:val="single" w:sz="4" w:space="0" w:color="auto"/>
              <w:bottom w:val="single" w:sz="4" w:space="0" w:color="auto"/>
              <w:right w:val="single" w:sz="4" w:space="0" w:color="auto"/>
            </w:tcBorders>
            <w:vAlign w:val="center"/>
            <w:hideMark/>
          </w:tcPr>
          <w:p w14:paraId="7694DCC8" w14:textId="70F5C634" w:rsidR="00FA4568" w:rsidRPr="00D13470" w:rsidRDefault="00FA4568" w:rsidP="00FA4568">
            <w:pPr>
              <w:jc w:val="center"/>
              <w:rPr>
                <w:rFonts w:eastAsia="Calibri"/>
                <w:sz w:val="22"/>
                <w:szCs w:val="22"/>
              </w:rPr>
            </w:pP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7056153"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47E6C8D6" w14:textId="3CDB294B" w:rsidR="00FA4568" w:rsidRPr="00D13470" w:rsidRDefault="00FA4568" w:rsidP="00FA4568">
            <w:pPr>
              <w:rPr>
                <w:rFonts w:eastAsia="Calibri"/>
                <w:sz w:val="22"/>
                <w:szCs w:val="22"/>
              </w:rPr>
            </w:pPr>
          </w:p>
        </w:tc>
      </w:tr>
      <w:tr w:rsidR="00FA4568" w:rsidRPr="00D13470" w14:paraId="4AABA0E7" w14:textId="77777777" w:rsidTr="002B7780">
        <w:trPr>
          <w:cantSplit/>
          <w:trHeight w:val="243"/>
        </w:trPr>
        <w:tc>
          <w:tcPr>
            <w:tcW w:w="1594" w:type="dxa"/>
            <w:tcBorders>
              <w:left w:val="single" w:sz="4" w:space="0" w:color="auto"/>
              <w:right w:val="single" w:sz="4" w:space="0" w:color="auto"/>
            </w:tcBorders>
            <w:vAlign w:val="center"/>
          </w:tcPr>
          <w:p w14:paraId="590EFFDF" w14:textId="12ED76A0" w:rsidR="00FA4568" w:rsidRPr="00D13470" w:rsidRDefault="00FA4568" w:rsidP="00FA4568">
            <w:pPr>
              <w:rPr>
                <w:rFonts w:eastAsia="Calibri"/>
                <w:sz w:val="22"/>
                <w:szCs w:val="22"/>
              </w:rPr>
            </w:pPr>
            <w:r w:rsidRPr="00D13470">
              <w:rPr>
                <w:rFonts w:eastAsia="Calibri"/>
                <w:sz w:val="22"/>
                <w:szCs w:val="22"/>
              </w:rPr>
              <w:t>1</w:t>
            </w:r>
          </w:p>
        </w:tc>
        <w:tc>
          <w:tcPr>
            <w:tcW w:w="1388" w:type="dxa"/>
            <w:tcBorders>
              <w:left w:val="single" w:sz="4" w:space="0" w:color="auto"/>
              <w:right w:val="single" w:sz="4" w:space="0" w:color="auto"/>
            </w:tcBorders>
            <w:vAlign w:val="center"/>
          </w:tcPr>
          <w:p w14:paraId="2F7AE933" w14:textId="3AEC89F4" w:rsidR="00FA4568" w:rsidRPr="00D13470" w:rsidRDefault="00FA4568" w:rsidP="00FA4568">
            <w:pPr>
              <w:rPr>
                <w:rFonts w:eastAsia="Calibri"/>
                <w:sz w:val="22"/>
                <w:szCs w:val="22"/>
              </w:rPr>
            </w:pPr>
            <w:r w:rsidRPr="00D13470">
              <w:rPr>
                <w:rFonts w:eastAsia="Calibri"/>
                <w:sz w:val="22"/>
                <w:szCs w:val="22"/>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51258B" w14:textId="1F752777" w:rsidR="00FA4568" w:rsidRPr="00D13470" w:rsidRDefault="00FA4568" w:rsidP="00FA4568">
            <w:pPr>
              <w:rPr>
                <w:color w:val="000000"/>
                <w:sz w:val="22"/>
                <w:szCs w:val="22"/>
                <w:lang w:eastAsia="en-US"/>
              </w:rPr>
            </w:pPr>
            <w:r w:rsidRPr="00D13470">
              <w:rPr>
                <w:rFonts w:eastAsia="Calibri"/>
                <w:sz w:val="22"/>
                <w:szCs w:val="22"/>
              </w:rPr>
              <w:t>3</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9FB12" w14:textId="6C77C131" w:rsidR="00FA4568" w:rsidRPr="00D13470" w:rsidRDefault="00FA4568" w:rsidP="00FA4568">
            <w:pPr>
              <w:rPr>
                <w:color w:val="000000"/>
                <w:sz w:val="22"/>
                <w:szCs w:val="22"/>
                <w:lang w:eastAsia="en-US"/>
              </w:rPr>
            </w:pPr>
            <w:r w:rsidRPr="00D13470">
              <w:rPr>
                <w:rFonts w:eastAsia="Calibri"/>
                <w:sz w:val="22"/>
                <w:szCs w:val="22"/>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1B682" w14:textId="493B6126" w:rsidR="00FA4568" w:rsidRPr="00D13470" w:rsidRDefault="00FA4568" w:rsidP="00FA4568">
            <w:pPr>
              <w:rPr>
                <w:color w:val="000000"/>
                <w:sz w:val="22"/>
                <w:szCs w:val="22"/>
                <w:lang w:eastAsia="en-US"/>
              </w:rPr>
            </w:pPr>
            <w:r w:rsidRPr="00D13470">
              <w:rPr>
                <w:rFonts w:eastAsia="Calibri"/>
                <w:sz w:val="22"/>
                <w:szCs w:val="22"/>
              </w:rPr>
              <w:t>5</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6837251" w14:textId="060ABB76" w:rsidR="00FA4568" w:rsidRPr="00D13470" w:rsidRDefault="00FA4568" w:rsidP="00FA4568">
            <w:pPr>
              <w:rPr>
                <w:bCs/>
                <w:sz w:val="22"/>
                <w:szCs w:val="22"/>
              </w:rPr>
            </w:pPr>
            <w:r w:rsidRPr="00D13470">
              <w:rPr>
                <w:rFonts w:eastAsia="Calibri"/>
                <w:sz w:val="22"/>
                <w:szCs w:val="22"/>
              </w:rPr>
              <w:t>6</w:t>
            </w:r>
          </w:p>
        </w:tc>
        <w:tc>
          <w:tcPr>
            <w:tcW w:w="2445" w:type="dxa"/>
            <w:tcBorders>
              <w:top w:val="single" w:sz="4" w:space="0" w:color="auto"/>
              <w:left w:val="single" w:sz="4" w:space="0" w:color="auto"/>
              <w:bottom w:val="single" w:sz="4" w:space="0" w:color="auto"/>
              <w:right w:val="single" w:sz="4" w:space="0" w:color="auto"/>
            </w:tcBorders>
          </w:tcPr>
          <w:p w14:paraId="1BC56625" w14:textId="64C64A5F" w:rsidR="00FA4568" w:rsidRPr="00D13470" w:rsidRDefault="00FA4568" w:rsidP="00FA4568">
            <w:pPr>
              <w:jc w:val="center"/>
              <w:rPr>
                <w:rFonts w:eastAsia="Calibri"/>
                <w:sz w:val="22"/>
                <w:szCs w:val="22"/>
              </w:rPr>
            </w:pPr>
            <w:r w:rsidRPr="00D13470">
              <w:rPr>
                <w:rFonts w:eastAsia="Calibri"/>
                <w:sz w:val="22"/>
                <w:szCs w:val="22"/>
              </w:rPr>
              <w:t>7</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EC4F50" w14:textId="26201AAB" w:rsidR="00FA4568" w:rsidRPr="00D13470" w:rsidRDefault="00FA4568" w:rsidP="00FA4568">
            <w:pPr>
              <w:jc w:val="both"/>
              <w:rPr>
                <w:rFonts w:eastAsia="Calibri"/>
                <w:sz w:val="22"/>
                <w:szCs w:val="22"/>
              </w:rPr>
            </w:pPr>
            <w:r w:rsidRPr="00D13470">
              <w:rPr>
                <w:rFonts w:eastAsia="Calibri"/>
                <w:sz w:val="22"/>
                <w:szCs w:val="22"/>
              </w:rPr>
              <w:t>8</w:t>
            </w:r>
          </w:p>
        </w:tc>
      </w:tr>
      <w:tr w:rsidR="00FA4568" w:rsidRPr="00D13470" w14:paraId="75DC5104" w14:textId="77777777" w:rsidTr="004216BB">
        <w:trPr>
          <w:cantSplit/>
          <w:trHeight w:val="243"/>
        </w:trPr>
        <w:tc>
          <w:tcPr>
            <w:tcW w:w="1594" w:type="dxa"/>
            <w:tcBorders>
              <w:left w:val="single" w:sz="4" w:space="0" w:color="auto"/>
              <w:bottom w:val="single" w:sz="4" w:space="0" w:color="auto"/>
              <w:right w:val="single" w:sz="4" w:space="0" w:color="auto"/>
            </w:tcBorders>
            <w:vAlign w:val="center"/>
          </w:tcPr>
          <w:p w14:paraId="6EAB7DAE" w14:textId="4B9E916A" w:rsidR="00FA4568" w:rsidRPr="00D13470" w:rsidRDefault="00FA4568" w:rsidP="00FA4568">
            <w:pPr>
              <w:rPr>
                <w:rFonts w:eastAsia="Calibri"/>
                <w:sz w:val="22"/>
                <w:szCs w:val="22"/>
              </w:rPr>
            </w:pPr>
            <w:r w:rsidRPr="00D13470">
              <w:rPr>
                <w:rFonts w:eastAsia="Calibri"/>
                <w:sz w:val="22"/>
                <w:szCs w:val="22"/>
              </w:rPr>
              <w:t>TS-32</w:t>
            </w:r>
          </w:p>
        </w:tc>
        <w:tc>
          <w:tcPr>
            <w:tcW w:w="1388" w:type="dxa"/>
            <w:tcBorders>
              <w:left w:val="single" w:sz="4" w:space="0" w:color="auto"/>
              <w:bottom w:val="single" w:sz="4" w:space="0" w:color="auto"/>
              <w:right w:val="single" w:sz="4" w:space="0" w:color="auto"/>
            </w:tcBorders>
            <w:vAlign w:val="center"/>
          </w:tcPr>
          <w:p w14:paraId="440177EB" w14:textId="1D3D769D" w:rsidR="00FA4568" w:rsidRPr="00D13470" w:rsidRDefault="00FA4568" w:rsidP="00FA4568">
            <w:pPr>
              <w:rPr>
                <w:rFonts w:eastAsia="Calibri"/>
                <w:sz w:val="22"/>
                <w:szCs w:val="22"/>
              </w:rPr>
            </w:pPr>
            <w:r w:rsidRPr="00D13470">
              <w:rPr>
                <w:rFonts w:eastAsia="Calibri"/>
                <w:sz w:val="22"/>
                <w:szCs w:val="22"/>
              </w:rPr>
              <w:t>Skystosios atliekos, kuriose yra pavojingų cheminių medžiagų</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7624805" w14:textId="59FC161D" w:rsidR="00FA4568" w:rsidRPr="00D13470" w:rsidRDefault="00FA4568" w:rsidP="00FA4568">
            <w:pPr>
              <w:rPr>
                <w:color w:val="000000"/>
                <w:sz w:val="22"/>
                <w:szCs w:val="22"/>
                <w:lang w:eastAsia="en-US"/>
              </w:rPr>
            </w:pPr>
            <w:r w:rsidRPr="00D13470">
              <w:rPr>
                <w:color w:val="000000"/>
                <w:sz w:val="22"/>
                <w:szCs w:val="22"/>
                <w:lang w:eastAsia="en-US"/>
              </w:rPr>
              <w:t>20 01 29*</w:t>
            </w:r>
          </w:p>
        </w:tc>
        <w:tc>
          <w:tcPr>
            <w:tcW w:w="19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0718C88" w14:textId="36E92F67" w:rsidR="00FA4568" w:rsidRPr="00D13470" w:rsidRDefault="00FA4568" w:rsidP="00FA4568">
            <w:pPr>
              <w:rPr>
                <w:color w:val="000000"/>
                <w:sz w:val="22"/>
                <w:szCs w:val="22"/>
                <w:lang w:eastAsia="en-US"/>
              </w:rPr>
            </w:pPr>
            <w:r w:rsidRPr="00D13470">
              <w:rPr>
                <w:color w:val="000000"/>
                <w:sz w:val="22"/>
                <w:szCs w:val="22"/>
                <w:lang w:eastAsia="en-US"/>
              </w:rPr>
              <w:t>Plovikliai, kuriuose yra pavojingų cheminių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F291764" w14:textId="2ACC463B" w:rsidR="00FA4568" w:rsidRPr="00D13470" w:rsidRDefault="00FA4568" w:rsidP="004216BB">
            <w:pPr>
              <w:jc w:val="center"/>
              <w:rPr>
                <w:color w:val="000000"/>
                <w:sz w:val="22"/>
                <w:szCs w:val="22"/>
                <w:lang w:eastAsia="en-US"/>
              </w:rPr>
            </w:pPr>
            <w:r w:rsidRPr="00D13470">
              <w:rPr>
                <w:color w:val="000000"/>
                <w:sz w:val="22"/>
                <w:szCs w:val="22"/>
                <w:lang w:eastAsia="en-US"/>
              </w:rPr>
              <w:t>Plovikliai, kuriuose yra pavojingų cheminių medžiagų</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768ABF" w14:textId="77777777" w:rsidR="00FA4568" w:rsidRPr="00D13470" w:rsidRDefault="00FA4568" w:rsidP="00FA4568">
            <w:pPr>
              <w:rPr>
                <w:bCs/>
                <w:sz w:val="22"/>
                <w:szCs w:val="22"/>
              </w:rPr>
            </w:pPr>
            <w:r w:rsidRPr="00D13470">
              <w:rPr>
                <w:bCs/>
                <w:sz w:val="22"/>
                <w:szCs w:val="22"/>
              </w:rPr>
              <w:t>R13 - R1-R12 veiklomis naudoti skirtų atliekų laikymas</w:t>
            </w:r>
          </w:p>
          <w:p w14:paraId="66735D4C" w14:textId="7DB57A7B" w:rsidR="00FA4568" w:rsidRPr="00D13470" w:rsidRDefault="00FA4568" w:rsidP="00FA4568">
            <w:pPr>
              <w:rPr>
                <w:bCs/>
                <w:sz w:val="22"/>
                <w:szCs w:val="22"/>
              </w:rPr>
            </w:pPr>
            <w:r w:rsidRPr="00D13470">
              <w:rPr>
                <w:bCs/>
                <w:sz w:val="22"/>
                <w:szCs w:val="22"/>
              </w:rPr>
              <w:t>D15 - D1-D14 veiklomis šalinti skirtų atliekų laikymas</w:t>
            </w:r>
          </w:p>
        </w:tc>
        <w:tc>
          <w:tcPr>
            <w:tcW w:w="2445" w:type="dxa"/>
            <w:tcBorders>
              <w:top w:val="single" w:sz="4" w:space="0" w:color="auto"/>
              <w:left w:val="single" w:sz="4" w:space="0" w:color="auto"/>
              <w:bottom w:val="single" w:sz="4" w:space="0" w:color="auto"/>
              <w:right w:val="single" w:sz="4" w:space="0" w:color="auto"/>
            </w:tcBorders>
            <w:vAlign w:val="center"/>
          </w:tcPr>
          <w:p w14:paraId="72CF241E" w14:textId="2D007D5A" w:rsidR="00FA4568" w:rsidRPr="00D13470" w:rsidRDefault="00FA4568" w:rsidP="00FA4568">
            <w:pPr>
              <w:jc w:val="center"/>
              <w:rPr>
                <w:rFonts w:eastAsia="Calibri"/>
                <w:sz w:val="22"/>
                <w:szCs w:val="22"/>
              </w:rPr>
            </w:pPr>
            <w:r w:rsidRPr="00D13470">
              <w:rPr>
                <w:rFonts w:eastAsia="Calibri"/>
                <w:sz w:val="22"/>
                <w:szCs w:val="22"/>
              </w:rPr>
              <w:t>1</w:t>
            </w:r>
          </w:p>
        </w:tc>
        <w:tc>
          <w:tcPr>
            <w:tcW w:w="240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510D447" w14:textId="77777777" w:rsidR="00FA4568" w:rsidRPr="00D13470" w:rsidRDefault="00FA4568" w:rsidP="00FA4568">
            <w:pPr>
              <w:jc w:val="both"/>
              <w:rPr>
                <w:rFonts w:eastAsia="Calibri"/>
                <w:sz w:val="22"/>
                <w:szCs w:val="22"/>
              </w:rPr>
            </w:pPr>
            <w:r w:rsidRPr="00D13470">
              <w:rPr>
                <w:rFonts w:eastAsia="Calibri"/>
                <w:sz w:val="22"/>
                <w:szCs w:val="22"/>
              </w:rPr>
              <w:t>R1 - Iš esmės naudojimas kurui arba kitais būdais energijai gauti</w:t>
            </w:r>
          </w:p>
          <w:p w14:paraId="11AC7D70" w14:textId="77777777" w:rsidR="00FA4568" w:rsidRPr="00D13470" w:rsidRDefault="00FA4568" w:rsidP="00FA4568">
            <w:pPr>
              <w:jc w:val="both"/>
              <w:rPr>
                <w:rFonts w:eastAsia="Calibri"/>
                <w:sz w:val="22"/>
                <w:szCs w:val="22"/>
              </w:rPr>
            </w:pPr>
            <w:r w:rsidRPr="00D13470">
              <w:rPr>
                <w:rFonts w:eastAsia="Calibri"/>
                <w:sz w:val="22"/>
                <w:szCs w:val="22"/>
              </w:rPr>
              <w:t>R12 - Atliekų būsenos ar sudėties pakeitimas, prieš vykdant su jomis bet kurią iš R1-R11 veiklų</w:t>
            </w:r>
          </w:p>
          <w:p w14:paraId="0FA9883D" w14:textId="2154FCC5" w:rsidR="00FA4568" w:rsidRPr="00D13470" w:rsidRDefault="00FA4568" w:rsidP="00FA4568">
            <w:pPr>
              <w:jc w:val="both"/>
              <w:rPr>
                <w:rFonts w:eastAsia="Calibri"/>
                <w:sz w:val="22"/>
                <w:szCs w:val="22"/>
              </w:rPr>
            </w:pPr>
            <w:r w:rsidRPr="00D13470">
              <w:rPr>
                <w:rFonts w:eastAsia="Calibri"/>
                <w:sz w:val="22"/>
                <w:szCs w:val="22"/>
              </w:rPr>
              <w:t>D10 - Deginimas sausumoje</w:t>
            </w:r>
          </w:p>
        </w:tc>
      </w:tr>
    </w:tbl>
    <w:p w14:paraId="65175500" w14:textId="77777777" w:rsidR="00564418" w:rsidRPr="00D13470" w:rsidRDefault="00564418" w:rsidP="00564418">
      <w:pPr>
        <w:rPr>
          <w:sz w:val="22"/>
          <w:szCs w:val="22"/>
        </w:rPr>
      </w:pPr>
    </w:p>
    <w:p w14:paraId="554F8B41" w14:textId="77777777" w:rsidR="008E5FDB" w:rsidRPr="00D13470" w:rsidRDefault="008E5FDB" w:rsidP="00564418">
      <w:pPr>
        <w:rPr>
          <w:sz w:val="22"/>
          <w:szCs w:val="22"/>
        </w:rPr>
      </w:pPr>
    </w:p>
    <w:p w14:paraId="4B24CF38" w14:textId="77777777" w:rsidR="00564418" w:rsidRPr="00D13470" w:rsidRDefault="00564418" w:rsidP="00564418">
      <w:pPr>
        <w:rPr>
          <w:rFonts w:eastAsia="Calibri"/>
          <w:sz w:val="22"/>
          <w:szCs w:val="22"/>
        </w:rPr>
      </w:pPr>
      <w:r w:rsidRPr="00D13470">
        <w:rPr>
          <w:rFonts w:eastAsia="Calibri"/>
          <w:b/>
          <w:sz w:val="22"/>
          <w:szCs w:val="22"/>
        </w:rPr>
        <w:t>32 lentelė</w:t>
      </w:r>
      <w:r w:rsidRPr="00D13470">
        <w:rPr>
          <w:rFonts w:eastAsia="Calibri"/>
          <w:sz w:val="22"/>
          <w:szCs w:val="22"/>
        </w:rPr>
        <w:t>. Didžiausias numatomas laikyti pavojingųjų atliekų kiekis jų susidarymo vietoje iki surinkimo (S8).</w:t>
      </w:r>
    </w:p>
    <w:p w14:paraId="5E2E7899" w14:textId="77777777" w:rsidR="00564418" w:rsidRPr="00D13470" w:rsidRDefault="00564418" w:rsidP="00564418">
      <w:pPr>
        <w:rPr>
          <w:sz w:val="22"/>
          <w:szCs w:val="22"/>
        </w:rPr>
      </w:pPr>
    </w:p>
    <w:p w14:paraId="37D57CF2" w14:textId="51004D38" w:rsidR="00564418" w:rsidRPr="00D13470" w:rsidRDefault="00564418" w:rsidP="00564418">
      <w:pPr>
        <w:rPr>
          <w:rFonts w:eastAsia="Calibri"/>
          <w:sz w:val="22"/>
          <w:szCs w:val="22"/>
        </w:rPr>
      </w:pPr>
      <w:r w:rsidRPr="00D13470">
        <w:rPr>
          <w:rFonts w:eastAsia="Calibri"/>
          <w:sz w:val="22"/>
          <w:szCs w:val="22"/>
        </w:rPr>
        <w:t xml:space="preserve">Įrenginio pavadinimas </w:t>
      </w:r>
      <w:r w:rsidR="007A0246" w:rsidRPr="00D13470">
        <w:rPr>
          <w:rFonts w:eastAsia="Calibri"/>
          <w:b/>
          <w:sz w:val="22"/>
          <w:szCs w:val="22"/>
          <w:u w:val="single"/>
        </w:rPr>
        <w:t>UAB „Žalvaris“ Panevėžio skyrius</w:t>
      </w:r>
    </w:p>
    <w:p w14:paraId="41B31628" w14:textId="77777777" w:rsidR="007A0246" w:rsidRPr="00D13470" w:rsidRDefault="007A0246" w:rsidP="007A0246"/>
    <w:p w14:paraId="73E8B6A0" w14:textId="18D2521E" w:rsidR="007A0246" w:rsidRPr="00D13470" w:rsidRDefault="007A0246" w:rsidP="007A0246">
      <w:r w:rsidRPr="00D13470">
        <w:t>Kadangi įmonė veiklos metu susidarančias pavojingąsias atliekas laikys trumpiau nei 1 metus, todėl ši lentelė nepildoma.</w:t>
      </w:r>
    </w:p>
    <w:p w14:paraId="142710F4" w14:textId="77777777" w:rsidR="00564418" w:rsidRPr="00D13470" w:rsidRDefault="00564418" w:rsidP="00564418">
      <w:pPr>
        <w:rPr>
          <w:sz w:val="22"/>
          <w:szCs w:val="22"/>
        </w:rPr>
      </w:pPr>
    </w:p>
    <w:p w14:paraId="25E3AE9E" w14:textId="2257956C" w:rsidR="00564418" w:rsidRPr="00D13470" w:rsidRDefault="00564418" w:rsidP="00564418">
      <w:pPr>
        <w:ind w:firstLine="567"/>
        <w:jc w:val="both"/>
        <w:rPr>
          <w:b/>
          <w:sz w:val="22"/>
          <w:szCs w:val="22"/>
        </w:rPr>
      </w:pPr>
      <w:r w:rsidRPr="00D13470">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D13470">
        <w:rPr>
          <w:b/>
          <w:sz w:val="22"/>
          <w:szCs w:val="22"/>
          <w:vertAlign w:val="superscript"/>
        </w:rPr>
        <w:t xml:space="preserve">1 </w:t>
      </w:r>
      <w:r w:rsidRPr="00D13470">
        <w:rPr>
          <w:b/>
          <w:sz w:val="22"/>
          <w:szCs w:val="22"/>
        </w:rPr>
        <w:t>punk</w:t>
      </w:r>
      <w:r w:rsidR="007A0246" w:rsidRPr="00D13470">
        <w:rPr>
          <w:b/>
          <w:sz w:val="22"/>
          <w:szCs w:val="22"/>
        </w:rPr>
        <w:t>tuose nustatytus reikalavimus.“</w:t>
      </w:r>
    </w:p>
    <w:p w14:paraId="5F983D13" w14:textId="77777777" w:rsidR="00115C60" w:rsidRPr="00D13470" w:rsidRDefault="00115C60" w:rsidP="00115C60">
      <w:r w:rsidRPr="00D13470">
        <w:t xml:space="preserve"> </w:t>
      </w:r>
    </w:p>
    <w:p w14:paraId="74A099C2" w14:textId="163CAB4B" w:rsidR="00115C60" w:rsidRPr="00D13470" w:rsidRDefault="00115C60" w:rsidP="00115C60">
      <w:r w:rsidRPr="00D13470">
        <w:t>UAB „Žalvaris“ Panevėžio skyriaus pareiškiamai veiklai  Atliekų deginimo aplinkosauginiai reikalavimai netaikomi, todėl šis punktas nepildomas.</w:t>
      </w:r>
    </w:p>
    <w:p w14:paraId="150C1399" w14:textId="77777777" w:rsidR="007A0246" w:rsidRPr="00D13470" w:rsidRDefault="007A0246" w:rsidP="00564418">
      <w:pPr>
        <w:ind w:firstLine="567"/>
        <w:jc w:val="both"/>
        <w:rPr>
          <w:sz w:val="22"/>
          <w:szCs w:val="22"/>
        </w:rPr>
      </w:pPr>
    </w:p>
    <w:p w14:paraId="2AAEA171" w14:textId="77777777" w:rsidR="00564418" w:rsidRPr="00D13470" w:rsidRDefault="00564418" w:rsidP="00564418">
      <w:pPr>
        <w:ind w:firstLine="567"/>
        <w:jc w:val="both"/>
        <w:rPr>
          <w:b/>
          <w:sz w:val="22"/>
          <w:szCs w:val="22"/>
        </w:rPr>
      </w:pPr>
      <w:r w:rsidRPr="00D13470">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60FF546F" w14:textId="77777777" w:rsidR="00564418" w:rsidRPr="00D13470" w:rsidRDefault="00564418" w:rsidP="004235D5">
      <w:pPr>
        <w:tabs>
          <w:tab w:val="left" w:pos="0"/>
          <w:tab w:val="left" w:pos="426"/>
          <w:tab w:val="left" w:pos="1985"/>
          <w:tab w:val="left" w:pos="2835"/>
          <w:tab w:val="left" w:pos="3828"/>
          <w:tab w:val="left" w:pos="5245"/>
          <w:tab w:val="left" w:pos="6946"/>
        </w:tabs>
        <w:ind w:firstLine="567"/>
        <w:jc w:val="both"/>
        <w:rPr>
          <w:b/>
          <w:sz w:val="22"/>
        </w:rPr>
      </w:pPr>
    </w:p>
    <w:p w14:paraId="3E57076F" w14:textId="7EC987E3" w:rsidR="00564418" w:rsidRPr="00D13470" w:rsidRDefault="00115C60" w:rsidP="004235D5">
      <w:pPr>
        <w:tabs>
          <w:tab w:val="left" w:pos="0"/>
          <w:tab w:val="left" w:pos="426"/>
          <w:tab w:val="left" w:pos="1985"/>
          <w:tab w:val="left" w:pos="2835"/>
          <w:tab w:val="left" w:pos="3828"/>
          <w:tab w:val="left" w:pos="5245"/>
          <w:tab w:val="left" w:pos="6946"/>
        </w:tabs>
        <w:ind w:firstLine="567"/>
        <w:jc w:val="both"/>
        <w:rPr>
          <w:b/>
          <w:sz w:val="22"/>
        </w:rPr>
      </w:pPr>
      <w:r w:rsidRPr="00D13470">
        <w:t>U</w:t>
      </w:r>
      <w:r w:rsidR="00A42906" w:rsidRPr="00D13470">
        <w:t>AB „Žalvaris“ Panevėžio skyriuje</w:t>
      </w:r>
      <w:r w:rsidRPr="00D13470">
        <w:t xml:space="preserve"> pareiškiamos veiklos metu atliekos nešalinamos, todėl šis punktas nepildomas</w:t>
      </w:r>
    </w:p>
    <w:p w14:paraId="6BE5D650" w14:textId="246305C9" w:rsidR="00E75930" w:rsidRPr="00D13470" w:rsidRDefault="00E75930">
      <w:pPr>
        <w:spacing w:after="160" w:line="259" w:lineRule="auto"/>
      </w:pPr>
      <w:r w:rsidRPr="00D13470">
        <w:br w:type="page"/>
      </w:r>
    </w:p>
    <w:p w14:paraId="05E1BB67" w14:textId="77777777" w:rsidR="000B37A5" w:rsidRPr="00D13470" w:rsidRDefault="000B37A5" w:rsidP="00106A77">
      <w:pPr>
        <w:numPr>
          <w:ilvl w:val="12"/>
          <w:numId w:val="0"/>
        </w:numPr>
        <w:spacing w:before="120" w:after="120"/>
        <w:ind w:firstLine="567"/>
        <w:jc w:val="both"/>
      </w:pPr>
    </w:p>
    <w:p w14:paraId="2C5CE596" w14:textId="77777777" w:rsidR="000B37A5" w:rsidRPr="00D13470" w:rsidRDefault="000B37A5" w:rsidP="000B37A5">
      <w:pPr>
        <w:jc w:val="center"/>
        <w:rPr>
          <w:b/>
        </w:rPr>
      </w:pPr>
      <w:r w:rsidRPr="00D13470">
        <w:rPr>
          <w:b/>
        </w:rPr>
        <w:t>XII. TRIUKŠMO SKLIDIMAS IR KVAPŲ KONTROLĖ</w:t>
      </w:r>
    </w:p>
    <w:p w14:paraId="02E074A0" w14:textId="77777777" w:rsidR="000B37A5" w:rsidRPr="00D13470" w:rsidRDefault="000B37A5" w:rsidP="000B37A5">
      <w:pPr>
        <w:ind w:firstLine="567"/>
        <w:jc w:val="both"/>
      </w:pPr>
    </w:p>
    <w:p w14:paraId="77E6DC63" w14:textId="77777777" w:rsidR="000B37A5" w:rsidRPr="00D13470" w:rsidRDefault="000B37A5" w:rsidP="000B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D13470">
        <w:rPr>
          <w:b/>
        </w:rPr>
        <w:t>27. Informacija apie triukšmo šaltinius ir jų skleidžiamą triukšmą.</w:t>
      </w:r>
    </w:p>
    <w:p w14:paraId="4A6B9503" w14:textId="2CA3F877" w:rsidR="00115C60" w:rsidRPr="00D13470" w:rsidRDefault="00115C60" w:rsidP="00115C60">
      <w:pPr>
        <w:ind w:firstLine="567"/>
      </w:pPr>
      <w:r w:rsidRPr="00D13470">
        <w:t>Vykdant pareiškiamą veiklą pagrindiniai triukšmo šaltiniai bus:</w:t>
      </w:r>
    </w:p>
    <w:p w14:paraId="1C4082D6" w14:textId="6D401CA5" w:rsidR="00115C60" w:rsidRPr="00D13470" w:rsidRDefault="00115C60" w:rsidP="00115C60">
      <w:pPr>
        <w:pStyle w:val="Sraopastraipa"/>
        <w:numPr>
          <w:ilvl w:val="0"/>
          <w:numId w:val="20"/>
        </w:numPr>
      </w:pPr>
      <w:r w:rsidRPr="00D13470">
        <w:t>naftos prod</w:t>
      </w:r>
      <w:r w:rsidR="00A42906" w:rsidRPr="00D13470">
        <w:t>uktais užterštų atliekų valymo vietoje</w:t>
      </w:r>
      <w:r w:rsidRPr="00D13470">
        <w:t xml:space="preserve"> dirbantis ekskavatorius (vartytuvas), medienos smulkinimo įrenginys (vienu metu abu įrenginiai neveiks);</w:t>
      </w:r>
    </w:p>
    <w:p w14:paraId="71E8110C" w14:textId="365BB48F" w:rsidR="00115C60" w:rsidRPr="00D13470" w:rsidRDefault="00115C60" w:rsidP="00115C60">
      <w:pPr>
        <w:pStyle w:val="Sraopastraipa"/>
        <w:numPr>
          <w:ilvl w:val="0"/>
          <w:numId w:val="20"/>
        </w:numPr>
      </w:pPr>
      <w:r w:rsidRPr="00D13470">
        <w:t>krautuvas, kuris gali dirbti aikštelėje arba pastate;</w:t>
      </w:r>
    </w:p>
    <w:p w14:paraId="6EA1BFFE" w14:textId="1D323DA4" w:rsidR="000B37A5" w:rsidRPr="00D13470" w:rsidRDefault="00115C60" w:rsidP="00115C60">
      <w:pPr>
        <w:pStyle w:val="Sraopastraipa"/>
        <w:numPr>
          <w:ilvl w:val="0"/>
          <w:numId w:val="20"/>
        </w:numPr>
      </w:pPr>
      <w:r w:rsidRPr="00D13470">
        <w:t>atliekas atvežantis/išvežantis autotransportas.</w:t>
      </w:r>
    </w:p>
    <w:p w14:paraId="297FAE92" w14:textId="77777777" w:rsidR="00115C60" w:rsidRPr="00D13470" w:rsidRDefault="00115C60" w:rsidP="00115C60"/>
    <w:p w14:paraId="71B77DB2" w14:textId="4F11683A" w:rsidR="00115C60" w:rsidRPr="00D13470" w:rsidRDefault="00115C60" w:rsidP="00115C60">
      <w:pPr>
        <w:pStyle w:val="prastasiniatinklio"/>
        <w:spacing w:before="0" w:beforeAutospacing="0" w:after="0" w:afterAutospacing="0"/>
        <w:ind w:left="60" w:firstLine="224"/>
        <w:jc w:val="both"/>
      </w:pPr>
      <w:r w:rsidRPr="00D13470">
        <w:t>Vertinant pareiškiamos veiklos keliamą triukšmo lygį buvo atsižvelgta į tai, kad:</w:t>
      </w:r>
    </w:p>
    <w:p w14:paraId="275E016A" w14:textId="4F97E04D" w:rsidR="00115C60" w:rsidRPr="00D13470" w:rsidRDefault="00115C60" w:rsidP="00115C60">
      <w:pPr>
        <w:pStyle w:val="Sraopastraipa"/>
        <w:numPr>
          <w:ilvl w:val="0"/>
          <w:numId w:val="21"/>
        </w:numPr>
        <w:spacing w:after="160" w:line="259" w:lineRule="auto"/>
        <w:ind w:left="993" w:hanging="284"/>
        <w:contextualSpacing/>
      </w:pPr>
      <w:r w:rsidRPr="00D13470">
        <w:t>Ekskavatoriaus (vartytuvo) keliamas triukšmo lygis sieks 78 dBA bei šioje vietoje dirbs ir medienos smulkintuvas, kurio keliamas triukšmas  - 95,5 dBA. Kadangi jie vienu metu nedirbs, t.y. arba bus vartomas gruntas, arba bus smulkinama mediena, tai modeliuojant imamas didesnį triukšmo lygį skleidžiantis įrenginys – smulkintuvas (95,5 dBA).</w:t>
      </w:r>
    </w:p>
    <w:p w14:paraId="5C68FAC6" w14:textId="77777777" w:rsidR="00115C60" w:rsidRPr="00D13470" w:rsidRDefault="00115C60" w:rsidP="00115C60">
      <w:pPr>
        <w:pStyle w:val="Sraopastraipa"/>
        <w:numPr>
          <w:ilvl w:val="0"/>
          <w:numId w:val="21"/>
        </w:numPr>
        <w:spacing w:after="160" w:line="259" w:lineRule="auto"/>
        <w:ind w:left="993" w:hanging="284"/>
        <w:contextualSpacing/>
      </w:pPr>
      <w:r w:rsidRPr="00D13470">
        <w:t>Po teritoriją važinėjančio  krautuvu keliamas triukšmo lygi 85 dBA.</w:t>
      </w:r>
    </w:p>
    <w:p w14:paraId="426971C5" w14:textId="77777777" w:rsidR="00115C60" w:rsidRPr="00D13470" w:rsidRDefault="00115C60" w:rsidP="00115C60">
      <w:pPr>
        <w:pStyle w:val="Sraopastraipa"/>
        <w:numPr>
          <w:ilvl w:val="0"/>
          <w:numId w:val="21"/>
        </w:numPr>
        <w:spacing w:after="160" w:line="259" w:lineRule="auto"/>
        <w:ind w:left="993" w:hanging="284"/>
        <w:contextualSpacing/>
      </w:pPr>
      <w:r w:rsidRPr="00D13470">
        <w:t>Autotransporto srautai:</w:t>
      </w:r>
    </w:p>
    <w:p w14:paraId="623E655C" w14:textId="7792A55F" w:rsidR="00115C60" w:rsidRPr="00D13470" w:rsidRDefault="00115C60" w:rsidP="00115C60">
      <w:pPr>
        <w:ind w:left="426"/>
        <w:jc w:val="both"/>
      </w:pPr>
      <w:r w:rsidRPr="00D13470">
        <w:t xml:space="preserve">Jei bus vienu metu vežamas visas naftos produktais užterštų atliekų valymo </w:t>
      </w:r>
      <w:r w:rsidR="00A42906" w:rsidRPr="00D13470">
        <w:t>konteinerius</w:t>
      </w:r>
      <w:r w:rsidRPr="00D13470">
        <w:t xml:space="preserve"> užkrauti reikalingas naftos produktais užterštas gruntas/mediena, tai tada per dieną į įmonę atvažiuos: </w:t>
      </w:r>
    </w:p>
    <w:p w14:paraId="0EC36F9D" w14:textId="77777777" w:rsidR="00115C60" w:rsidRPr="00D13470" w:rsidRDefault="00115C60" w:rsidP="00115C60">
      <w:pPr>
        <w:pStyle w:val="Sraopastraipa"/>
        <w:numPr>
          <w:ilvl w:val="0"/>
          <w:numId w:val="22"/>
        </w:numPr>
        <w:contextualSpacing/>
        <w:jc w:val="both"/>
      </w:pPr>
      <w:r w:rsidRPr="00D13470">
        <w:t>25 sunkiasvoriai automobiliai (grunto atvežimui);</w:t>
      </w:r>
    </w:p>
    <w:p w14:paraId="7A9D90CE" w14:textId="77777777" w:rsidR="00115C60" w:rsidRPr="00D13470" w:rsidRDefault="00115C60" w:rsidP="00115C60">
      <w:pPr>
        <w:pStyle w:val="Sraopastraipa"/>
        <w:numPr>
          <w:ilvl w:val="0"/>
          <w:numId w:val="22"/>
        </w:numPr>
        <w:contextualSpacing/>
        <w:jc w:val="both"/>
      </w:pPr>
      <w:r w:rsidRPr="00D13470">
        <w:t>iki 3 sunkiasvorių automobilių kitų atliekų atvežimui/išvežimui;</w:t>
      </w:r>
    </w:p>
    <w:p w14:paraId="09C92693" w14:textId="77777777" w:rsidR="00115C60" w:rsidRPr="00D13470" w:rsidRDefault="00115C60" w:rsidP="00115C60">
      <w:pPr>
        <w:pStyle w:val="Sraopastraipa"/>
        <w:numPr>
          <w:ilvl w:val="0"/>
          <w:numId w:val="22"/>
        </w:numPr>
        <w:contextualSpacing/>
        <w:jc w:val="both"/>
      </w:pPr>
      <w:r w:rsidRPr="00D13470">
        <w:t>iki 10 lengvųjų automobilių.</w:t>
      </w:r>
    </w:p>
    <w:p w14:paraId="04D99313" w14:textId="77777777" w:rsidR="00115C60" w:rsidRPr="00D13470" w:rsidRDefault="00115C60" w:rsidP="00115C60">
      <w:pPr>
        <w:pStyle w:val="Sraopastraipa"/>
        <w:ind w:left="426"/>
        <w:jc w:val="both"/>
      </w:pPr>
      <w:r w:rsidRPr="00D13470">
        <w:t>Bendras maksimalus per dieną atvažiuojančio autotransporto srautas: iki 28 sunkiasvorių automobilių ir iki 10 lengvųjų automobilių.</w:t>
      </w:r>
    </w:p>
    <w:p w14:paraId="29EBDFD3" w14:textId="77777777" w:rsidR="00115C60" w:rsidRPr="00D13470" w:rsidRDefault="00115C60" w:rsidP="00115C60">
      <w:pPr>
        <w:pStyle w:val="Sraopastraipa"/>
        <w:ind w:left="426"/>
        <w:jc w:val="both"/>
      </w:pPr>
      <w:r w:rsidRPr="00D13470">
        <w:t>Valandinis srautas: iki 4 sunkiasvorių automobilių/val. ir iki 2 lengvųjų automobilių/val.</w:t>
      </w:r>
    </w:p>
    <w:p w14:paraId="58F663AA" w14:textId="77777777" w:rsidR="00115C60" w:rsidRPr="00D13470" w:rsidRDefault="00115C60" w:rsidP="00115C60">
      <w:pPr>
        <w:pStyle w:val="Sraopastraipa"/>
        <w:ind w:left="426"/>
        <w:jc w:val="both"/>
      </w:pPr>
    </w:p>
    <w:p w14:paraId="7F5A4B91" w14:textId="77777777" w:rsidR="00115C60" w:rsidRPr="00D13470" w:rsidRDefault="00115C60" w:rsidP="00115C60">
      <w:pPr>
        <w:pStyle w:val="Sraopastraipa"/>
        <w:ind w:left="426"/>
        <w:jc w:val="both"/>
      </w:pPr>
      <w:r w:rsidRPr="00D13470">
        <w:t>Įprastomis įmonės darbo dienomis, t.y. kai bus naftos produktais užterštas gruntas/mediena valomi (apie 2-3 mėn.), planuojama, kad į įmonę per dieną atvažiuos iki 4 sunkiasvorių automobilių ir iki 10 lengvųjų automobilių.  Valandinis autotransporto srautas: iki 1 sunkiasvorio automobilio/val. ir iki 2 lengvųjų automobilių/val.</w:t>
      </w:r>
    </w:p>
    <w:p w14:paraId="0A2DBEB6" w14:textId="77777777" w:rsidR="00115C60" w:rsidRPr="00D13470" w:rsidRDefault="00115C60" w:rsidP="00115C60">
      <w:pPr>
        <w:pStyle w:val="Sraopastraipa"/>
        <w:ind w:left="426"/>
        <w:jc w:val="both"/>
      </w:pPr>
    </w:p>
    <w:p w14:paraId="17FA0584" w14:textId="3C2F422A" w:rsidR="00115C60" w:rsidRPr="00D13470" w:rsidRDefault="00115C60" w:rsidP="00115C60">
      <w:pPr>
        <w:pStyle w:val="Sraopastraipa"/>
        <w:ind w:left="426"/>
        <w:jc w:val="both"/>
      </w:pPr>
      <w:r w:rsidRPr="00D13470">
        <w:t>Įvertinus tai, kad naftos produktais</w:t>
      </w:r>
      <w:r w:rsidR="00A42906" w:rsidRPr="00D13470">
        <w:t xml:space="preserve"> užteršto grunto valymo vieta</w:t>
      </w:r>
      <w:r w:rsidRPr="00D13470">
        <w:t xml:space="preserve"> bus įrengta šiauriniame sklypo krašte bei siekiant apsaugoti besiribojančių sklypų savininkus nuo PŪV keliamo triukšmo lygio buvo nuspręsta šioje vietoje įrengti iki 3,5 m aukščio tris triukšmą slopinančius ekranus. Modeliuojant PŪV keliamą triukšmo lygį PŪV teritorijoje buvo vertinama, kad šie triukšmą slopinantys ekranai jau įrengti</w:t>
      </w:r>
    </w:p>
    <w:p w14:paraId="00AFBFBB" w14:textId="77777777" w:rsidR="00115C60" w:rsidRPr="00D13470" w:rsidRDefault="00115C60" w:rsidP="00115C60">
      <w:pPr>
        <w:pStyle w:val="prastasiniatinklio"/>
        <w:spacing w:before="0" w:beforeAutospacing="0" w:after="0" w:afterAutospacing="0"/>
        <w:ind w:left="60" w:firstLine="224"/>
        <w:jc w:val="both"/>
      </w:pPr>
    </w:p>
    <w:p w14:paraId="2C7E3479" w14:textId="3EE99DFD" w:rsidR="00115C60" w:rsidRPr="00D13470" w:rsidRDefault="00115C60" w:rsidP="00115C60">
      <w:pPr>
        <w:pStyle w:val="prastasiniatinklio"/>
        <w:spacing w:before="0" w:beforeAutospacing="0" w:after="0" w:afterAutospacing="0"/>
        <w:ind w:left="60" w:firstLine="224"/>
        <w:jc w:val="both"/>
      </w:pPr>
      <w:r w:rsidRPr="00D13470">
        <w:t xml:space="preserve">Triukšmo šaltinių išsidėstymo schema pateikta </w:t>
      </w:r>
      <w:r w:rsidR="00480E47" w:rsidRPr="00D13470">
        <w:rPr>
          <w:b/>
          <w:i/>
          <w:color w:val="000000" w:themeColor="text1"/>
        </w:rPr>
        <w:t>5</w:t>
      </w:r>
      <w:r w:rsidRPr="00D13470">
        <w:rPr>
          <w:b/>
          <w:i/>
          <w:color w:val="000000" w:themeColor="text1"/>
        </w:rPr>
        <w:t xml:space="preserve"> priede.</w:t>
      </w:r>
    </w:p>
    <w:p w14:paraId="4611FF93" w14:textId="77777777" w:rsidR="00115C60" w:rsidRPr="00D13470" w:rsidRDefault="00115C60" w:rsidP="00115C60">
      <w:pPr>
        <w:pStyle w:val="prastasiniatinklio"/>
        <w:spacing w:before="0" w:beforeAutospacing="0" w:after="0" w:afterAutospacing="0"/>
        <w:ind w:left="60" w:firstLine="224"/>
        <w:jc w:val="both"/>
      </w:pPr>
    </w:p>
    <w:p w14:paraId="5E00F4BF" w14:textId="15E2225C" w:rsidR="00115C60" w:rsidRPr="00D13470" w:rsidRDefault="00115C60" w:rsidP="00115C60">
      <w:pPr>
        <w:pStyle w:val="prastasiniatinklio"/>
        <w:spacing w:before="0" w:beforeAutospacing="0" w:after="0" w:afterAutospacing="0"/>
        <w:ind w:left="60" w:firstLine="224"/>
        <w:jc w:val="both"/>
      </w:pPr>
      <w:r w:rsidRPr="00D13470">
        <w:t>Vadovaujantis triukšmo skaidos rezultatais nustatyta, kad:</w:t>
      </w:r>
    </w:p>
    <w:p w14:paraId="36BB23E5" w14:textId="77777777" w:rsidR="00115C60" w:rsidRPr="00D13470" w:rsidRDefault="00115C60" w:rsidP="00115C60">
      <w:pPr>
        <w:pStyle w:val="prastasiniatinklio"/>
        <w:spacing w:before="0" w:beforeAutospacing="0" w:after="0" w:afterAutospacing="0"/>
        <w:ind w:left="60" w:firstLine="224"/>
        <w:jc w:val="both"/>
      </w:pPr>
    </w:p>
    <w:p w14:paraId="64E25003" w14:textId="460243DF" w:rsidR="00115C60" w:rsidRPr="00D13470" w:rsidRDefault="00115C60" w:rsidP="00115C60">
      <w:pPr>
        <w:pStyle w:val="Stilius1"/>
        <w:numPr>
          <w:ilvl w:val="0"/>
          <w:numId w:val="23"/>
        </w:numPr>
        <w:spacing w:before="0" w:line="240" w:lineRule="auto"/>
        <w:rPr>
          <w:rFonts w:ascii="Times New Roman" w:hAnsi="Times New Roman"/>
          <w:sz w:val="24"/>
          <w:szCs w:val="24"/>
        </w:rPr>
      </w:pPr>
      <w:r w:rsidRPr="00D13470">
        <w:rPr>
          <w:rFonts w:ascii="Times New Roman" w:hAnsi="Times New Roman"/>
          <w:sz w:val="24"/>
          <w:szCs w:val="24"/>
        </w:rPr>
        <w:t xml:space="preserve">apskaičiuoti prognozuojami </w:t>
      </w:r>
      <w:r w:rsidR="00A42906" w:rsidRPr="00D13470">
        <w:rPr>
          <w:rFonts w:ascii="Times New Roman" w:hAnsi="Times New Roman"/>
          <w:sz w:val="24"/>
          <w:szCs w:val="24"/>
        </w:rPr>
        <w:t>pareiškiamos</w:t>
      </w:r>
      <w:r w:rsidRPr="00D13470">
        <w:rPr>
          <w:rFonts w:ascii="Times New Roman" w:hAnsi="Times New Roman"/>
          <w:sz w:val="24"/>
          <w:szCs w:val="24"/>
        </w:rPr>
        <w:t xml:space="preserve"> veiklos triukšmo lygiai ties sklypo riba:</w:t>
      </w:r>
    </w:p>
    <w:p w14:paraId="59247FC5" w14:textId="77777777" w:rsidR="00115C60" w:rsidRPr="00D13470" w:rsidRDefault="00115C60" w:rsidP="00115C60">
      <w:pPr>
        <w:pStyle w:val="Stilius1"/>
        <w:spacing w:before="0" w:line="240" w:lineRule="auto"/>
        <w:ind w:left="0" w:firstLine="284"/>
        <w:rPr>
          <w:rFonts w:ascii="Times New Roman" w:hAnsi="Times New Roman"/>
          <w:sz w:val="24"/>
          <w:szCs w:val="24"/>
        </w:rPr>
      </w:pPr>
    </w:p>
    <w:tbl>
      <w:tblPr>
        <w:tblW w:w="8696" w:type="dxa"/>
        <w:jc w:val="center"/>
        <w:tblLook w:val="04A0" w:firstRow="1" w:lastRow="0" w:firstColumn="1" w:lastColumn="0" w:noHBand="0" w:noVBand="1"/>
      </w:tblPr>
      <w:tblGrid>
        <w:gridCol w:w="4066"/>
        <w:gridCol w:w="1608"/>
        <w:gridCol w:w="1559"/>
        <w:gridCol w:w="1463"/>
      </w:tblGrid>
      <w:tr w:rsidR="00115C60" w:rsidRPr="00D13470" w14:paraId="3A44AA89" w14:textId="77777777" w:rsidTr="008E5FDB">
        <w:trPr>
          <w:trHeight w:val="300"/>
          <w:jc w:val="center"/>
        </w:trPr>
        <w:tc>
          <w:tcPr>
            <w:tcW w:w="4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68BFE" w14:textId="77777777" w:rsidR="00115C60" w:rsidRPr="00D13470" w:rsidRDefault="00115C60" w:rsidP="007C11B8">
            <w:pPr>
              <w:spacing w:after="120"/>
              <w:jc w:val="center"/>
              <w:rPr>
                <w:b/>
                <w:color w:val="000000"/>
                <w:sz w:val="22"/>
                <w:szCs w:val="22"/>
                <w:lang w:eastAsia="en-GB"/>
              </w:rPr>
            </w:pPr>
            <w:r w:rsidRPr="00D13470">
              <w:rPr>
                <w:b/>
                <w:color w:val="000000"/>
                <w:sz w:val="22"/>
                <w:szCs w:val="22"/>
                <w:lang w:eastAsia="en-GB"/>
              </w:rPr>
              <w:t>Vieta</w:t>
            </w:r>
          </w:p>
        </w:tc>
        <w:tc>
          <w:tcPr>
            <w:tcW w:w="4630" w:type="dxa"/>
            <w:gridSpan w:val="3"/>
            <w:tcBorders>
              <w:top w:val="single" w:sz="4" w:space="0" w:color="auto"/>
              <w:left w:val="nil"/>
              <w:bottom w:val="single" w:sz="4" w:space="0" w:color="auto"/>
              <w:right w:val="single" w:sz="4" w:space="0" w:color="auto"/>
            </w:tcBorders>
            <w:shd w:val="clear" w:color="auto" w:fill="auto"/>
            <w:vAlign w:val="center"/>
            <w:hideMark/>
          </w:tcPr>
          <w:p w14:paraId="757590E5" w14:textId="77777777" w:rsidR="00115C60" w:rsidRPr="00D13470" w:rsidRDefault="00115C60" w:rsidP="007C11B8">
            <w:pPr>
              <w:spacing w:after="120"/>
              <w:jc w:val="center"/>
              <w:rPr>
                <w:b/>
                <w:color w:val="000000"/>
                <w:sz w:val="22"/>
                <w:szCs w:val="22"/>
                <w:lang w:eastAsia="en-GB"/>
              </w:rPr>
            </w:pPr>
            <w:r w:rsidRPr="00D13470">
              <w:rPr>
                <w:b/>
                <w:color w:val="000000"/>
                <w:sz w:val="22"/>
                <w:szCs w:val="22"/>
                <w:lang w:eastAsia="en-GB"/>
              </w:rPr>
              <w:t>Triukšmo rodiklis</w:t>
            </w:r>
          </w:p>
        </w:tc>
      </w:tr>
      <w:tr w:rsidR="00115C60" w:rsidRPr="00D13470" w14:paraId="146E4577" w14:textId="77777777" w:rsidTr="008E5FDB">
        <w:trPr>
          <w:trHeight w:val="300"/>
          <w:jc w:val="center"/>
        </w:trPr>
        <w:tc>
          <w:tcPr>
            <w:tcW w:w="4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F21A8" w14:textId="77777777" w:rsidR="00115C60" w:rsidRPr="00D13470" w:rsidRDefault="00115C60" w:rsidP="007C11B8">
            <w:pPr>
              <w:spacing w:after="120"/>
              <w:jc w:val="center"/>
              <w:rPr>
                <w:b/>
                <w:color w:val="000000"/>
                <w:sz w:val="22"/>
                <w:szCs w:val="22"/>
                <w:lang w:eastAsia="en-GB"/>
              </w:rPr>
            </w:pPr>
          </w:p>
        </w:tc>
        <w:tc>
          <w:tcPr>
            <w:tcW w:w="1608" w:type="dxa"/>
            <w:tcBorders>
              <w:top w:val="nil"/>
              <w:left w:val="nil"/>
              <w:bottom w:val="single" w:sz="4" w:space="0" w:color="auto"/>
              <w:right w:val="single" w:sz="4" w:space="0" w:color="auto"/>
            </w:tcBorders>
            <w:shd w:val="clear" w:color="auto" w:fill="auto"/>
            <w:vAlign w:val="center"/>
            <w:hideMark/>
          </w:tcPr>
          <w:p w14:paraId="31CB2CB5" w14:textId="77777777" w:rsidR="00115C60" w:rsidRPr="00D13470" w:rsidRDefault="00115C60" w:rsidP="007C11B8">
            <w:pPr>
              <w:spacing w:after="120"/>
              <w:jc w:val="center"/>
              <w:rPr>
                <w:b/>
                <w:color w:val="000000"/>
                <w:sz w:val="22"/>
                <w:szCs w:val="22"/>
                <w:lang w:eastAsia="en-GB"/>
              </w:rPr>
            </w:pPr>
            <w:r w:rsidRPr="00D13470">
              <w:rPr>
                <w:b/>
                <w:color w:val="000000"/>
                <w:sz w:val="22"/>
                <w:szCs w:val="22"/>
                <w:lang w:eastAsia="en-GB"/>
              </w:rPr>
              <w:t>L(dienos)</w:t>
            </w:r>
          </w:p>
        </w:tc>
        <w:tc>
          <w:tcPr>
            <w:tcW w:w="1559" w:type="dxa"/>
            <w:tcBorders>
              <w:top w:val="nil"/>
              <w:left w:val="nil"/>
              <w:bottom w:val="single" w:sz="4" w:space="0" w:color="auto"/>
              <w:right w:val="single" w:sz="4" w:space="0" w:color="auto"/>
            </w:tcBorders>
            <w:shd w:val="clear" w:color="auto" w:fill="auto"/>
            <w:vAlign w:val="center"/>
            <w:hideMark/>
          </w:tcPr>
          <w:p w14:paraId="5A7EED33" w14:textId="77777777" w:rsidR="00115C60" w:rsidRPr="00D13470" w:rsidRDefault="00115C60" w:rsidP="007C11B8">
            <w:pPr>
              <w:spacing w:after="120"/>
              <w:jc w:val="center"/>
              <w:rPr>
                <w:b/>
                <w:color w:val="000000"/>
                <w:sz w:val="22"/>
                <w:szCs w:val="22"/>
                <w:lang w:eastAsia="en-GB"/>
              </w:rPr>
            </w:pPr>
            <w:r w:rsidRPr="00D13470">
              <w:rPr>
                <w:b/>
                <w:color w:val="000000"/>
                <w:sz w:val="22"/>
                <w:szCs w:val="22"/>
                <w:lang w:eastAsia="en-GB"/>
              </w:rPr>
              <w:t>L(vakaro)</w:t>
            </w:r>
          </w:p>
        </w:tc>
        <w:tc>
          <w:tcPr>
            <w:tcW w:w="1463" w:type="dxa"/>
            <w:tcBorders>
              <w:top w:val="nil"/>
              <w:left w:val="nil"/>
              <w:bottom w:val="single" w:sz="4" w:space="0" w:color="auto"/>
              <w:right w:val="single" w:sz="4" w:space="0" w:color="auto"/>
            </w:tcBorders>
            <w:shd w:val="clear" w:color="auto" w:fill="auto"/>
            <w:vAlign w:val="center"/>
            <w:hideMark/>
          </w:tcPr>
          <w:p w14:paraId="525EA860" w14:textId="77777777" w:rsidR="00115C60" w:rsidRPr="00D13470" w:rsidRDefault="00115C60" w:rsidP="007C11B8">
            <w:pPr>
              <w:spacing w:after="120"/>
              <w:jc w:val="center"/>
              <w:rPr>
                <w:b/>
                <w:color w:val="000000"/>
                <w:sz w:val="22"/>
                <w:szCs w:val="22"/>
                <w:lang w:eastAsia="en-GB"/>
              </w:rPr>
            </w:pPr>
            <w:r w:rsidRPr="00D13470">
              <w:rPr>
                <w:b/>
                <w:color w:val="000000"/>
                <w:sz w:val="22"/>
                <w:szCs w:val="22"/>
                <w:lang w:eastAsia="en-GB"/>
              </w:rPr>
              <w:t>L(nakties)</w:t>
            </w:r>
          </w:p>
        </w:tc>
      </w:tr>
      <w:tr w:rsidR="00115C60" w:rsidRPr="00D13470" w14:paraId="414E533B" w14:textId="77777777" w:rsidTr="008E5FDB">
        <w:trPr>
          <w:trHeight w:val="300"/>
          <w:jc w:val="center"/>
        </w:trPr>
        <w:tc>
          <w:tcPr>
            <w:tcW w:w="40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BB0DB" w14:textId="77777777" w:rsidR="00115C60" w:rsidRPr="00D13470" w:rsidRDefault="00115C60" w:rsidP="007C11B8">
            <w:pPr>
              <w:spacing w:after="120"/>
              <w:jc w:val="center"/>
              <w:rPr>
                <w:b/>
                <w:color w:val="000000"/>
                <w:sz w:val="22"/>
                <w:szCs w:val="22"/>
                <w:lang w:eastAsia="en-GB"/>
              </w:rPr>
            </w:pPr>
          </w:p>
        </w:tc>
        <w:tc>
          <w:tcPr>
            <w:tcW w:w="1608" w:type="dxa"/>
            <w:tcBorders>
              <w:top w:val="nil"/>
              <w:left w:val="nil"/>
              <w:bottom w:val="single" w:sz="4" w:space="0" w:color="auto"/>
              <w:right w:val="single" w:sz="4" w:space="0" w:color="auto"/>
            </w:tcBorders>
            <w:shd w:val="clear" w:color="auto" w:fill="auto"/>
            <w:vAlign w:val="center"/>
            <w:hideMark/>
          </w:tcPr>
          <w:p w14:paraId="6F6CBE76" w14:textId="77777777" w:rsidR="00115C60" w:rsidRPr="00D13470" w:rsidRDefault="00115C60" w:rsidP="007C11B8">
            <w:pPr>
              <w:spacing w:after="120"/>
              <w:jc w:val="center"/>
              <w:rPr>
                <w:b/>
                <w:color w:val="000000"/>
                <w:sz w:val="22"/>
                <w:szCs w:val="22"/>
                <w:lang w:eastAsia="en-GB"/>
              </w:rPr>
            </w:pPr>
            <w:r w:rsidRPr="00D13470">
              <w:rPr>
                <w:b/>
                <w:color w:val="000000"/>
                <w:sz w:val="22"/>
                <w:szCs w:val="22"/>
                <w:lang w:eastAsia="en-GB"/>
              </w:rPr>
              <w:t>(6.00-18.00)</w:t>
            </w:r>
          </w:p>
        </w:tc>
        <w:tc>
          <w:tcPr>
            <w:tcW w:w="1559" w:type="dxa"/>
            <w:tcBorders>
              <w:top w:val="nil"/>
              <w:left w:val="nil"/>
              <w:bottom w:val="single" w:sz="4" w:space="0" w:color="auto"/>
              <w:right w:val="single" w:sz="4" w:space="0" w:color="auto"/>
            </w:tcBorders>
            <w:shd w:val="clear" w:color="auto" w:fill="auto"/>
            <w:vAlign w:val="center"/>
            <w:hideMark/>
          </w:tcPr>
          <w:p w14:paraId="39D3AD34" w14:textId="77777777" w:rsidR="00115C60" w:rsidRPr="00D13470" w:rsidRDefault="00115C60" w:rsidP="007C11B8">
            <w:pPr>
              <w:spacing w:after="120"/>
              <w:jc w:val="center"/>
              <w:rPr>
                <w:b/>
                <w:color w:val="000000"/>
                <w:sz w:val="22"/>
                <w:szCs w:val="22"/>
                <w:lang w:eastAsia="en-GB"/>
              </w:rPr>
            </w:pPr>
            <w:r w:rsidRPr="00D13470">
              <w:rPr>
                <w:b/>
                <w:color w:val="000000"/>
                <w:sz w:val="22"/>
                <w:szCs w:val="22"/>
                <w:lang w:eastAsia="en-GB"/>
              </w:rPr>
              <w:t>(18.00-22.00)</w:t>
            </w:r>
          </w:p>
        </w:tc>
        <w:tc>
          <w:tcPr>
            <w:tcW w:w="1463" w:type="dxa"/>
            <w:tcBorders>
              <w:top w:val="nil"/>
              <w:left w:val="nil"/>
              <w:bottom w:val="single" w:sz="4" w:space="0" w:color="auto"/>
              <w:right w:val="single" w:sz="4" w:space="0" w:color="auto"/>
            </w:tcBorders>
            <w:shd w:val="clear" w:color="auto" w:fill="auto"/>
            <w:vAlign w:val="center"/>
            <w:hideMark/>
          </w:tcPr>
          <w:p w14:paraId="08A872F2" w14:textId="77777777" w:rsidR="00115C60" w:rsidRPr="00D13470" w:rsidRDefault="00115C60" w:rsidP="007C11B8">
            <w:pPr>
              <w:spacing w:after="120"/>
              <w:jc w:val="center"/>
              <w:rPr>
                <w:b/>
                <w:color w:val="000000"/>
                <w:sz w:val="22"/>
                <w:szCs w:val="22"/>
                <w:lang w:eastAsia="en-GB"/>
              </w:rPr>
            </w:pPr>
            <w:r w:rsidRPr="00D13470">
              <w:rPr>
                <w:b/>
                <w:color w:val="000000"/>
                <w:sz w:val="22"/>
                <w:szCs w:val="22"/>
                <w:lang w:eastAsia="en-GB"/>
              </w:rPr>
              <w:t>(22.00-6.00)</w:t>
            </w:r>
          </w:p>
        </w:tc>
      </w:tr>
      <w:tr w:rsidR="00115C60" w:rsidRPr="00D13470" w14:paraId="04EA2945" w14:textId="77777777" w:rsidTr="007C11B8">
        <w:trPr>
          <w:trHeight w:val="104"/>
          <w:jc w:val="center"/>
        </w:trPr>
        <w:tc>
          <w:tcPr>
            <w:tcW w:w="4066" w:type="dxa"/>
            <w:tcBorders>
              <w:top w:val="nil"/>
              <w:left w:val="single" w:sz="4" w:space="0" w:color="auto"/>
              <w:bottom w:val="single" w:sz="4" w:space="0" w:color="auto"/>
              <w:right w:val="single" w:sz="4" w:space="0" w:color="auto"/>
            </w:tcBorders>
            <w:noWrap/>
            <w:hideMark/>
          </w:tcPr>
          <w:p w14:paraId="74DBC371" w14:textId="77777777" w:rsidR="00115C60" w:rsidRPr="00D13470" w:rsidRDefault="00115C60" w:rsidP="007C11B8">
            <w:pPr>
              <w:spacing w:after="120"/>
              <w:jc w:val="both"/>
              <w:rPr>
                <w:color w:val="000000"/>
                <w:sz w:val="22"/>
                <w:szCs w:val="22"/>
                <w:lang w:eastAsia="en-GB"/>
              </w:rPr>
            </w:pPr>
            <w:r w:rsidRPr="00D13470">
              <w:rPr>
                <w:color w:val="000000"/>
                <w:sz w:val="22"/>
                <w:szCs w:val="22"/>
                <w:lang w:eastAsia="en-GB"/>
              </w:rPr>
              <w:t>Planuojamos ūkinės veiklos sklypo riba</w:t>
            </w:r>
          </w:p>
        </w:tc>
        <w:tc>
          <w:tcPr>
            <w:tcW w:w="1608" w:type="dxa"/>
            <w:tcBorders>
              <w:top w:val="nil"/>
              <w:left w:val="nil"/>
              <w:bottom w:val="single" w:sz="4" w:space="0" w:color="auto"/>
              <w:right w:val="single" w:sz="4" w:space="0" w:color="auto"/>
            </w:tcBorders>
            <w:noWrap/>
            <w:vAlign w:val="center"/>
            <w:hideMark/>
          </w:tcPr>
          <w:p w14:paraId="2DE5AB0E" w14:textId="77777777" w:rsidR="00115C60" w:rsidRPr="00D13470" w:rsidRDefault="00115C60" w:rsidP="007C11B8">
            <w:pPr>
              <w:spacing w:after="120"/>
              <w:rPr>
                <w:b/>
                <w:bCs/>
                <w:color w:val="000000"/>
                <w:sz w:val="22"/>
                <w:szCs w:val="22"/>
                <w:lang w:eastAsia="en-GB"/>
              </w:rPr>
            </w:pPr>
            <w:r w:rsidRPr="00D13470">
              <w:rPr>
                <w:b/>
                <w:bCs/>
                <w:color w:val="000000"/>
                <w:sz w:val="22"/>
                <w:szCs w:val="22"/>
                <w:lang w:eastAsia="en-GB"/>
              </w:rPr>
              <w:t>54,9</w:t>
            </w:r>
          </w:p>
        </w:tc>
        <w:tc>
          <w:tcPr>
            <w:tcW w:w="1559" w:type="dxa"/>
            <w:tcBorders>
              <w:top w:val="nil"/>
              <w:left w:val="nil"/>
              <w:bottom w:val="single" w:sz="4" w:space="0" w:color="auto"/>
              <w:right w:val="single" w:sz="4" w:space="0" w:color="auto"/>
            </w:tcBorders>
            <w:noWrap/>
            <w:vAlign w:val="center"/>
            <w:hideMark/>
          </w:tcPr>
          <w:p w14:paraId="5EE00C3B" w14:textId="77777777" w:rsidR="00115C60" w:rsidRPr="00D13470" w:rsidRDefault="00115C60" w:rsidP="007C11B8">
            <w:pPr>
              <w:spacing w:after="120"/>
              <w:rPr>
                <w:b/>
                <w:bCs/>
                <w:color w:val="000000"/>
                <w:sz w:val="22"/>
                <w:szCs w:val="22"/>
                <w:lang w:eastAsia="en-GB"/>
              </w:rPr>
            </w:pPr>
            <w:r w:rsidRPr="00D13470">
              <w:rPr>
                <w:b/>
                <w:bCs/>
                <w:color w:val="000000"/>
                <w:sz w:val="22"/>
                <w:szCs w:val="22"/>
                <w:lang w:eastAsia="en-GB"/>
              </w:rPr>
              <w:t>-</w:t>
            </w:r>
          </w:p>
        </w:tc>
        <w:tc>
          <w:tcPr>
            <w:tcW w:w="1463" w:type="dxa"/>
            <w:tcBorders>
              <w:top w:val="nil"/>
              <w:left w:val="nil"/>
              <w:bottom w:val="single" w:sz="4" w:space="0" w:color="auto"/>
              <w:right w:val="single" w:sz="4" w:space="0" w:color="auto"/>
            </w:tcBorders>
            <w:noWrap/>
            <w:vAlign w:val="center"/>
            <w:hideMark/>
          </w:tcPr>
          <w:p w14:paraId="54420C99" w14:textId="77777777" w:rsidR="00115C60" w:rsidRPr="00D13470" w:rsidRDefault="00115C60" w:rsidP="007C11B8">
            <w:pPr>
              <w:spacing w:after="120"/>
              <w:rPr>
                <w:b/>
                <w:bCs/>
                <w:color w:val="000000"/>
                <w:sz w:val="22"/>
                <w:szCs w:val="22"/>
                <w:lang w:eastAsia="en-GB"/>
              </w:rPr>
            </w:pPr>
            <w:r w:rsidRPr="00D13470">
              <w:rPr>
                <w:b/>
                <w:bCs/>
                <w:color w:val="000000"/>
                <w:sz w:val="22"/>
                <w:szCs w:val="22"/>
                <w:lang w:eastAsia="en-GB"/>
              </w:rPr>
              <w:t>-</w:t>
            </w:r>
          </w:p>
        </w:tc>
      </w:tr>
      <w:tr w:rsidR="00115C60" w:rsidRPr="00D13470" w14:paraId="6AB272B0" w14:textId="77777777" w:rsidTr="007C11B8">
        <w:trPr>
          <w:trHeight w:val="300"/>
          <w:jc w:val="center"/>
        </w:trPr>
        <w:tc>
          <w:tcPr>
            <w:tcW w:w="4066" w:type="dxa"/>
            <w:tcBorders>
              <w:top w:val="single" w:sz="4" w:space="0" w:color="auto"/>
              <w:left w:val="single" w:sz="4" w:space="0" w:color="auto"/>
              <w:bottom w:val="single" w:sz="4" w:space="0" w:color="auto"/>
              <w:right w:val="single" w:sz="4" w:space="0" w:color="auto"/>
            </w:tcBorders>
            <w:noWrap/>
            <w:hideMark/>
          </w:tcPr>
          <w:p w14:paraId="263DEDD2" w14:textId="77777777" w:rsidR="00115C60" w:rsidRPr="00D13470" w:rsidRDefault="00115C60" w:rsidP="007C11B8">
            <w:pPr>
              <w:spacing w:after="120"/>
              <w:jc w:val="both"/>
              <w:rPr>
                <w:i/>
                <w:color w:val="000000"/>
                <w:sz w:val="22"/>
                <w:szCs w:val="22"/>
                <w:lang w:eastAsia="en-GB"/>
              </w:rPr>
            </w:pPr>
            <w:r w:rsidRPr="00D13470">
              <w:rPr>
                <w:i/>
                <w:color w:val="000000"/>
                <w:sz w:val="22"/>
                <w:szCs w:val="22"/>
                <w:lang w:eastAsia="en-GB"/>
              </w:rPr>
              <w:t>HN 33:2011 ribinė vertė</w:t>
            </w:r>
          </w:p>
        </w:tc>
        <w:tc>
          <w:tcPr>
            <w:tcW w:w="1608" w:type="dxa"/>
            <w:tcBorders>
              <w:top w:val="single" w:sz="4" w:space="0" w:color="auto"/>
              <w:left w:val="nil"/>
              <w:bottom w:val="single" w:sz="4" w:space="0" w:color="auto"/>
              <w:right w:val="single" w:sz="4" w:space="0" w:color="auto"/>
            </w:tcBorders>
            <w:noWrap/>
            <w:vAlign w:val="center"/>
            <w:hideMark/>
          </w:tcPr>
          <w:p w14:paraId="30D95C25" w14:textId="77777777" w:rsidR="00115C60" w:rsidRPr="00D13470" w:rsidRDefault="00115C60" w:rsidP="007C11B8">
            <w:pPr>
              <w:spacing w:after="120"/>
              <w:rPr>
                <w:b/>
                <w:bCs/>
                <w:i/>
                <w:color w:val="000000"/>
                <w:sz w:val="22"/>
                <w:szCs w:val="22"/>
                <w:lang w:eastAsia="en-GB"/>
              </w:rPr>
            </w:pPr>
            <w:r w:rsidRPr="00D13470">
              <w:rPr>
                <w:b/>
                <w:bCs/>
                <w:i/>
                <w:color w:val="000000"/>
                <w:sz w:val="22"/>
                <w:szCs w:val="22"/>
                <w:lang w:eastAsia="en-GB"/>
              </w:rPr>
              <w:t>55</w:t>
            </w:r>
          </w:p>
        </w:tc>
        <w:tc>
          <w:tcPr>
            <w:tcW w:w="1559" w:type="dxa"/>
            <w:tcBorders>
              <w:top w:val="single" w:sz="4" w:space="0" w:color="auto"/>
              <w:left w:val="nil"/>
              <w:bottom w:val="single" w:sz="4" w:space="0" w:color="auto"/>
              <w:right w:val="single" w:sz="4" w:space="0" w:color="auto"/>
            </w:tcBorders>
            <w:noWrap/>
            <w:vAlign w:val="center"/>
            <w:hideMark/>
          </w:tcPr>
          <w:p w14:paraId="1DB0BC87" w14:textId="77777777" w:rsidR="00115C60" w:rsidRPr="00D13470" w:rsidRDefault="00115C60" w:rsidP="007C11B8">
            <w:pPr>
              <w:spacing w:after="120"/>
              <w:rPr>
                <w:b/>
                <w:bCs/>
                <w:i/>
                <w:color w:val="000000"/>
                <w:sz w:val="22"/>
                <w:szCs w:val="22"/>
                <w:lang w:eastAsia="en-GB"/>
              </w:rPr>
            </w:pPr>
            <w:r w:rsidRPr="00D13470">
              <w:rPr>
                <w:b/>
                <w:bCs/>
                <w:i/>
                <w:color w:val="000000"/>
                <w:sz w:val="22"/>
                <w:szCs w:val="22"/>
                <w:lang w:eastAsia="en-GB"/>
              </w:rPr>
              <w:t>50</w:t>
            </w:r>
          </w:p>
        </w:tc>
        <w:tc>
          <w:tcPr>
            <w:tcW w:w="1463" w:type="dxa"/>
            <w:tcBorders>
              <w:top w:val="single" w:sz="4" w:space="0" w:color="auto"/>
              <w:left w:val="nil"/>
              <w:bottom w:val="single" w:sz="4" w:space="0" w:color="auto"/>
              <w:right w:val="single" w:sz="4" w:space="0" w:color="auto"/>
            </w:tcBorders>
            <w:noWrap/>
            <w:vAlign w:val="center"/>
            <w:hideMark/>
          </w:tcPr>
          <w:p w14:paraId="203D4CA7" w14:textId="77777777" w:rsidR="00115C60" w:rsidRPr="00D13470" w:rsidRDefault="00115C60" w:rsidP="007C11B8">
            <w:pPr>
              <w:spacing w:after="120"/>
              <w:rPr>
                <w:b/>
                <w:bCs/>
                <w:i/>
                <w:color w:val="000000"/>
                <w:sz w:val="22"/>
                <w:szCs w:val="22"/>
                <w:lang w:eastAsia="en-GB"/>
              </w:rPr>
            </w:pPr>
            <w:r w:rsidRPr="00D13470">
              <w:rPr>
                <w:b/>
                <w:bCs/>
                <w:i/>
                <w:color w:val="000000"/>
                <w:sz w:val="22"/>
                <w:szCs w:val="22"/>
                <w:lang w:eastAsia="en-GB"/>
              </w:rPr>
              <w:t>45</w:t>
            </w:r>
          </w:p>
        </w:tc>
      </w:tr>
    </w:tbl>
    <w:p w14:paraId="5AE6C9D7" w14:textId="77777777" w:rsidR="00115C60" w:rsidRPr="00D13470" w:rsidRDefault="00115C60" w:rsidP="00115C60">
      <w:pPr>
        <w:pStyle w:val="Stilius1"/>
        <w:spacing w:before="0" w:line="240" w:lineRule="auto"/>
        <w:rPr>
          <w:rFonts w:ascii="Times New Roman" w:hAnsi="Times New Roman"/>
          <w:sz w:val="18"/>
          <w:szCs w:val="24"/>
          <w:lang w:eastAsia="lt-LT"/>
        </w:rPr>
      </w:pPr>
    </w:p>
    <w:p w14:paraId="62DA1944" w14:textId="7999A8A1" w:rsidR="00115C60" w:rsidRPr="00D13470" w:rsidRDefault="00115C60" w:rsidP="00115C60">
      <w:pPr>
        <w:pStyle w:val="Stilius1"/>
        <w:numPr>
          <w:ilvl w:val="0"/>
          <w:numId w:val="23"/>
        </w:numPr>
        <w:spacing w:before="0" w:line="240" w:lineRule="auto"/>
        <w:rPr>
          <w:rFonts w:ascii="Times New Roman" w:hAnsi="Times New Roman"/>
          <w:sz w:val="24"/>
          <w:szCs w:val="24"/>
        </w:rPr>
      </w:pPr>
      <w:r w:rsidRPr="00D13470">
        <w:rPr>
          <w:rFonts w:ascii="Times New Roman" w:hAnsi="Times New Roman"/>
          <w:sz w:val="24"/>
          <w:szCs w:val="24"/>
        </w:rPr>
        <w:t xml:space="preserve">apskaičiuoti </w:t>
      </w:r>
      <w:r w:rsidR="00A42906" w:rsidRPr="00D13470">
        <w:rPr>
          <w:rFonts w:ascii="Times New Roman" w:hAnsi="Times New Roman"/>
          <w:sz w:val="24"/>
          <w:szCs w:val="24"/>
        </w:rPr>
        <w:t>pareiškiamos veiklos</w:t>
      </w:r>
      <w:r w:rsidRPr="00D13470">
        <w:rPr>
          <w:rFonts w:ascii="Times New Roman" w:hAnsi="Times New Roman"/>
          <w:sz w:val="24"/>
          <w:szCs w:val="24"/>
        </w:rPr>
        <w:t xml:space="preserve"> transporto rodikliai artimiausioje gyvenamoje aplinkoje prie Tinklų gatvės (triukšmo šaltinis – autotransportas):</w:t>
      </w: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57"/>
        <w:gridCol w:w="1418"/>
        <w:gridCol w:w="1559"/>
        <w:gridCol w:w="1544"/>
      </w:tblGrid>
      <w:tr w:rsidR="008E5FDB" w:rsidRPr="00D13470" w14:paraId="4E10749D" w14:textId="77777777" w:rsidTr="008E5FDB">
        <w:trPr>
          <w:trHeight w:val="300"/>
          <w:jc w:val="center"/>
        </w:trPr>
        <w:tc>
          <w:tcPr>
            <w:tcW w:w="3957" w:type="dxa"/>
            <w:vMerge w:val="restart"/>
            <w:shd w:val="clear" w:color="auto" w:fill="auto"/>
          </w:tcPr>
          <w:p w14:paraId="64082F93" w14:textId="77777777" w:rsidR="008E5FDB" w:rsidRPr="00D13470" w:rsidRDefault="008E5FDB" w:rsidP="007C11B8">
            <w:pPr>
              <w:spacing w:after="120"/>
              <w:jc w:val="center"/>
              <w:rPr>
                <w:b/>
                <w:color w:val="121212"/>
                <w:sz w:val="22"/>
                <w:szCs w:val="22"/>
                <w:lang w:eastAsia="en-GB"/>
              </w:rPr>
            </w:pPr>
            <w:r w:rsidRPr="00D13470">
              <w:rPr>
                <w:b/>
                <w:color w:val="121212"/>
                <w:sz w:val="22"/>
                <w:szCs w:val="22"/>
                <w:lang w:eastAsia="en-GB"/>
              </w:rPr>
              <w:t>Vieta</w:t>
            </w:r>
          </w:p>
        </w:tc>
        <w:tc>
          <w:tcPr>
            <w:tcW w:w="4521" w:type="dxa"/>
            <w:gridSpan w:val="3"/>
            <w:shd w:val="clear" w:color="auto" w:fill="auto"/>
          </w:tcPr>
          <w:p w14:paraId="29160D7E" w14:textId="77777777" w:rsidR="008E5FDB" w:rsidRPr="00D13470" w:rsidRDefault="008E5FDB" w:rsidP="007C11B8">
            <w:pPr>
              <w:spacing w:after="120"/>
              <w:jc w:val="center"/>
              <w:rPr>
                <w:b/>
                <w:color w:val="121212"/>
                <w:sz w:val="22"/>
                <w:szCs w:val="22"/>
                <w:lang w:eastAsia="en-GB"/>
              </w:rPr>
            </w:pPr>
            <w:r w:rsidRPr="00D13470">
              <w:rPr>
                <w:b/>
                <w:color w:val="121212"/>
                <w:sz w:val="22"/>
                <w:szCs w:val="22"/>
                <w:lang w:eastAsia="en-GB"/>
              </w:rPr>
              <w:t>Apskaičiuotas didžiausias triukšmo rodiklis, dBA</w:t>
            </w:r>
          </w:p>
        </w:tc>
      </w:tr>
      <w:tr w:rsidR="008E5FDB" w:rsidRPr="00D13470" w14:paraId="57F1365A" w14:textId="77777777" w:rsidTr="008E5FDB">
        <w:trPr>
          <w:trHeight w:val="300"/>
          <w:jc w:val="center"/>
        </w:trPr>
        <w:tc>
          <w:tcPr>
            <w:tcW w:w="3957" w:type="dxa"/>
            <w:vMerge/>
            <w:shd w:val="clear" w:color="auto" w:fill="auto"/>
          </w:tcPr>
          <w:p w14:paraId="68567CB4" w14:textId="77777777" w:rsidR="008E5FDB" w:rsidRPr="00D13470" w:rsidRDefault="008E5FDB" w:rsidP="007C11B8">
            <w:pPr>
              <w:spacing w:after="120"/>
              <w:jc w:val="center"/>
              <w:rPr>
                <w:b/>
                <w:color w:val="121212"/>
                <w:sz w:val="22"/>
                <w:szCs w:val="22"/>
                <w:lang w:eastAsia="en-GB"/>
              </w:rPr>
            </w:pPr>
          </w:p>
        </w:tc>
        <w:tc>
          <w:tcPr>
            <w:tcW w:w="1418" w:type="dxa"/>
            <w:shd w:val="clear" w:color="auto" w:fill="auto"/>
          </w:tcPr>
          <w:p w14:paraId="58FB0524" w14:textId="77777777" w:rsidR="008E5FDB" w:rsidRPr="00D13470" w:rsidRDefault="008E5FDB" w:rsidP="007C11B8">
            <w:pPr>
              <w:spacing w:after="120"/>
              <w:jc w:val="center"/>
              <w:rPr>
                <w:b/>
                <w:color w:val="121212"/>
                <w:sz w:val="22"/>
                <w:szCs w:val="22"/>
                <w:lang w:eastAsia="en-GB"/>
              </w:rPr>
            </w:pPr>
            <w:r w:rsidRPr="00D13470">
              <w:rPr>
                <w:b/>
                <w:color w:val="121212"/>
                <w:sz w:val="22"/>
                <w:szCs w:val="22"/>
                <w:lang w:eastAsia="en-GB"/>
              </w:rPr>
              <w:t>L</w:t>
            </w:r>
            <w:r w:rsidRPr="00D13470">
              <w:rPr>
                <w:b/>
                <w:color w:val="121212"/>
                <w:sz w:val="22"/>
                <w:szCs w:val="22"/>
                <w:vertAlign w:val="subscript"/>
                <w:lang w:eastAsia="en-GB"/>
              </w:rPr>
              <w:t>dienos</w:t>
            </w:r>
          </w:p>
        </w:tc>
        <w:tc>
          <w:tcPr>
            <w:tcW w:w="1559" w:type="dxa"/>
            <w:shd w:val="clear" w:color="auto" w:fill="auto"/>
          </w:tcPr>
          <w:p w14:paraId="31012AAB" w14:textId="77777777" w:rsidR="008E5FDB" w:rsidRPr="00D13470" w:rsidRDefault="008E5FDB" w:rsidP="007C11B8">
            <w:pPr>
              <w:spacing w:after="120"/>
              <w:jc w:val="center"/>
              <w:rPr>
                <w:b/>
                <w:color w:val="121212"/>
                <w:sz w:val="22"/>
                <w:szCs w:val="22"/>
                <w:lang w:eastAsia="en-GB"/>
              </w:rPr>
            </w:pPr>
            <w:r w:rsidRPr="00D13470">
              <w:rPr>
                <w:b/>
                <w:color w:val="121212"/>
                <w:sz w:val="22"/>
                <w:szCs w:val="22"/>
                <w:lang w:eastAsia="en-GB"/>
              </w:rPr>
              <w:t>L</w:t>
            </w:r>
            <w:r w:rsidRPr="00D13470">
              <w:rPr>
                <w:b/>
                <w:color w:val="121212"/>
                <w:sz w:val="22"/>
                <w:szCs w:val="22"/>
                <w:vertAlign w:val="subscript"/>
                <w:lang w:eastAsia="en-GB"/>
              </w:rPr>
              <w:t>vakaro</w:t>
            </w:r>
          </w:p>
        </w:tc>
        <w:tc>
          <w:tcPr>
            <w:tcW w:w="1544" w:type="dxa"/>
            <w:shd w:val="clear" w:color="auto" w:fill="auto"/>
          </w:tcPr>
          <w:p w14:paraId="14CEADE0" w14:textId="77777777" w:rsidR="008E5FDB" w:rsidRPr="00D13470" w:rsidRDefault="008E5FDB" w:rsidP="007C11B8">
            <w:pPr>
              <w:spacing w:after="120"/>
              <w:jc w:val="center"/>
              <w:rPr>
                <w:b/>
                <w:color w:val="121212"/>
                <w:sz w:val="22"/>
                <w:szCs w:val="22"/>
                <w:lang w:eastAsia="en-GB"/>
              </w:rPr>
            </w:pPr>
            <w:r w:rsidRPr="00D13470">
              <w:rPr>
                <w:b/>
                <w:color w:val="121212"/>
                <w:sz w:val="22"/>
                <w:szCs w:val="22"/>
                <w:lang w:eastAsia="en-GB"/>
              </w:rPr>
              <w:t>L</w:t>
            </w:r>
            <w:r w:rsidRPr="00D13470">
              <w:rPr>
                <w:b/>
                <w:color w:val="121212"/>
                <w:sz w:val="22"/>
                <w:szCs w:val="22"/>
                <w:vertAlign w:val="subscript"/>
                <w:lang w:eastAsia="en-GB"/>
              </w:rPr>
              <w:t>nakties</w:t>
            </w:r>
          </w:p>
        </w:tc>
      </w:tr>
      <w:tr w:rsidR="008E5FDB" w:rsidRPr="00D13470" w14:paraId="784C2661" w14:textId="77777777" w:rsidTr="008E5FDB">
        <w:trPr>
          <w:trHeight w:val="300"/>
          <w:jc w:val="center"/>
        </w:trPr>
        <w:tc>
          <w:tcPr>
            <w:tcW w:w="3957" w:type="dxa"/>
            <w:vMerge/>
            <w:shd w:val="clear" w:color="auto" w:fill="auto"/>
          </w:tcPr>
          <w:p w14:paraId="5BBEFB94" w14:textId="77777777" w:rsidR="008E5FDB" w:rsidRPr="00D13470" w:rsidRDefault="008E5FDB" w:rsidP="007C11B8">
            <w:pPr>
              <w:spacing w:after="120"/>
              <w:jc w:val="center"/>
              <w:rPr>
                <w:b/>
                <w:color w:val="121212"/>
                <w:sz w:val="22"/>
                <w:szCs w:val="22"/>
                <w:lang w:eastAsia="en-GB"/>
              </w:rPr>
            </w:pPr>
          </w:p>
        </w:tc>
        <w:tc>
          <w:tcPr>
            <w:tcW w:w="1418" w:type="dxa"/>
            <w:shd w:val="clear" w:color="auto" w:fill="auto"/>
            <w:vAlign w:val="center"/>
          </w:tcPr>
          <w:p w14:paraId="48C63149" w14:textId="77777777" w:rsidR="008E5FDB" w:rsidRPr="00D13470" w:rsidRDefault="008E5FDB" w:rsidP="007C11B8">
            <w:pPr>
              <w:spacing w:after="120"/>
              <w:jc w:val="both"/>
              <w:rPr>
                <w:b/>
                <w:color w:val="000000"/>
                <w:sz w:val="22"/>
                <w:szCs w:val="22"/>
                <w:lang w:eastAsia="en-GB"/>
              </w:rPr>
            </w:pPr>
            <w:r w:rsidRPr="00D13470">
              <w:rPr>
                <w:b/>
                <w:color w:val="000000"/>
                <w:sz w:val="22"/>
                <w:szCs w:val="22"/>
                <w:lang w:eastAsia="en-GB"/>
              </w:rPr>
              <w:t>(6.00-18.00)</w:t>
            </w:r>
          </w:p>
        </w:tc>
        <w:tc>
          <w:tcPr>
            <w:tcW w:w="1559" w:type="dxa"/>
            <w:shd w:val="clear" w:color="auto" w:fill="auto"/>
            <w:vAlign w:val="center"/>
          </w:tcPr>
          <w:p w14:paraId="765D9329" w14:textId="77777777" w:rsidR="008E5FDB" w:rsidRPr="00D13470" w:rsidRDefault="008E5FDB" w:rsidP="007C11B8">
            <w:pPr>
              <w:spacing w:after="120"/>
              <w:jc w:val="both"/>
              <w:rPr>
                <w:b/>
                <w:color w:val="000000"/>
                <w:sz w:val="22"/>
                <w:szCs w:val="22"/>
                <w:lang w:eastAsia="en-GB"/>
              </w:rPr>
            </w:pPr>
            <w:r w:rsidRPr="00D13470">
              <w:rPr>
                <w:b/>
                <w:color w:val="000000"/>
                <w:sz w:val="22"/>
                <w:szCs w:val="22"/>
                <w:lang w:eastAsia="en-GB"/>
              </w:rPr>
              <w:t>(18.00-22.00)</w:t>
            </w:r>
          </w:p>
        </w:tc>
        <w:tc>
          <w:tcPr>
            <w:tcW w:w="1544" w:type="dxa"/>
            <w:shd w:val="clear" w:color="auto" w:fill="auto"/>
            <w:vAlign w:val="center"/>
          </w:tcPr>
          <w:p w14:paraId="7EE37D55" w14:textId="77777777" w:rsidR="008E5FDB" w:rsidRPr="00D13470" w:rsidRDefault="008E5FDB" w:rsidP="007C11B8">
            <w:pPr>
              <w:spacing w:after="120"/>
              <w:jc w:val="both"/>
              <w:rPr>
                <w:b/>
                <w:color w:val="000000"/>
                <w:sz w:val="22"/>
                <w:szCs w:val="22"/>
                <w:lang w:eastAsia="en-GB"/>
              </w:rPr>
            </w:pPr>
            <w:r w:rsidRPr="00D13470">
              <w:rPr>
                <w:b/>
                <w:color w:val="000000"/>
                <w:sz w:val="22"/>
                <w:szCs w:val="22"/>
                <w:lang w:eastAsia="en-GB"/>
              </w:rPr>
              <w:t>(22.00-6.00)</w:t>
            </w:r>
          </w:p>
        </w:tc>
      </w:tr>
      <w:tr w:rsidR="00115C60" w:rsidRPr="00D13470" w14:paraId="0D837BE0" w14:textId="77777777" w:rsidTr="008E5FDB">
        <w:trPr>
          <w:trHeight w:val="300"/>
          <w:jc w:val="center"/>
        </w:trPr>
        <w:tc>
          <w:tcPr>
            <w:tcW w:w="8478" w:type="dxa"/>
            <w:gridSpan w:val="4"/>
            <w:shd w:val="clear" w:color="auto" w:fill="auto"/>
            <w:noWrap/>
          </w:tcPr>
          <w:p w14:paraId="1C6944DC" w14:textId="77777777" w:rsidR="00115C60" w:rsidRPr="00D13470" w:rsidRDefault="00115C60" w:rsidP="007C11B8">
            <w:pPr>
              <w:spacing w:after="120"/>
              <w:rPr>
                <w:i/>
                <w:iCs/>
                <w:sz w:val="22"/>
                <w:szCs w:val="22"/>
                <w:lang w:eastAsia="en-GB"/>
              </w:rPr>
            </w:pPr>
            <w:r w:rsidRPr="00D13470">
              <w:rPr>
                <w:i/>
                <w:iCs/>
                <w:sz w:val="22"/>
                <w:szCs w:val="22"/>
                <w:lang w:eastAsia="en-GB"/>
              </w:rPr>
              <w:t>PŪV transporto triukšmas</w:t>
            </w:r>
          </w:p>
        </w:tc>
      </w:tr>
      <w:tr w:rsidR="00115C60" w:rsidRPr="00D13470" w14:paraId="0F297EE3" w14:textId="77777777" w:rsidTr="007C11B8">
        <w:trPr>
          <w:trHeight w:val="300"/>
          <w:jc w:val="center"/>
        </w:trPr>
        <w:tc>
          <w:tcPr>
            <w:tcW w:w="3957" w:type="dxa"/>
            <w:noWrap/>
          </w:tcPr>
          <w:p w14:paraId="0833EC96" w14:textId="77777777" w:rsidR="00115C60" w:rsidRPr="00D13470" w:rsidRDefault="00115C60" w:rsidP="007C11B8">
            <w:pPr>
              <w:spacing w:after="120"/>
              <w:rPr>
                <w:color w:val="121212"/>
                <w:sz w:val="22"/>
                <w:szCs w:val="22"/>
                <w:lang w:eastAsia="en-GB"/>
              </w:rPr>
            </w:pPr>
            <w:r w:rsidRPr="00D13470">
              <w:rPr>
                <w:color w:val="121212"/>
                <w:sz w:val="22"/>
                <w:szCs w:val="22"/>
                <w:lang w:eastAsia="en-GB"/>
              </w:rPr>
              <w:t xml:space="preserve">Artimiausia gyvenamoji aplinka </w:t>
            </w:r>
          </w:p>
        </w:tc>
        <w:tc>
          <w:tcPr>
            <w:tcW w:w="1418" w:type="dxa"/>
            <w:noWrap/>
          </w:tcPr>
          <w:p w14:paraId="4B07F069" w14:textId="77777777" w:rsidR="00115C60" w:rsidRPr="00D13470" w:rsidRDefault="00115C60" w:rsidP="007C11B8">
            <w:pPr>
              <w:spacing w:after="120"/>
              <w:rPr>
                <w:b/>
                <w:bCs/>
                <w:sz w:val="22"/>
                <w:szCs w:val="22"/>
                <w:lang w:eastAsia="en-GB"/>
              </w:rPr>
            </w:pPr>
            <w:r w:rsidRPr="00D13470">
              <w:rPr>
                <w:b/>
                <w:bCs/>
                <w:sz w:val="22"/>
                <w:szCs w:val="22"/>
                <w:lang w:eastAsia="en-GB"/>
              </w:rPr>
              <w:t>59,1</w:t>
            </w:r>
          </w:p>
        </w:tc>
        <w:tc>
          <w:tcPr>
            <w:tcW w:w="1559" w:type="dxa"/>
            <w:noWrap/>
          </w:tcPr>
          <w:p w14:paraId="0A9ED5A6" w14:textId="77777777" w:rsidR="00115C60" w:rsidRPr="00D13470" w:rsidRDefault="00115C60" w:rsidP="007C11B8">
            <w:pPr>
              <w:spacing w:after="120"/>
              <w:rPr>
                <w:b/>
                <w:bCs/>
                <w:sz w:val="22"/>
                <w:szCs w:val="22"/>
                <w:lang w:eastAsia="en-GB"/>
              </w:rPr>
            </w:pPr>
            <w:r w:rsidRPr="00D13470">
              <w:rPr>
                <w:b/>
                <w:bCs/>
                <w:sz w:val="22"/>
                <w:szCs w:val="22"/>
                <w:lang w:eastAsia="en-GB"/>
              </w:rPr>
              <w:t>-</w:t>
            </w:r>
          </w:p>
        </w:tc>
        <w:tc>
          <w:tcPr>
            <w:tcW w:w="1544" w:type="dxa"/>
            <w:noWrap/>
          </w:tcPr>
          <w:p w14:paraId="0A76EB31" w14:textId="77777777" w:rsidR="00115C60" w:rsidRPr="00D13470" w:rsidRDefault="00115C60" w:rsidP="007C11B8">
            <w:pPr>
              <w:spacing w:after="120"/>
              <w:rPr>
                <w:b/>
                <w:bCs/>
                <w:color w:val="121212"/>
                <w:sz w:val="22"/>
                <w:szCs w:val="22"/>
                <w:lang w:eastAsia="en-GB"/>
              </w:rPr>
            </w:pPr>
            <w:r w:rsidRPr="00D13470">
              <w:rPr>
                <w:b/>
                <w:bCs/>
                <w:color w:val="121212"/>
                <w:sz w:val="22"/>
                <w:szCs w:val="22"/>
                <w:lang w:eastAsia="en-GB"/>
              </w:rPr>
              <w:t>-</w:t>
            </w:r>
          </w:p>
        </w:tc>
      </w:tr>
      <w:tr w:rsidR="00115C60" w:rsidRPr="00D13470" w14:paraId="746C298D" w14:textId="77777777" w:rsidTr="007C11B8">
        <w:trPr>
          <w:trHeight w:val="300"/>
          <w:jc w:val="center"/>
        </w:trPr>
        <w:tc>
          <w:tcPr>
            <w:tcW w:w="8478" w:type="dxa"/>
            <w:gridSpan w:val="4"/>
            <w:noWrap/>
          </w:tcPr>
          <w:p w14:paraId="45F573E6" w14:textId="77777777" w:rsidR="00115C60" w:rsidRPr="00D13470" w:rsidRDefault="00115C60" w:rsidP="007C11B8">
            <w:pPr>
              <w:spacing w:after="120"/>
              <w:rPr>
                <w:sz w:val="12"/>
                <w:szCs w:val="12"/>
                <w:lang w:eastAsia="en-GB"/>
              </w:rPr>
            </w:pPr>
          </w:p>
        </w:tc>
      </w:tr>
      <w:tr w:rsidR="00115C60" w:rsidRPr="00D13470" w14:paraId="760B4A2D" w14:textId="77777777" w:rsidTr="007C11B8">
        <w:trPr>
          <w:trHeight w:val="300"/>
          <w:jc w:val="center"/>
        </w:trPr>
        <w:tc>
          <w:tcPr>
            <w:tcW w:w="3957" w:type="dxa"/>
            <w:noWrap/>
          </w:tcPr>
          <w:p w14:paraId="7482EEBF" w14:textId="77777777" w:rsidR="00115C60" w:rsidRPr="00D13470" w:rsidRDefault="00115C60" w:rsidP="007C11B8">
            <w:pPr>
              <w:spacing w:after="120"/>
              <w:rPr>
                <w:i/>
                <w:iCs/>
                <w:color w:val="121212"/>
                <w:sz w:val="22"/>
                <w:szCs w:val="22"/>
                <w:lang w:eastAsia="en-GB"/>
              </w:rPr>
            </w:pPr>
            <w:r w:rsidRPr="00D13470">
              <w:rPr>
                <w:i/>
                <w:iCs/>
                <w:color w:val="121212"/>
                <w:sz w:val="22"/>
                <w:szCs w:val="22"/>
                <w:lang w:eastAsia="en-GB"/>
              </w:rPr>
              <w:t>HN 33:2011 ribinė vertė</w:t>
            </w:r>
          </w:p>
        </w:tc>
        <w:tc>
          <w:tcPr>
            <w:tcW w:w="1418" w:type="dxa"/>
            <w:noWrap/>
          </w:tcPr>
          <w:p w14:paraId="5E0DFE36" w14:textId="77777777" w:rsidR="00115C60" w:rsidRPr="00D13470" w:rsidRDefault="00115C60" w:rsidP="007C11B8">
            <w:pPr>
              <w:spacing w:after="120"/>
              <w:rPr>
                <w:b/>
                <w:bCs/>
                <w:i/>
                <w:iCs/>
                <w:color w:val="121212"/>
                <w:sz w:val="22"/>
                <w:szCs w:val="22"/>
                <w:lang w:eastAsia="en-GB"/>
              </w:rPr>
            </w:pPr>
            <w:r w:rsidRPr="00D13470">
              <w:rPr>
                <w:b/>
                <w:bCs/>
                <w:i/>
                <w:iCs/>
                <w:color w:val="121212"/>
                <w:sz w:val="22"/>
                <w:szCs w:val="22"/>
                <w:lang w:eastAsia="en-GB"/>
              </w:rPr>
              <w:t>65</w:t>
            </w:r>
          </w:p>
        </w:tc>
        <w:tc>
          <w:tcPr>
            <w:tcW w:w="1559" w:type="dxa"/>
            <w:noWrap/>
          </w:tcPr>
          <w:p w14:paraId="59DE3BF3" w14:textId="77777777" w:rsidR="00115C60" w:rsidRPr="00D13470" w:rsidRDefault="00115C60" w:rsidP="007C11B8">
            <w:pPr>
              <w:spacing w:after="120"/>
              <w:rPr>
                <w:b/>
                <w:bCs/>
                <w:i/>
                <w:iCs/>
                <w:color w:val="121212"/>
                <w:sz w:val="22"/>
                <w:szCs w:val="22"/>
                <w:lang w:eastAsia="en-GB"/>
              </w:rPr>
            </w:pPr>
            <w:r w:rsidRPr="00D13470">
              <w:rPr>
                <w:b/>
                <w:bCs/>
                <w:i/>
                <w:iCs/>
                <w:color w:val="121212"/>
                <w:sz w:val="22"/>
                <w:szCs w:val="22"/>
                <w:lang w:eastAsia="en-GB"/>
              </w:rPr>
              <w:t>60</w:t>
            </w:r>
          </w:p>
        </w:tc>
        <w:tc>
          <w:tcPr>
            <w:tcW w:w="1544" w:type="dxa"/>
            <w:noWrap/>
          </w:tcPr>
          <w:p w14:paraId="3DAECD6B" w14:textId="77777777" w:rsidR="00115C60" w:rsidRPr="00D13470" w:rsidRDefault="00115C60" w:rsidP="007C11B8">
            <w:pPr>
              <w:spacing w:after="120"/>
              <w:rPr>
                <w:b/>
                <w:bCs/>
                <w:i/>
                <w:iCs/>
                <w:color w:val="121212"/>
                <w:sz w:val="22"/>
                <w:szCs w:val="22"/>
                <w:lang w:eastAsia="en-GB"/>
              </w:rPr>
            </w:pPr>
            <w:r w:rsidRPr="00D13470">
              <w:rPr>
                <w:b/>
                <w:bCs/>
                <w:i/>
                <w:iCs/>
                <w:color w:val="121212"/>
                <w:sz w:val="22"/>
                <w:szCs w:val="22"/>
                <w:lang w:eastAsia="en-GB"/>
              </w:rPr>
              <w:t>55</w:t>
            </w:r>
          </w:p>
        </w:tc>
      </w:tr>
    </w:tbl>
    <w:p w14:paraId="3A68F3C0" w14:textId="77777777" w:rsidR="00115C60" w:rsidRPr="00D13470" w:rsidRDefault="00115C60" w:rsidP="00115C60">
      <w:pPr>
        <w:pStyle w:val="prastasiniatinklio"/>
        <w:spacing w:before="0" w:beforeAutospacing="0" w:after="0" w:afterAutospacing="0"/>
        <w:ind w:left="60" w:firstLine="224"/>
        <w:jc w:val="both"/>
      </w:pPr>
    </w:p>
    <w:p w14:paraId="459AC83F" w14:textId="7E7D59D1" w:rsidR="00115C60" w:rsidRPr="00D13470" w:rsidRDefault="00115C60" w:rsidP="00115C60">
      <w:pPr>
        <w:pStyle w:val="Stilius1"/>
        <w:ind w:left="0" w:firstLine="426"/>
        <w:rPr>
          <w:rFonts w:ascii="Times New Roman" w:hAnsi="Times New Roman"/>
          <w:sz w:val="24"/>
          <w:szCs w:val="24"/>
          <w:lang w:eastAsia="lt-LT"/>
        </w:rPr>
      </w:pPr>
      <w:r w:rsidRPr="00D13470">
        <w:rPr>
          <w:rFonts w:ascii="Times New Roman" w:hAnsi="Times New Roman"/>
          <w:bCs/>
          <w:sz w:val="24"/>
          <w:szCs w:val="24"/>
        </w:rPr>
        <w:t xml:space="preserve">Vertinant apskaičiuotus prognozuojamus </w:t>
      </w:r>
      <w:r w:rsidR="00A42906" w:rsidRPr="00D13470">
        <w:rPr>
          <w:rFonts w:ascii="Times New Roman" w:hAnsi="Times New Roman"/>
          <w:bCs/>
          <w:sz w:val="24"/>
          <w:szCs w:val="24"/>
        </w:rPr>
        <w:t>pareškiamos veiklos</w:t>
      </w:r>
      <w:r w:rsidRPr="00D13470">
        <w:rPr>
          <w:rFonts w:ascii="Times New Roman" w:hAnsi="Times New Roman"/>
          <w:bCs/>
          <w:sz w:val="24"/>
          <w:szCs w:val="24"/>
        </w:rPr>
        <w:t xml:space="preserve"> triukšmo rodiklius ir atsižvelgta į tai, kad šiaurinėje sklypo dalyje bus įrengti triukšmą izoliuojantys ekranai, nustatyta, kad triukšmo lygis </w:t>
      </w:r>
      <w:r w:rsidR="0081350A" w:rsidRPr="00D13470">
        <w:rPr>
          <w:rFonts w:ascii="Times New Roman" w:hAnsi="Times New Roman"/>
          <w:bCs/>
          <w:sz w:val="24"/>
          <w:szCs w:val="24"/>
        </w:rPr>
        <w:t>pareiškiamos veiklos</w:t>
      </w:r>
      <w:r w:rsidRPr="00D13470">
        <w:rPr>
          <w:rFonts w:ascii="Times New Roman" w:hAnsi="Times New Roman"/>
          <w:bCs/>
          <w:sz w:val="24"/>
          <w:szCs w:val="24"/>
        </w:rPr>
        <w:t xml:space="preserve"> sklype ir artimiausioje gyvenamoje aplinkoje neviršija HN 33:2011 reglamentuojamų didžiausių leidžiamų triukšmo ribinių dydžių. </w:t>
      </w:r>
      <w:r w:rsidR="0081350A" w:rsidRPr="00D13470">
        <w:rPr>
          <w:rFonts w:ascii="Times New Roman" w:hAnsi="Times New Roman"/>
          <w:bCs/>
          <w:sz w:val="24"/>
          <w:szCs w:val="24"/>
        </w:rPr>
        <w:t>Pareiškiamos veiklos</w:t>
      </w:r>
      <w:r w:rsidRPr="00D13470">
        <w:rPr>
          <w:rFonts w:ascii="Times New Roman" w:hAnsi="Times New Roman"/>
          <w:bCs/>
          <w:sz w:val="24"/>
          <w:szCs w:val="24"/>
        </w:rPr>
        <w:t xml:space="preserve"> keliamas triukšmo lygis neigiamo poveikio aplinkai ir arčiausiais esančioms gyvenamosios paskirties teritorijos neturės. </w:t>
      </w:r>
      <w:r w:rsidRPr="00D13470">
        <w:rPr>
          <w:rFonts w:ascii="Times New Roman" w:hAnsi="Times New Roman"/>
          <w:sz w:val="24"/>
          <w:szCs w:val="24"/>
          <w:lang w:eastAsia="lt-LT"/>
        </w:rPr>
        <w:t xml:space="preserve">Triukšmo sklaidos žemėlapiai pateikti </w:t>
      </w:r>
      <w:r w:rsidR="00480E47" w:rsidRPr="00D13470">
        <w:rPr>
          <w:rFonts w:ascii="Times New Roman" w:hAnsi="Times New Roman"/>
          <w:b/>
          <w:i/>
          <w:color w:val="000000" w:themeColor="text1"/>
          <w:sz w:val="24"/>
          <w:szCs w:val="24"/>
          <w:lang w:eastAsia="lt-LT"/>
        </w:rPr>
        <w:t>5</w:t>
      </w:r>
      <w:r w:rsidR="00D57A5B" w:rsidRPr="00D13470">
        <w:rPr>
          <w:rFonts w:ascii="Times New Roman" w:hAnsi="Times New Roman"/>
          <w:b/>
          <w:i/>
          <w:color w:val="000000" w:themeColor="text1"/>
          <w:sz w:val="24"/>
          <w:szCs w:val="24"/>
          <w:lang w:eastAsia="lt-LT"/>
        </w:rPr>
        <w:t xml:space="preserve"> priede</w:t>
      </w:r>
      <w:r w:rsidRPr="00D13470">
        <w:rPr>
          <w:rFonts w:ascii="Times New Roman" w:hAnsi="Times New Roman"/>
          <w:sz w:val="24"/>
          <w:szCs w:val="24"/>
          <w:lang w:eastAsia="lt-LT"/>
        </w:rPr>
        <w:t>.</w:t>
      </w:r>
    </w:p>
    <w:p w14:paraId="7DA7324B" w14:textId="77777777" w:rsidR="00115C60" w:rsidRPr="00D13470" w:rsidRDefault="00115C60" w:rsidP="00115C60"/>
    <w:p w14:paraId="4E4F781F" w14:textId="77777777" w:rsidR="000B37A5" w:rsidRPr="00D13470" w:rsidRDefault="000B37A5" w:rsidP="000B37A5">
      <w:pPr>
        <w:ind w:firstLine="567"/>
        <w:jc w:val="both"/>
        <w:rPr>
          <w:b/>
        </w:rPr>
      </w:pPr>
      <w:r w:rsidRPr="00D13470">
        <w:rPr>
          <w:b/>
        </w:rPr>
        <w:t>28. Triukšmo mažinimo priemonės.</w:t>
      </w:r>
    </w:p>
    <w:p w14:paraId="026B98A7" w14:textId="6EF925BD" w:rsidR="00CF569D" w:rsidRPr="00D13470" w:rsidRDefault="00D57A5B" w:rsidP="00CF5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13470">
        <w:t xml:space="preserve">Įvertinus tai, kad naftos produktais užteršto grunto valymo </w:t>
      </w:r>
      <w:r w:rsidR="00BC4E23" w:rsidRPr="00D13470">
        <w:t>vieta</w:t>
      </w:r>
      <w:r w:rsidRPr="00D13470">
        <w:t xml:space="preserve"> bus įrengta šiauriniame sklypo krašte bei siekiant apsaugoti besiribojančių sklypų savininkus nuo </w:t>
      </w:r>
      <w:r w:rsidR="0081350A" w:rsidRPr="00D13470">
        <w:rPr>
          <w:bCs/>
        </w:rPr>
        <w:t>pareiškiamos veiklos</w:t>
      </w:r>
      <w:r w:rsidRPr="00D13470">
        <w:t xml:space="preserve"> keliamo triukšmo lygio buvo nuspręsta šioje vietoje įrengti iki 3,5 m aukščio tris triukšmą slopinančius ekranus.</w:t>
      </w:r>
    </w:p>
    <w:p w14:paraId="77A63BDC" w14:textId="77777777" w:rsidR="003C65F9" w:rsidRPr="00D13470" w:rsidRDefault="003C65F9" w:rsidP="000B37A5">
      <w:pPr>
        <w:ind w:firstLine="567"/>
        <w:jc w:val="both"/>
        <w:rPr>
          <w:b/>
        </w:rPr>
      </w:pPr>
    </w:p>
    <w:p w14:paraId="59C0190C" w14:textId="77777777" w:rsidR="000B37A5" w:rsidRPr="00D13470" w:rsidRDefault="000B37A5" w:rsidP="000B37A5">
      <w:pPr>
        <w:ind w:firstLine="567"/>
        <w:jc w:val="both"/>
        <w:rPr>
          <w:b/>
        </w:rPr>
      </w:pPr>
      <w:r w:rsidRPr="00D13470">
        <w:rPr>
          <w:b/>
        </w:rPr>
        <w:t>29. Įrenginyje vykdomos veiklos metu skleidžiami kvapai.</w:t>
      </w:r>
    </w:p>
    <w:p w14:paraId="12D504BA" w14:textId="07DDA885" w:rsidR="0081350A" w:rsidRPr="00D13470" w:rsidRDefault="0081350A" w:rsidP="00D57A5B">
      <w:pPr>
        <w:pStyle w:val="BodyText5"/>
        <w:rPr>
          <w:rFonts w:ascii="Times New Roman" w:hAnsi="Times New Roman"/>
          <w:sz w:val="24"/>
          <w:szCs w:val="24"/>
          <w:lang w:val="lt-LT"/>
        </w:rPr>
      </w:pPr>
      <w:r w:rsidRPr="00D13470">
        <w:rPr>
          <w:rFonts w:ascii="Times New Roman" w:hAnsi="Times New Roman"/>
          <w:sz w:val="24"/>
          <w:szCs w:val="24"/>
          <w:lang w:val="lt-LT"/>
        </w:rPr>
        <w:t xml:space="preserve">Kadangi visa pareiškiama veikla bus vykdoma tik patalpose arba uždaruose konteineriuose, tai ji neįtakos foninio kvapų lygio. </w:t>
      </w:r>
    </w:p>
    <w:p w14:paraId="29CDFB57" w14:textId="728B52A6" w:rsidR="00D57A5B" w:rsidRPr="00D13470" w:rsidRDefault="008851C4" w:rsidP="00D57A5B">
      <w:pPr>
        <w:pStyle w:val="BodyText5"/>
        <w:rPr>
          <w:rFonts w:ascii="Times New Roman" w:hAnsi="Times New Roman"/>
          <w:sz w:val="24"/>
          <w:szCs w:val="24"/>
          <w:lang w:val="lt-LT"/>
        </w:rPr>
      </w:pPr>
      <w:r w:rsidRPr="00D13470">
        <w:rPr>
          <w:rFonts w:ascii="Times New Roman" w:hAnsi="Times New Roman"/>
          <w:sz w:val="24"/>
          <w:szCs w:val="24"/>
          <w:lang w:val="lt-LT"/>
        </w:rPr>
        <w:t>N</w:t>
      </w:r>
      <w:r w:rsidR="00D57A5B" w:rsidRPr="00D13470">
        <w:rPr>
          <w:rFonts w:ascii="Times New Roman" w:hAnsi="Times New Roman"/>
          <w:sz w:val="24"/>
          <w:szCs w:val="24"/>
          <w:lang w:val="lt-LT"/>
        </w:rPr>
        <w:t>aftos produktais užteršt</w:t>
      </w:r>
      <w:r w:rsidRPr="00D13470">
        <w:rPr>
          <w:rFonts w:ascii="Times New Roman" w:hAnsi="Times New Roman"/>
          <w:sz w:val="24"/>
          <w:szCs w:val="24"/>
          <w:lang w:val="lt-LT"/>
        </w:rPr>
        <w:t>os atliekos taip pat bus laikomos ir valomos uždaruose konteineriuose</w:t>
      </w:r>
      <w:r w:rsidR="00D57A5B" w:rsidRPr="00D13470">
        <w:rPr>
          <w:rFonts w:ascii="Times New Roman" w:hAnsi="Times New Roman"/>
          <w:sz w:val="24"/>
          <w:szCs w:val="24"/>
          <w:lang w:val="lt-LT"/>
        </w:rPr>
        <w:t xml:space="preserve">. </w:t>
      </w:r>
      <w:r w:rsidRPr="00D13470">
        <w:rPr>
          <w:rFonts w:ascii="Times New Roman" w:hAnsi="Times New Roman"/>
          <w:sz w:val="24"/>
          <w:szCs w:val="24"/>
          <w:lang w:val="lt-LT"/>
        </w:rPr>
        <w:t>Pažymime, kad  v</w:t>
      </w:r>
      <w:r w:rsidR="00D57A5B" w:rsidRPr="00D13470">
        <w:rPr>
          <w:rFonts w:ascii="Times New Roman" w:hAnsi="Times New Roman"/>
          <w:sz w:val="24"/>
          <w:szCs w:val="24"/>
          <w:lang w:val="lt-LT"/>
        </w:rPr>
        <w:t xml:space="preserve">adovaujantis lenkų mokslininkų straipsnyje Kvapų, sklindančių iš geležinkelio pabėgių prisotintų kreozotu, vertinimas (Miroslaw Szylak-Szydlowski. Odour Nuisance of Railway Sleepers Saturated whit Creosote Oil. Chemical engineering transactions, Vol. 54, 2016 (žr. </w:t>
      </w:r>
      <w:r w:rsidR="00480E47" w:rsidRPr="00D13470">
        <w:rPr>
          <w:rFonts w:ascii="Times New Roman" w:hAnsi="Times New Roman"/>
          <w:b/>
          <w:i/>
          <w:color w:val="000000" w:themeColor="text1"/>
          <w:sz w:val="24"/>
          <w:szCs w:val="24"/>
          <w:lang w:val="lt-LT"/>
        </w:rPr>
        <w:t>6</w:t>
      </w:r>
      <w:r w:rsidR="00D57A5B" w:rsidRPr="00D13470">
        <w:rPr>
          <w:rFonts w:ascii="Times New Roman" w:hAnsi="Times New Roman"/>
          <w:b/>
          <w:i/>
          <w:color w:val="000000" w:themeColor="text1"/>
          <w:sz w:val="24"/>
          <w:szCs w:val="24"/>
          <w:lang w:val="lt-LT"/>
        </w:rPr>
        <w:t xml:space="preserve"> priedą</w:t>
      </w:r>
      <w:r w:rsidRPr="00D13470">
        <w:rPr>
          <w:rFonts w:ascii="Times New Roman" w:hAnsi="Times New Roman"/>
          <w:color w:val="000000" w:themeColor="text1"/>
          <w:sz w:val="24"/>
          <w:szCs w:val="24"/>
          <w:lang w:val="lt-LT"/>
        </w:rPr>
        <w:t xml:space="preserve">), </w:t>
      </w:r>
      <w:r w:rsidRPr="00D13470">
        <w:rPr>
          <w:rFonts w:ascii="Times New Roman" w:hAnsi="Times New Roman"/>
          <w:sz w:val="24"/>
          <w:szCs w:val="24"/>
          <w:lang w:val="lt-LT"/>
        </w:rPr>
        <w:t>pateikta informacija</w:t>
      </w:r>
      <w:r w:rsidR="00D57A5B" w:rsidRPr="00D13470">
        <w:rPr>
          <w:rFonts w:ascii="Times New Roman" w:hAnsi="Times New Roman"/>
          <w:sz w:val="24"/>
          <w:szCs w:val="24"/>
          <w:lang w:val="lt-LT"/>
        </w:rPr>
        <w:t>, galime teigti, kad ką tik įmirkyti pabėgiai gali skleisti iki 6 OU</w:t>
      </w:r>
      <w:r w:rsidR="00D57A5B" w:rsidRPr="00D13470">
        <w:rPr>
          <w:rFonts w:ascii="Times New Roman" w:hAnsi="Times New Roman"/>
          <w:sz w:val="24"/>
          <w:szCs w:val="24"/>
          <w:vertAlign w:val="subscript"/>
          <w:lang w:val="lt-LT"/>
        </w:rPr>
        <w:t>E</w:t>
      </w:r>
      <w:r w:rsidR="00D57A5B" w:rsidRPr="00D13470">
        <w:rPr>
          <w:rFonts w:ascii="Times New Roman" w:hAnsi="Times New Roman"/>
          <w:sz w:val="24"/>
          <w:szCs w:val="24"/>
          <w:lang w:val="lt-LT"/>
        </w:rPr>
        <w:t>/m</w:t>
      </w:r>
      <w:r w:rsidR="00D57A5B" w:rsidRPr="00D13470">
        <w:rPr>
          <w:rFonts w:ascii="Times New Roman" w:hAnsi="Times New Roman"/>
          <w:sz w:val="24"/>
          <w:szCs w:val="24"/>
          <w:vertAlign w:val="superscript"/>
          <w:lang w:val="lt-LT"/>
        </w:rPr>
        <w:t>3</w:t>
      </w:r>
      <w:r w:rsidR="00D57A5B" w:rsidRPr="00D13470">
        <w:rPr>
          <w:rFonts w:ascii="Times New Roman" w:hAnsi="Times New Roman"/>
          <w:sz w:val="24"/>
          <w:szCs w:val="24"/>
          <w:lang w:val="lt-LT"/>
        </w:rPr>
        <w:t>. Per trejus metus pabėgių skleidžiamų kvapų koncentracija sumažėja 2 OU</w:t>
      </w:r>
      <w:r w:rsidR="00D57A5B" w:rsidRPr="00D13470">
        <w:rPr>
          <w:rFonts w:ascii="Times New Roman" w:hAnsi="Times New Roman"/>
          <w:sz w:val="24"/>
          <w:szCs w:val="24"/>
          <w:vertAlign w:val="subscript"/>
          <w:lang w:val="lt-LT"/>
        </w:rPr>
        <w:t>E</w:t>
      </w:r>
      <w:r w:rsidR="00D57A5B" w:rsidRPr="00D13470">
        <w:rPr>
          <w:rFonts w:ascii="Times New Roman" w:hAnsi="Times New Roman"/>
          <w:sz w:val="24"/>
          <w:szCs w:val="24"/>
          <w:lang w:val="lt-LT"/>
        </w:rPr>
        <w:t>/m</w:t>
      </w:r>
      <w:r w:rsidR="00D57A5B" w:rsidRPr="00D13470">
        <w:rPr>
          <w:rFonts w:ascii="Times New Roman" w:hAnsi="Times New Roman"/>
          <w:sz w:val="24"/>
          <w:szCs w:val="24"/>
          <w:vertAlign w:val="superscript"/>
          <w:lang w:val="lt-LT"/>
        </w:rPr>
        <w:t>3</w:t>
      </w:r>
      <w:r w:rsidR="00D57A5B" w:rsidRPr="00D13470">
        <w:rPr>
          <w:rFonts w:ascii="Times New Roman" w:hAnsi="Times New Roman"/>
          <w:sz w:val="24"/>
          <w:szCs w:val="24"/>
          <w:lang w:val="lt-LT"/>
        </w:rPr>
        <w:t xml:space="preserve">. Taip pat </w:t>
      </w:r>
      <w:r w:rsidRPr="00D13470">
        <w:rPr>
          <w:rFonts w:ascii="Times New Roman" w:hAnsi="Times New Roman"/>
          <w:sz w:val="24"/>
          <w:szCs w:val="24"/>
          <w:lang w:val="lt-LT"/>
        </w:rPr>
        <w:t xml:space="preserve">lenkų mokslininkai straipsnyje nurodo, kad  </w:t>
      </w:r>
      <w:r w:rsidR="00D57A5B" w:rsidRPr="00D13470">
        <w:rPr>
          <w:rFonts w:ascii="Times New Roman" w:hAnsi="Times New Roman"/>
          <w:sz w:val="24"/>
          <w:szCs w:val="24"/>
          <w:lang w:val="lt-LT"/>
        </w:rPr>
        <w:t>buvo atlikti matavimai, kurių metu buvo nustatyta, kad esant 3-5 m atstumui nuo kvapo šaltinio, nuo pabėgių sklindantis kvapas sumažėja 1-2 OU</w:t>
      </w:r>
      <w:r w:rsidR="00D57A5B" w:rsidRPr="00D13470">
        <w:rPr>
          <w:rFonts w:ascii="Times New Roman" w:hAnsi="Times New Roman"/>
          <w:sz w:val="24"/>
          <w:szCs w:val="24"/>
          <w:vertAlign w:val="subscript"/>
          <w:lang w:val="lt-LT"/>
        </w:rPr>
        <w:t>E</w:t>
      </w:r>
      <w:r w:rsidR="00D57A5B" w:rsidRPr="00D13470">
        <w:rPr>
          <w:rFonts w:ascii="Times New Roman" w:hAnsi="Times New Roman"/>
          <w:sz w:val="24"/>
          <w:szCs w:val="24"/>
          <w:lang w:val="lt-LT"/>
        </w:rPr>
        <w:t>/m</w:t>
      </w:r>
      <w:r w:rsidR="00D57A5B" w:rsidRPr="00D13470">
        <w:rPr>
          <w:rFonts w:ascii="Times New Roman" w:hAnsi="Times New Roman"/>
          <w:sz w:val="24"/>
          <w:szCs w:val="24"/>
          <w:vertAlign w:val="superscript"/>
          <w:lang w:val="lt-LT"/>
        </w:rPr>
        <w:t>3</w:t>
      </w:r>
      <w:r w:rsidR="00D57A5B" w:rsidRPr="00D13470">
        <w:rPr>
          <w:rFonts w:ascii="Times New Roman" w:hAnsi="Times New Roman"/>
          <w:sz w:val="24"/>
          <w:szCs w:val="24"/>
          <w:lang w:val="lt-LT"/>
        </w:rPr>
        <w:t>. O maksimalus kvapo paplitimo plotas yra iki 10 m nuo kvapo šaltinio.</w:t>
      </w:r>
    </w:p>
    <w:p w14:paraId="5E300A93" w14:textId="19B237D3" w:rsidR="00D57A5B" w:rsidRPr="00D13470" w:rsidRDefault="00D57A5B" w:rsidP="00D57A5B">
      <w:pPr>
        <w:pStyle w:val="BodyText5"/>
        <w:rPr>
          <w:rFonts w:ascii="Times New Roman" w:hAnsi="Times New Roman"/>
          <w:sz w:val="24"/>
          <w:szCs w:val="24"/>
          <w:lang w:val="lt-LT"/>
        </w:rPr>
      </w:pPr>
      <w:r w:rsidRPr="00D13470">
        <w:rPr>
          <w:rFonts w:ascii="Times New Roman" w:hAnsi="Times New Roman"/>
          <w:sz w:val="24"/>
          <w:szCs w:val="24"/>
          <w:lang w:val="lt-LT"/>
        </w:rPr>
        <w:t>Įvertinus tai, kad į įmonę atvežti pabėgiai bus laikom</w:t>
      </w:r>
      <w:r w:rsidR="008851C4" w:rsidRPr="00D13470">
        <w:rPr>
          <w:rFonts w:ascii="Times New Roman" w:hAnsi="Times New Roman"/>
          <w:sz w:val="24"/>
          <w:szCs w:val="24"/>
          <w:lang w:val="lt-LT"/>
        </w:rPr>
        <w:t>i uždaruose</w:t>
      </w:r>
      <w:r w:rsidRPr="00D13470">
        <w:rPr>
          <w:rFonts w:ascii="Times New Roman" w:hAnsi="Times New Roman"/>
          <w:sz w:val="24"/>
          <w:szCs w:val="24"/>
          <w:lang w:val="lt-LT"/>
        </w:rPr>
        <w:t xml:space="preserve"> </w:t>
      </w:r>
      <w:r w:rsidR="008851C4" w:rsidRPr="00D13470">
        <w:rPr>
          <w:rFonts w:ascii="Times New Roman" w:hAnsi="Times New Roman"/>
          <w:sz w:val="24"/>
          <w:szCs w:val="24"/>
          <w:lang w:val="lt-LT"/>
        </w:rPr>
        <w:t>konteineriuose</w:t>
      </w:r>
      <w:r w:rsidRPr="00D13470">
        <w:rPr>
          <w:rFonts w:ascii="Times New Roman" w:hAnsi="Times New Roman"/>
          <w:sz w:val="24"/>
          <w:szCs w:val="24"/>
          <w:lang w:val="lt-LT"/>
        </w:rPr>
        <w:t>, tai šių atliekų skleidžiami kvapai pareiškiamos veiklos teritorijoje neviršys leistinų normų.</w:t>
      </w:r>
    </w:p>
    <w:p w14:paraId="74129EAA" w14:textId="77777777" w:rsidR="00D57A5B" w:rsidRPr="00D13470" w:rsidRDefault="00D57A5B" w:rsidP="00D57A5B">
      <w:pPr>
        <w:pStyle w:val="BodyText5"/>
        <w:rPr>
          <w:rFonts w:ascii="Times New Roman" w:hAnsi="Times New Roman"/>
          <w:sz w:val="18"/>
          <w:szCs w:val="24"/>
          <w:lang w:val="lt-LT"/>
        </w:rPr>
      </w:pPr>
    </w:p>
    <w:p w14:paraId="095DC3DE" w14:textId="436632B9" w:rsidR="00D57A5B" w:rsidRPr="00D13470" w:rsidRDefault="00D57A5B" w:rsidP="00D57A5B">
      <w:pPr>
        <w:pStyle w:val="BodyText5"/>
        <w:rPr>
          <w:rFonts w:ascii="Times New Roman" w:hAnsi="Times New Roman"/>
          <w:bCs/>
          <w:sz w:val="24"/>
          <w:szCs w:val="24"/>
          <w:lang w:val="lt-LT"/>
        </w:rPr>
      </w:pPr>
      <w:r w:rsidRPr="00D13470">
        <w:rPr>
          <w:rFonts w:ascii="Times New Roman" w:hAnsi="Times New Roman"/>
          <w:sz w:val="24"/>
          <w:szCs w:val="24"/>
          <w:lang w:val="lt-LT"/>
        </w:rPr>
        <w:t xml:space="preserve">Atsižvelgiant į aukščiau pateiktą informaciją galime teigti, kad UAB „Žalvaris“ Panevėžio skyriaus pareiškiama veikla </w:t>
      </w:r>
      <w:r w:rsidR="008851C4" w:rsidRPr="00D13470">
        <w:rPr>
          <w:rFonts w:ascii="Times New Roman" w:hAnsi="Times New Roman"/>
          <w:sz w:val="24"/>
          <w:szCs w:val="24"/>
          <w:lang w:val="lt-LT"/>
        </w:rPr>
        <w:t>sklypo teritorijoje neį</w:t>
      </w:r>
      <w:r w:rsidRPr="00D13470">
        <w:rPr>
          <w:rFonts w:ascii="Times New Roman" w:hAnsi="Times New Roman"/>
          <w:sz w:val="24"/>
          <w:szCs w:val="24"/>
          <w:lang w:val="lt-LT"/>
        </w:rPr>
        <w:t>tako</w:t>
      </w:r>
      <w:r w:rsidR="008851C4" w:rsidRPr="00D13470">
        <w:rPr>
          <w:rFonts w:ascii="Times New Roman" w:hAnsi="Times New Roman"/>
          <w:sz w:val="24"/>
          <w:szCs w:val="24"/>
          <w:lang w:val="lt-LT"/>
        </w:rPr>
        <w:t>s</w:t>
      </w:r>
      <w:r w:rsidRPr="00D13470">
        <w:rPr>
          <w:rFonts w:ascii="Times New Roman" w:hAnsi="Times New Roman"/>
          <w:sz w:val="24"/>
          <w:szCs w:val="24"/>
          <w:lang w:val="lt-LT"/>
        </w:rPr>
        <w:t xml:space="preserve"> foninių kvapų emisij</w:t>
      </w:r>
      <w:r w:rsidR="008851C4" w:rsidRPr="00D13470">
        <w:rPr>
          <w:rFonts w:ascii="Times New Roman" w:hAnsi="Times New Roman"/>
          <w:sz w:val="24"/>
          <w:szCs w:val="24"/>
          <w:lang w:val="lt-LT"/>
        </w:rPr>
        <w:t xml:space="preserve">ų ir </w:t>
      </w:r>
      <w:r w:rsidRPr="00D13470">
        <w:rPr>
          <w:rFonts w:ascii="Times New Roman" w:hAnsi="Times New Roman"/>
          <w:sz w:val="24"/>
          <w:szCs w:val="24"/>
          <w:lang w:val="lt-LT"/>
        </w:rPr>
        <w:t>neviršys Lietuvos Respublikos sveikatos apsaugos ministro 2010 m. spalio 4 d. įsakymu Nr. V-885  „Dėl Lietuvos higienos normos „Kvapo koncentracijos ribinė vertė gyvenamosios aplinkos ore“ nustatytos ribinė kvapo koncentracijos (8 OUE/m</w:t>
      </w:r>
      <w:r w:rsidRPr="00D13470">
        <w:rPr>
          <w:rFonts w:ascii="Times New Roman" w:hAnsi="Times New Roman"/>
          <w:sz w:val="24"/>
          <w:szCs w:val="24"/>
          <w:vertAlign w:val="superscript"/>
          <w:lang w:val="lt-LT"/>
        </w:rPr>
        <w:t>3</w:t>
      </w:r>
      <w:r w:rsidRPr="00D13470">
        <w:rPr>
          <w:rFonts w:ascii="Times New Roman" w:hAnsi="Times New Roman"/>
          <w:sz w:val="24"/>
          <w:szCs w:val="24"/>
          <w:lang w:val="lt-LT"/>
        </w:rPr>
        <w:t xml:space="preserve">).  </w:t>
      </w:r>
    </w:p>
    <w:p w14:paraId="79D757C0" w14:textId="56E8533C" w:rsidR="00887464" w:rsidRPr="00D13470" w:rsidRDefault="00887464" w:rsidP="00887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13470">
        <w:t>.</w:t>
      </w:r>
    </w:p>
    <w:p w14:paraId="398DCEC1" w14:textId="77777777" w:rsidR="000B37A5" w:rsidRPr="00D13470" w:rsidRDefault="000B37A5" w:rsidP="000B37A5">
      <w:pPr>
        <w:ind w:firstLine="567"/>
        <w:jc w:val="both"/>
      </w:pPr>
    </w:p>
    <w:p w14:paraId="1041A373" w14:textId="77777777" w:rsidR="000B37A5" w:rsidRPr="00D13470" w:rsidRDefault="000B37A5" w:rsidP="000B37A5">
      <w:pPr>
        <w:ind w:firstLine="567"/>
        <w:jc w:val="both"/>
        <w:rPr>
          <w:b/>
        </w:rPr>
      </w:pPr>
      <w:r w:rsidRPr="00D13470">
        <w:rPr>
          <w:b/>
        </w:rPr>
        <w:t>30. Kvapų sklidimo iš įrenginių mažinimo priemonės, atsižvelgiant į ES GPGB informaciniuose dokumentuose pateiktas rekomendacijas kvapams mažinti.</w:t>
      </w:r>
    </w:p>
    <w:p w14:paraId="1F91D432" w14:textId="77777777" w:rsidR="008851C4" w:rsidRPr="00D13470" w:rsidRDefault="00D57A5B" w:rsidP="00D57A5B">
      <w:pPr>
        <w:spacing w:after="160" w:line="259" w:lineRule="auto"/>
        <w:ind w:firstLine="567"/>
      </w:pPr>
      <w:r w:rsidRPr="00D13470">
        <w:t>Vadovaujantis 29 punkte pateikta informacija, kvapų sklidimo iš įrenginių mažinimo priemonių nenumatoma.</w:t>
      </w:r>
    </w:p>
    <w:p w14:paraId="064A1BC1" w14:textId="77777777" w:rsidR="008851C4" w:rsidRPr="00D13470" w:rsidRDefault="008851C4" w:rsidP="008851C4">
      <w:pPr>
        <w:pStyle w:val="MAnotekstas"/>
        <w:spacing w:line="240" w:lineRule="auto"/>
        <w:ind w:firstLine="284"/>
        <w:jc w:val="both"/>
        <w:rPr>
          <w:bCs/>
          <w:sz w:val="24"/>
          <w:szCs w:val="24"/>
          <w:lang w:eastAsia="lt-LT"/>
        </w:rPr>
      </w:pPr>
    </w:p>
    <w:p w14:paraId="5C09FD5F" w14:textId="4083CB2C" w:rsidR="008851C4" w:rsidRPr="00D13470" w:rsidRDefault="008851C4" w:rsidP="008851C4">
      <w:pPr>
        <w:pStyle w:val="MAnotekstas"/>
        <w:spacing w:line="240" w:lineRule="auto"/>
        <w:ind w:firstLine="284"/>
        <w:jc w:val="both"/>
        <w:rPr>
          <w:bCs/>
          <w:sz w:val="24"/>
          <w:szCs w:val="24"/>
          <w:lang w:eastAsia="lt-LT"/>
        </w:rPr>
      </w:pPr>
      <w:r w:rsidRPr="00D13470">
        <w:rPr>
          <w:bCs/>
          <w:sz w:val="24"/>
          <w:szCs w:val="24"/>
          <w:lang w:eastAsia="lt-LT"/>
        </w:rPr>
        <w:t>Įvertinus tai, kad vadovaujantis Specialiųjų žemės ir miško naudojimo sąlygų, patvirtintų Lietuvos Respublikos Vyriausybės 1992 m. gegužės 12 d. nutarimu Nr. 343, su visais pakeitimais, 67 ir 206 punktais, pareiškiamai veiklai reglamentuojamas sanitarinės apsaugos zonos dydis nuo 50 iki 500 m. Vadovaujantis Lietuvos Respublikos Visuomenės sveikatos priežiūros įstatymo, patvirtinto 2002 m. gegužės 16 d. Nr. IX-886 24 straipsnio 2 punktu, planuojamos ūkinės veiklos poveikio visuomenės sveikatai vertinimo ar planuojamos ūkinės veiklos poveikio aplinkai vertinimo procesų metu, įvertinus konkrečios ūkinės veiklos galimą poveikį visuomenės sveikatai, Vyriausybės patvirtinti sanitarinės apsaugos zonos ribų dydžiai gali būti sumažinti. Remiantis šia teisine nuostata šiuo metu yra rengiama poveikio visuomenės sveikatai vertinimo (toliau – PVSV) ataskaita, kurio metu bus siekiama pagrįstai nustatyti ūkinės veiklos objektui SAZ ribas. PVSV metu bus išsamiai įvertintas pareiškiamos veiklos galimas poveikis visuomenės sveikatai.</w:t>
      </w:r>
    </w:p>
    <w:p w14:paraId="3463688B" w14:textId="77777777" w:rsidR="00887464" w:rsidRPr="00D13470" w:rsidRDefault="00887464" w:rsidP="000B37A5">
      <w:pPr>
        <w:ind w:firstLine="567"/>
        <w:jc w:val="both"/>
        <w:rPr>
          <w:b/>
        </w:rPr>
      </w:pPr>
    </w:p>
    <w:p w14:paraId="41282461" w14:textId="77777777" w:rsidR="000B37A5" w:rsidRPr="00D13470" w:rsidRDefault="000B37A5" w:rsidP="000B37A5"/>
    <w:p w14:paraId="3C088085" w14:textId="77777777" w:rsidR="000B37A5" w:rsidRPr="00D13470" w:rsidRDefault="000B37A5" w:rsidP="000B37A5">
      <w:pPr>
        <w:jc w:val="center"/>
        <w:rPr>
          <w:b/>
          <w:caps/>
          <w:sz w:val="22"/>
        </w:rPr>
      </w:pPr>
      <w:r w:rsidRPr="00D13470">
        <w:rPr>
          <w:b/>
          <w:caps/>
          <w:sz w:val="22"/>
        </w:rPr>
        <w:t>XIII. Aplinkosaugos veiksmų planas</w:t>
      </w:r>
    </w:p>
    <w:p w14:paraId="2D373BA5" w14:textId="77777777" w:rsidR="000B37A5" w:rsidRPr="00D13470" w:rsidRDefault="000B37A5" w:rsidP="000B37A5">
      <w:pPr>
        <w:ind w:firstLine="567"/>
        <w:jc w:val="both"/>
        <w:rPr>
          <w:sz w:val="22"/>
        </w:rPr>
      </w:pPr>
    </w:p>
    <w:p w14:paraId="3AF7EDCD" w14:textId="77777777" w:rsidR="000B37A5" w:rsidRPr="00D13470" w:rsidRDefault="000B37A5" w:rsidP="000B37A5">
      <w:pPr>
        <w:widowControl w:val="0"/>
        <w:ind w:firstLine="567"/>
        <w:jc w:val="both"/>
        <w:rPr>
          <w:b/>
          <w:i/>
          <w:sz w:val="22"/>
        </w:rPr>
      </w:pPr>
      <w:r w:rsidRPr="00D13470">
        <w:rPr>
          <w:b/>
          <w:i/>
          <w:sz w:val="22"/>
        </w:rPr>
        <w:t>28 lentelė. Aplinkosaugos veiksmų planas</w:t>
      </w:r>
    </w:p>
    <w:p w14:paraId="0775A4E3" w14:textId="6E1E2545" w:rsidR="004235D5" w:rsidRPr="00D13470" w:rsidRDefault="00D57A5B" w:rsidP="004235D5">
      <w:pPr>
        <w:ind w:firstLine="567"/>
        <w:jc w:val="both"/>
        <w:rPr>
          <w:sz w:val="22"/>
        </w:rPr>
      </w:pPr>
      <w:r w:rsidRPr="00D13470">
        <w:t>Pagal GPGB teršalų į aplinkos orą išmetamai bei nuotekos įmonės veikloje neribojami, todėl lentelė nepildoma</w:t>
      </w:r>
    </w:p>
    <w:p w14:paraId="474348F1" w14:textId="77777777" w:rsidR="003C4FF1" w:rsidRPr="00D13470" w:rsidRDefault="003C4FF1" w:rsidP="004235D5">
      <w:pPr>
        <w:jc w:val="center"/>
        <w:rPr>
          <w:b/>
          <w:sz w:val="22"/>
        </w:rPr>
        <w:sectPr w:rsidR="003C4FF1" w:rsidRPr="00D13470" w:rsidSect="00981DFD">
          <w:headerReference w:type="default" r:id="rId9"/>
          <w:footnotePr>
            <w:pos w:val="beneathText"/>
          </w:footnotePr>
          <w:pgSz w:w="16838" w:h="11906" w:orient="landscape" w:code="9"/>
          <w:pgMar w:top="1134" w:right="851" w:bottom="1135" w:left="1418" w:header="567" w:footer="567" w:gutter="0"/>
          <w:cols w:space="1296"/>
          <w:docGrid w:linePitch="360"/>
        </w:sectPr>
      </w:pPr>
    </w:p>
    <w:p w14:paraId="1B8A8E79" w14:textId="0FABB1A9" w:rsidR="003C4FF1" w:rsidRPr="00D13470" w:rsidRDefault="00887464" w:rsidP="004235D5">
      <w:pPr>
        <w:jc w:val="center"/>
        <w:rPr>
          <w:b/>
          <w:sz w:val="22"/>
        </w:rPr>
      </w:pPr>
      <w:r w:rsidRPr="00D13470">
        <w:rPr>
          <w:b/>
          <w:sz w:val="22"/>
        </w:rPr>
        <w:t>XIV. PARAIŠKOS PRIEDAI, KITA PAGAL TAISYKLES REIKALAUJAMA INFORMACIJA IR DUOMENYS</w:t>
      </w:r>
    </w:p>
    <w:p w14:paraId="48CB6734" w14:textId="77777777" w:rsidR="00887464" w:rsidRPr="00D13470" w:rsidRDefault="00887464" w:rsidP="004235D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862"/>
      </w:tblGrid>
      <w:tr w:rsidR="008F7B7B" w:rsidRPr="00D13470" w14:paraId="3FB02F61" w14:textId="77777777" w:rsidTr="006016FD">
        <w:trPr>
          <w:trHeight w:val="323"/>
        </w:trPr>
        <w:tc>
          <w:tcPr>
            <w:tcW w:w="1879" w:type="dxa"/>
            <w:shd w:val="clear" w:color="auto" w:fill="auto"/>
          </w:tcPr>
          <w:p w14:paraId="191C9A8E" w14:textId="77777777" w:rsidR="008F7B7B" w:rsidRPr="00D13470" w:rsidRDefault="008F7B7B" w:rsidP="008F7B7B">
            <w:pPr>
              <w:tabs>
                <w:tab w:val="left" w:pos="4035"/>
                <w:tab w:val="center" w:pos="4875"/>
              </w:tabs>
              <w:jc w:val="center"/>
              <w:rPr>
                <w:b/>
                <w:caps/>
              </w:rPr>
            </w:pPr>
            <w:r w:rsidRPr="00D13470">
              <w:rPr>
                <w:b/>
                <w:caps/>
              </w:rPr>
              <w:t>Nr.</w:t>
            </w:r>
          </w:p>
        </w:tc>
        <w:tc>
          <w:tcPr>
            <w:tcW w:w="7862" w:type="dxa"/>
            <w:shd w:val="clear" w:color="auto" w:fill="auto"/>
          </w:tcPr>
          <w:p w14:paraId="7962003D" w14:textId="77777777" w:rsidR="008F7B7B" w:rsidRPr="00D13470" w:rsidRDefault="008F7B7B" w:rsidP="008F7B7B">
            <w:pPr>
              <w:tabs>
                <w:tab w:val="left" w:pos="4035"/>
                <w:tab w:val="center" w:pos="4875"/>
              </w:tabs>
              <w:jc w:val="center"/>
              <w:rPr>
                <w:b/>
                <w:caps/>
              </w:rPr>
            </w:pPr>
            <w:r w:rsidRPr="00D13470">
              <w:rPr>
                <w:b/>
                <w:caps/>
              </w:rPr>
              <w:t>Priedas</w:t>
            </w:r>
          </w:p>
        </w:tc>
      </w:tr>
      <w:tr w:rsidR="00CF569D" w:rsidRPr="00D13470" w14:paraId="5DFCED3E" w14:textId="77777777" w:rsidTr="006016FD">
        <w:trPr>
          <w:trHeight w:val="323"/>
        </w:trPr>
        <w:tc>
          <w:tcPr>
            <w:tcW w:w="1879" w:type="dxa"/>
            <w:shd w:val="clear" w:color="auto" w:fill="auto"/>
          </w:tcPr>
          <w:p w14:paraId="111379DE" w14:textId="0E55B1FA" w:rsidR="00CF569D" w:rsidRPr="00D13470" w:rsidRDefault="00CF569D" w:rsidP="00CF569D">
            <w:pPr>
              <w:tabs>
                <w:tab w:val="left" w:pos="4035"/>
                <w:tab w:val="center" w:pos="4875"/>
              </w:tabs>
              <w:rPr>
                <w:b/>
                <w:caps/>
              </w:rPr>
            </w:pPr>
            <w:r w:rsidRPr="00D13470">
              <w:rPr>
                <w:b/>
              </w:rPr>
              <w:t>1 priedas</w:t>
            </w:r>
          </w:p>
        </w:tc>
        <w:tc>
          <w:tcPr>
            <w:tcW w:w="7862" w:type="dxa"/>
            <w:shd w:val="clear" w:color="auto" w:fill="auto"/>
          </w:tcPr>
          <w:p w14:paraId="2E8183BC" w14:textId="77777777" w:rsidR="00CF569D" w:rsidRDefault="00480E47" w:rsidP="004216BB">
            <w:pPr>
              <w:pStyle w:val="Sraopastraipa"/>
              <w:numPr>
                <w:ilvl w:val="0"/>
                <w:numId w:val="26"/>
              </w:numPr>
              <w:tabs>
                <w:tab w:val="left" w:pos="4035"/>
                <w:tab w:val="center" w:pos="4875"/>
              </w:tabs>
              <w:jc w:val="both"/>
            </w:pPr>
            <w:r w:rsidRPr="00D13470">
              <w:t>2017 m. lapkričio 15 d. Negyvenamųjų patalpų panaudos ir neatlygintinio teisių perleidimo sutarties kopija;</w:t>
            </w:r>
          </w:p>
          <w:p w14:paraId="788CDB28" w14:textId="45D1E36F" w:rsidR="006F7F3F" w:rsidRPr="00D13470" w:rsidRDefault="006F7F3F" w:rsidP="006F7F3F">
            <w:pPr>
              <w:pStyle w:val="Sraopastraipa"/>
              <w:numPr>
                <w:ilvl w:val="0"/>
                <w:numId w:val="26"/>
              </w:numPr>
              <w:tabs>
                <w:tab w:val="left" w:pos="4035"/>
                <w:tab w:val="center" w:pos="4875"/>
              </w:tabs>
              <w:jc w:val="both"/>
            </w:pPr>
            <w:r w:rsidRPr="006F7F3F">
              <w:t>VĮ Registrų centro Nekilnojamojo turto registro centrinio duomenų banko išrašų kopijos</w:t>
            </w:r>
            <w:r>
              <w:t>;</w:t>
            </w:r>
          </w:p>
          <w:p w14:paraId="4E46ACAD" w14:textId="7676FC3D" w:rsidR="00480E47" w:rsidRPr="00D13470" w:rsidRDefault="00480E47" w:rsidP="004216BB">
            <w:pPr>
              <w:pStyle w:val="Sraopastraipa"/>
              <w:numPr>
                <w:ilvl w:val="0"/>
                <w:numId w:val="26"/>
              </w:numPr>
              <w:tabs>
                <w:tab w:val="left" w:pos="4035"/>
                <w:tab w:val="center" w:pos="4875"/>
              </w:tabs>
              <w:jc w:val="both"/>
            </w:pPr>
            <w:r w:rsidRPr="00D13470">
              <w:t>Aplinkos apsaugos agentūra 2017-08-28 rašto Nr. (28.5)-A4-8838 kopija</w:t>
            </w:r>
            <w:r w:rsidR="006F7F3F">
              <w:t>;</w:t>
            </w:r>
          </w:p>
          <w:p w14:paraId="3336F25F" w14:textId="6FE5A444" w:rsidR="00480E47" w:rsidRPr="00D13470" w:rsidRDefault="00480E47" w:rsidP="004216BB">
            <w:pPr>
              <w:pStyle w:val="Sraopastraipa"/>
              <w:numPr>
                <w:ilvl w:val="0"/>
                <w:numId w:val="26"/>
              </w:numPr>
              <w:tabs>
                <w:tab w:val="left" w:pos="4035"/>
                <w:tab w:val="center" w:pos="4875"/>
              </w:tabs>
              <w:jc w:val="both"/>
            </w:pPr>
            <w:r w:rsidRPr="00D13470">
              <w:t>Patalpų išdėstymo planas.</w:t>
            </w:r>
          </w:p>
        </w:tc>
      </w:tr>
      <w:tr w:rsidR="00CF569D" w:rsidRPr="00D13470" w14:paraId="1FE3431D" w14:textId="77777777" w:rsidTr="006016FD">
        <w:trPr>
          <w:trHeight w:val="323"/>
        </w:trPr>
        <w:tc>
          <w:tcPr>
            <w:tcW w:w="1879" w:type="dxa"/>
            <w:shd w:val="clear" w:color="auto" w:fill="auto"/>
          </w:tcPr>
          <w:p w14:paraId="327CA5F6" w14:textId="39A7A108" w:rsidR="00CF569D" w:rsidRPr="00D13470" w:rsidRDefault="00CF569D" w:rsidP="00CF569D">
            <w:pPr>
              <w:tabs>
                <w:tab w:val="left" w:pos="4035"/>
                <w:tab w:val="center" w:pos="4875"/>
              </w:tabs>
              <w:rPr>
                <w:b/>
              </w:rPr>
            </w:pPr>
            <w:r w:rsidRPr="00D13470">
              <w:rPr>
                <w:b/>
              </w:rPr>
              <w:t>2 priedas</w:t>
            </w:r>
          </w:p>
        </w:tc>
        <w:tc>
          <w:tcPr>
            <w:tcW w:w="7862" w:type="dxa"/>
            <w:shd w:val="clear" w:color="auto" w:fill="auto"/>
          </w:tcPr>
          <w:p w14:paraId="52326F2E" w14:textId="77777777" w:rsidR="00CF569D" w:rsidRPr="00D13470" w:rsidRDefault="00480E47" w:rsidP="00480E47">
            <w:pPr>
              <w:pStyle w:val="Sraopastraipa"/>
              <w:numPr>
                <w:ilvl w:val="0"/>
                <w:numId w:val="27"/>
              </w:numPr>
              <w:tabs>
                <w:tab w:val="left" w:pos="4035"/>
                <w:tab w:val="center" w:pos="4875"/>
              </w:tabs>
            </w:pPr>
            <w:r w:rsidRPr="00D13470">
              <w:t>Ištrauka iš Panevėžio miesto savivaldybės Bendrojo plano;</w:t>
            </w:r>
          </w:p>
          <w:p w14:paraId="4AE9ACB2" w14:textId="77777777" w:rsidR="00480E47" w:rsidRPr="00D13470" w:rsidRDefault="00480E47" w:rsidP="004216BB">
            <w:pPr>
              <w:pStyle w:val="Sraopastraipa"/>
              <w:numPr>
                <w:ilvl w:val="0"/>
                <w:numId w:val="27"/>
              </w:numPr>
              <w:tabs>
                <w:tab w:val="left" w:pos="4035"/>
                <w:tab w:val="center" w:pos="4875"/>
              </w:tabs>
              <w:jc w:val="both"/>
            </w:pPr>
            <w:r w:rsidRPr="00D13470">
              <w:t>Gyvenamosios paskirties teritorijų, saugomų bei kultūros paveldo teritorijų išsidėstymo schemos</w:t>
            </w:r>
          </w:p>
          <w:p w14:paraId="72F79A31" w14:textId="2E613CA2" w:rsidR="00480E47" w:rsidRPr="00D13470" w:rsidRDefault="00480E47" w:rsidP="00480E47">
            <w:pPr>
              <w:pStyle w:val="Sraopastraipa"/>
              <w:numPr>
                <w:ilvl w:val="0"/>
                <w:numId w:val="27"/>
              </w:numPr>
              <w:tabs>
                <w:tab w:val="left" w:pos="4035"/>
                <w:tab w:val="center" w:pos="4875"/>
              </w:tabs>
            </w:pPr>
            <w:r w:rsidRPr="00D13470">
              <w:t>Sklypo planas su paviršinių nuotekų tinklų schema</w:t>
            </w:r>
          </w:p>
        </w:tc>
      </w:tr>
      <w:tr w:rsidR="00CF569D" w:rsidRPr="00D13470" w14:paraId="5FE9A45B" w14:textId="77777777" w:rsidTr="004216BB">
        <w:trPr>
          <w:trHeight w:val="189"/>
        </w:trPr>
        <w:tc>
          <w:tcPr>
            <w:tcW w:w="1879" w:type="dxa"/>
            <w:shd w:val="clear" w:color="auto" w:fill="auto"/>
          </w:tcPr>
          <w:p w14:paraId="5D9A04C1" w14:textId="73E01A3D" w:rsidR="00CF569D" w:rsidRPr="00D13470" w:rsidRDefault="00CF569D" w:rsidP="00CF569D">
            <w:pPr>
              <w:tabs>
                <w:tab w:val="left" w:pos="4035"/>
                <w:tab w:val="center" w:pos="4875"/>
              </w:tabs>
              <w:rPr>
                <w:b/>
              </w:rPr>
            </w:pPr>
            <w:r w:rsidRPr="00D13470">
              <w:rPr>
                <w:b/>
              </w:rPr>
              <w:t>3 priedas</w:t>
            </w:r>
          </w:p>
        </w:tc>
        <w:tc>
          <w:tcPr>
            <w:tcW w:w="7862" w:type="dxa"/>
            <w:shd w:val="clear" w:color="auto" w:fill="auto"/>
          </w:tcPr>
          <w:p w14:paraId="78B55779" w14:textId="7EBEFCB3" w:rsidR="00CF569D" w:rsidRPr="00D13470" w:rsidRDefault="00480E47" w:rsidP="00CF569D">
            <w:pPr>
              <w:tabs>
                <w:tab w:val="left" w:pos="4035"/>
                <w:tab w:val="center" w:pos="4875"/>
              </w:tabs>
            </w:pPr>
            <w:r w:rsidRPr="00D13470">
              <w:t>Atliekų laikymo zonų išdėstymo schemos</w:t>
            </w:r>
          </w:p>
        </w:tc>
      </w:tr>
      <w:tr w:rsidR="00CF569D" w:rsidRPr="00D13470" w14:paraId="44D7B546" w14:textId="77777777" w:rsidTr="006016FD">
        <w:tc>
          <w:tcPr>
            <w:tcW w:w="1879" w:type="dxa"/>
            <w:shd w:val="clear" w:color="auto" w:fill="auto"/>
          </w:tcPr>
          <w:p w14:paraId="65166298" w14:textId="13AF8A2C" w:rsidR="00CF569D" w:rsidRPr="00D13470" w:rsidRDefault="00CF569D" w:rsidP="00CF569D">
            <w:pPr>
              <w:tabs>
                <w:tab w:val="left" w:pos="4035"/>
                <w:tab w:val="center" w:pos="4875"/>
              </w:tabs>
              <w:rPr>
                <w:b/>
              </w:rPr>
            </w:pPr>
            <w:r w:rsidRPr="00D13470">
              <w:rPr>
                <w:b/>
              </w:rPr>
              <w:t>4 priedas</w:t>
            </w:r>
          </w:p>
        </w:tc>
        <w:tc>
          <w:tcPr>
            <w:tcW w:w="7862" w:type="dxa"/>
            <w:shd w:val="clear" w:color="auto" w:fill="auto"/>
          </w:tcPr>
          <w:p w14:paraId="43CAFFC9" w14:textId="77777777" w:rsidR="00CF569D" w:rsidRDefault="00480E47" w:rsidP="007D6347">
            <w:pPr>
              <w:pStyle w:val="Sraopastraipa"/>
              <w:numPr>
                <w:ilvl w:val="0"/>
                <w:numId w:val="27"/>
              </w:numPr>
              <w:tabs>
                <w:tab w:val="left" w:pos="4035"/>
                <w:tab w:val="center" w:pos="4875"/>
              </w:tabs>
              <w:jc w:val="both"/>
            </w:pPr>
            <w:r w:rsidRPr="00D13470">
              <w:t>Lietuvos geologijos tarnyba prie Aplinkos ministerijos 2017-09-27 rašto Nr. (6)-1.7-4176 „Dėl preliminaraus ekogeolo</w:t>
            </w:r>
            <w:r w:rsidR="007D6347">
              <w:t>ginio tyrimo įvertinimo“ kopija;</w:t>
            </w:r>
          </w:p>
          <w:p w14:paraId="470C7B01" w14:textId="68E13C16" w:rsidR="007D6347" w:rsidRPr="00D13470" w:rsidRDefault="007D6347" w:rsidP="007D6347">
            <w:pPr>
              <w:pStyle w:val="Sraopastraipa"/>
              <w:numPr>
                <w:ilvl w:val="0"/>
                <w:numId w:val="27"/>
              </w:numPr>
              <w:tabs>
                <w:tab w:val="left" w:pos="4035"/>
                <w:tab w:val="center" w:pos="4875"/>
              </w:tabs>
              <w:jc w:val="both"/>
            </w:pPr>
            <w:r>
              <w:t>UAB „Keramita“ teritorijoje Tinklų g. 25A. Panevėžio mieste, preliminarus ekogeologinis tyrimas</w:t>
            </w:r>
          </w:p>
        </w:tc>
      </w:tr>
      <w:tr w:rsidR="00CF569D" w:rsidRPr="00D13470" w14:paraId="2F668391" w14:textId="77777777" w:rsidTr="006016FD">
        <w:trPr>
          <w:trHeight w:val="317"/>
        </w:trPr>
        <w:tc>
          <w:tcPr>
            <w:tcW w:w="1879" w:type="dxa"/>
            <w:shd w:val="clear" w:color="auto" w:fill="auto"/>
          </w:tcPr>
          <w:p w14:paraId="22520517" w14:textId="5DC39AE2" w:rsidR="00CF569D" w:rsidRPr="00D13470" w:rsidRDefault="00CF569D" w:rsidP="00CF569D">
            <w:pPr>
              <w:tabs>
                <w:tab w:val="left" w:pos="4035"/>
                <w:tab w:val="center" w:pos="4875"/>
              </w:tabs>
              <w:rPr>
                <w:b/>
              </w:rPr>
            </w:pPr>
            <w:r w:rsidRPr="00D13470">
              <w:rPr>
                <w:b/>
              </w:rPr>
              <w:t>5 priedas</w:t>
            </w:r>
          </w:p>
        </w:tc>
        <w:tc>
          <w:tcPr>
            <w:tcW w:w="7862" w:type="dxa"/>
            <w:shd w:val="clear" w:color="auto" w:fill="auto"/>
          </w:tcPr>
          <w:p w14:paraId="3E52179F" w14:textId="77777777" w:rsidR="00CF569D" w:rsidRPr="00D13470" w:rsidRDefault="00480E47" w:rsidP="00480E47">
            <w:pPr>
              <w:pStyle w:val="Sraopastraipa"/>
              <w:numPr>
                <w:ilvl w:val="0"/>
                <w:numId w:val="28"/>
              </w:numPr>
              <w:tabs>
                <w:tab w:val="left" w:pos="4035"/>
                <w:tab w:val="center" w:pos="4875"/>
              </w:tabs>
            </w:pPr>
            <w:r w:rsidRPr="00D13470">
              <w:t>Triukšmo šaltinių išsidėstymo schema;</w:t>
            </w:r>
          </w:p>
          <w:p w14:paraId="154C690B" w14:textId="0AD5AB6C" w:rsidR="00480E47" w:rsidRPr="00D13470" w:rsidRDefault="00480E47" w:rsidP="00480E47">
            <w:pPr>
              <w:pStyle w:val="Sraopastraipa"/>
              <w:numPr>
                <w:ilvl w:val="0"/>
                <w:numId w:val="28"/>
              </w:numPr>
              <w:tabs>
                <w:tab w:val="left" w:pos="4035"/>
                <w:tab w:val="center" w:pos="4875"/>
              </w:tabs>
            </w:pPr>
            <w:r w:rsidRPr="00D13470">
              <w:t>Triukšmo sklaidos žemėlapiai</w:t>
            </w:r>
          </w:p>
        </w:tc>
      </w:tr>
      <w:tr w:rsidR="00480E47" w:rsidRPr="00D13470" w14:paraId="149B1D48" w14:textId="77777777" w:rsidTr="006016FD">
        <w:trPr>
          <w:trHeight w:val="317"/>
        </w:trPr>
        <w:tc>
          <w:tcPr>
            <w:tcW w:w="1879" w:type="dxa"/>
            <w:shd w:val="clear" w:color="auto" w:fill="auto"/>
          </w:tcPr>
          <w:p w14:paraId="0DD26258" w14:textId="1DBF0489" w:rsidR="00480E47" w:rsidRPr="00D13470" w:rsidRDefault="00480E47" w:rsidP="00CF569D">
            <w:pPr>
              <w:tabs>
                <w:tab w:val="left" w:pos="4035"/>
                <w:tab w:val="center" w:pos="4875"/>
              </w:tabs>
              <w:rPr>
                <w:b/>
              </w:rPr>
            </w:pPr>
            <w:r w:rsidRPr="00D13470">
              <w:rPr>
                <w:b/>
              </w:rPr>
              <w:t>6 priedas</w:t>
            </w:r>
          </w:p>
        </w:tc>
        <w:tc>
          <w:tcPr>
            <w:tcW w:w="7862" w:type="dxa"/>
            <w:shd w:val="clear" w:color="auto" w:fill="auto"/>
          </w:tcPr>
          <w:p w14:paraId="5B1375CD" w14:textId="79412BA7" w:rsidR="00480E47" w:rsidRPr="00D13470" w:rsidRDefault="00480E47" w:rsidP="004216BB">
            <w:pPr>
              <w:tabs>
                <w:tab w:val="left" w:pos="4035"/>
                <w:tab w:val="center" w:pos="4875"/>
              </w:tabs>
              <w:jc w:val="both"/>
            </w:pPr>
            <w:r w:rsidRPr="00D13470">
              <w:t>Straipsnio Kvapų, sklindančių iš geležinkelio pabėgių prisotintų kreozotu, vertinimas (Miroslaw Szylak-Szydlowski. Odour Nuisance of Railway Sleepers Saturated whit Creosote Oil. Chemical engineering transactions, Vol. 54, 2016, kopija</w:t>
            </w:r>
          </w:p>
        </w:tc>
      </w:tr>
      <w:tr w:rsidR="00480E47" w:rsidRPr="00D13470" w14:paraId="3FF1A2EF" w14:textId="77777777" w:rsidTr="006016FD">
        <w:trPr>
          <w:trHeight w:val="317"/>
        </w:trPr>
        <w:tc>
          <w:tcPr>
            <w:tcW w:w="1879" w:type="dxa"/>
            <w:shd w:val="clear" w:color="auto" w:fill="auto"/>
          </w:tcPr>
          <w:p w14:paraId="2DA98B78" w14:textId="34047754" w:rsidR="00480E47" w:rsidRPr="00D13470" w:rsidRDefault="00480E47" w:rsidP="00CF569D">
            <w:pPr>
              <w:tabs>
                <w:tab w:val="left" w:pos="4035"/>
                <w:tab w:val="center" w:pos="4875"/>
              </w:tabs>
              <w:rPr>
                <w:b/>
              </w:rPr>
            </w:pPr>
            <w:r w:rsidRPr="00D13470">
              <w:rPr>
                <w:b/>
              </w:rPr>
              <w:t>7 priedas</w:t>
            </w:r>
          </w:p>
        </w:tc>
        <w:tc>
          <w:tcPr>
            <w:tcW w:w="7862" w:type="dxa"/>
            <w:shd w:val="clear" w:color="auto" w:fill="auto"/>
          </w:tcPr>
          <w:p w14:paraId="5C583B8E" w14:textId="61594909" w:rsidR="00480E47" w:rsidRPr="00D13470" w:rsidRDefault="00480E47" w:rsidP="004216BB">
            <w:pPr>
              <w:tabs>
                <w:tab w:val="left" w:pos="4035"/>
                <w:tab w:val="center" w:pos="4875"/>
              </w:tabs>
              <w:jc w:val="both"/>
            </w:pPr>
            <w:r w:rsidRPr="00D13470">
              <w:t>UAB „Žalvaris“ Panevėžio skyriaus Atliekų naudojimo ir šalinimo techninis reglamentas</w:t>
            </w:r>
          </w:p>
        </w:tc>
      </w:tr>
      <w:tr w:rsidR="00480E47" w:rsidRPr="00D13470" w14:paraId="798C48FB" w14:textId="77777777" w:rsidTr="006016FD">
        <w:trPr>
          <w:trHeight w:val="317"/>
        </w:trPr>
        <w:tc>
          <w:tcPr>
            <w:tcW w:w="1879" w:type="dxa"/>
            <w:shd w:val="clear" w:color="auto" w:fill="auto"/>
          </w:tcPr>
          <w:p w14:paraId="05A72F79" w14:textId="15D8CD08" w:rsidR="00480E47" w:rsidRPr="00D13470" w:rsidRDefault="00480E47" w:rsidP="00CF569D">
            <w:pPr>
              <w:tabs>
                <w:tab w:val="left" w:pos="4035"/>
                <w:tab w:val="center" w:pos="4875"/>
              </w:tabs>
              <w:rPr>
                <w:b/>
              </w:rPr>
            </w:pPr>
            <w:r w:rsidRPr="00D13470">
              <w:rPr>
                <w:b/>
              </w:rPr>
              <w:t>8 priedas</w:t>
            </w:r>
          </w:p>
        </w:tc>
        <w:tc>
          <w:tcPr>
            <w:tcW w:w="7862" w:type="dxa"/>
            <w:shd w:val="clear" w:color="auto" w:fill="auto"/>
          </w:tcPr>
          <w:p w14:paraId="79D4F372" w14:textId="7AFA695C" w:rsidR="00480E47" w:rsidRPr="00D13470" w:rsidRDefault="00480E47" w:rsidP="004216BB">
            <w:pPr>
              <w:tabs>
                <w:tab w:val="left" w:pos="4035"/>
                <w:tab w:val="center" w:pos="4875"/>
              </w:tabs>
              <w:jc w:val="both"/>
            </w:pPr>
            <w:r w:rsidRPr="00D13470">
              <w:t>UAB „Žalvaris“ Panevėžio skyriaus Atliekų naudojimo ir šalinimo veiklos nutraukimo planas</w:t>
            </w:r>
          </w:p>
        </w:tc>
      </w:tr>
    </w:tbl>
    <w:p w14:paraId="2D887746" w14:textId="6E610082" w:rsidR="003C4FF1" w:rsidRPr="00D13470" w:rsidRDefault="003C4FF1" w:rsidP="004235D5">
      <w:pPr>
        <w:jc w:val="center"/>
      </w:pPr>
    </w:p>
    <w:p w14:paraId="67547E8F" w14:textId="77777777" w:rsidR="003C4FF1" w:rsidRPr="00D13470" w:rsidRDefault="003C4FF1" w:rsidP="004235D5">
      <w:pPr>
        <w:jc w:val="center"/>
      </w:pPr>
    </w:p>
    <w:p w14:paraId="2F8834C1" w14:textId="77777777" w:rsidR="003C4FF1" w:rsidRPr="00D13470" w:rsidRDefault="003C4FF1" w:rsidP="004235D5">
      <w:pPr>
        <w:jc w:val="center"/>
      </w:pPr>
    </w:p>
    <w:p w14:paraId="175C8CCF" w14:textId="77777777" w:rsidR="003C4FF1" w:rsidRPr="00D13470" w:rsidRDefault="003C4FF1" w:rsidP="004235D5">
      <w:pPr>
        <w:jc w:val="center"/>
      </w:pPr>
    </w:p>
    <w:p w14:paraId="5492999F" w14:textId="77777777" w:rsidR="003C4FF1" w:rsidRPr="00D13470" w:rsidRDefault="003C4FF1" w:rsidP="004235D5">
      <w:pPr>
        <w:jc w:val="center"/>
        <w:sectPr w:rsidR="003C4FF1" w:rsidRPr="00D13470" w:rsidSect="003C4FF1">
          <w:footnotePr>
            <w:pos w:val="beneathText"/>
          </w:footnotePr>
          <w:pgSz w:w="11906" w:h="16838" w:code="9"/>
          <w:pgMar w:top="851" w:right="1021" w:bottom="1418" w:left="1134" w:header="567" w:footer="567" w:gutter="0"/>
          <w:cols w:space="1296"/>
          <w:docGrid w:linePitch="360"/>
        </w:sectPr>
      </w:pPr>
    </w:p>
    <w:p w14:paraId="7F68D149" w14:textId="77777777" w:rsidR="004235D5" w:rsidRPr="00D13470" w:rsidRDefault="004235D5" w:rsidP="004235D5">
      <w:pPr>
        <w:pStyle w:val="StyleHeading1TimesNewRoman18ptLeft0cmFirstline"/>
        <w:spacing w:before="0" w:after="0" w:line="240" w:lineRule="auto"/>
        <w:ind w:left="6804"/>
        <w:rPr>
          <w:b w:val="0"/>
          <w:sz w:val="24"/>
          <w:szCs w:val="24"/>
          <w:lang w:val="lt-LT"/>
        </w:rPr>
      </w:pPr>
      <w:r w:rsidRPr="00D13470">
        <w:rPr>
          <w:b w:val="0"/>
          <w:sz w:val="24"/>
          <w:szCs w:val="24"/>
          <w:lang w:val="lt-LT"/>
        </w:rPr>
        <w:t xml:space="preserve">4 priedo </w:t>
      </w:r>
    </w:p>
    <w:p w14:paraId="7331E4FD" w14:textId="77777777" w:rsidR="004235D5" w:rsidRPr="00D13470" w:rsidRDefault="004235D5" w:rsidP="004235D5">
      <w:pPr>
        <w:pStyle w:val="StyleHeading1TimesNewRoman18ptLeft0cmFirstline"/>
        <w:spacing w:before="0" w:after="0" w:line="240" w:lineRule="auto"/>
        <w:ind w:left="6804"/>
        <w:rPr>
          <w:b w:val="0"/>
          <w:sz w:val="24"/>
          <w:szCs w:val="24"/>
          <w:lang w:val="lt-LT"/>
        </w:rPr>
      </w:pPr>
      <w:r w:rsidRPr="00D13470">
        <w:rPr>
          <w:b w:val="0"/>
          <w:sz w:val="24"/>
          <w:szCs w:val="24"/>
          <w:lang w:val="lt-LT"/>
        </w:rPr>
        <w:t>1 priedėlis</w:t>
      </w:r>
    </w:p>
    <w:p w14:paraId="5C2AB2DF" w14:textId="77777777" w:rsidR="004235D5" w:rsidRPr="00D13470" w:rsidRDefault="004235D5" w:rsidP="004235D5">
      <w:pPr>
        <w:pStyle w:val="StyleHeading1TimesNewRoman18ptLeft0cmFirstline"/>
        <w:spacing w:before="0" w:after="0" w:line="240" w:lineRule="auto"/>
        <w:ind w:left="6804"/>
        <w:rPr>
          <w:sz w:val="24"/>
          <w:szCs w:val="24"/>
          <w:lang w:val="lt-LT"/>
        </w:rPr>
      </w:pPr>
    </w:p>
    <w:p w14:paraId="6D1D03AE" w14:textId="77777777" w:rsidR="004235D5" w:rsidRPr="00D13470" w:rsidRDefault="004235D5" w:rsidP="004235D5">
      <w:pPr>
        <w:pStyle w:val="StyleHeading1TimesNewRoman18ptLeft0cmFirstline"/>
        <w:spacing w:before="0" w:after="0" w:line="240" w:lineRule="auto"/>
        <w:ind w:left="6804"/>
        <w:rPr>
          <w:sz w:val="24"/>
          <w:szCs w:val="24"/>
          <w:lang w:val="lt-LT"/>
        </w:rPr>
      </w:pPr>
    </w:p>
    <w:p w14:paraId="0D230EEB" w14:textId="77777777" w:rsidR="004235D5" w:rsidRPr="00D13470" w:rsidRDefault="004235D5" w:rsidP="004235D5">
      <w:pPr>
        <w:pStyle w:val="StyleHeading1TimesNewRoman18ptLeft0cmFirstline"/>
        <w:spacing w:before="0" w:after="0" w:line="240" w:lineRule="auto"/>
        <w:ind w:left="6804"/>
        <w:rPr>
          <w:sz w:val="24"/>
          <w:szCs w:val="24"/>
          <w:lang w:val="lt-LT"/>
        </w:rPr>
      </w:pPr>
    </w:p>
    <w:p w14:paraId="150005A5" w14:textId="77777777" w:rsidR="004235D5" w:rsidRPr="00D13470" w:rsidRDefault="004235D5" w:rsidP="004235D5">
      <w:pPr>
        <w:ind w:firstLine="567"/>
        <w:jc w:val="center"/>
        <w:rPr>
          <w:b/>
        </w:rPr>
      </w:pPr>
      <w:r w:rsidRPr="00D13470">
        <w:rPr>
          <w:b/>
        </w:rPr>
        <w:t>DEKLARACIJA</w:t>
      </w:r>
    </w:p>
    <w:p w14:paraId="3CE54E3A" w14:textId="77777777" w:rsidR="004235D5" w:rsidRPr="00D13470" w:rsidRDefault="004235D5" w:rsidP="004235D5">
      <w:pPr>
        <w:ind w:firstLine="567"/>
        <w:jc w:val="both"/>
        <w:rPr>
          <w:color w:val="000000"/>
        </w:rPr>
      </w:pPr>
    </w:p>
    <w:p w14:paraId="43F6E541" w14:textId="77777777" w:rsidR="004235D5" w:rsidRPr="00D13470" w:rsidRDefault="004235D5" w:rsidP="004235D5">
      <w:pPr>
        <w:ind w:firstLine="567"/>
        <w:jc w:val="both"/>
        <w:rPr>
          <w:color w:val="000000"/>
        </w:rPr>
      </w:pPr>
    </w:p>
    <w:p w14:paraId="71C5D4D0" w14:textId="4ED5F5B1" w:rsidR="004235D5" w:rsidRPr="00D13470" w:rsidRDefault="004235D5" w:rsidP="004235D5">
      <w:pPr>
        <w:ind w:firstLine="567"/>
        <w:jc w:val="both"/>
        <w:rPr>
          <w:color w:val="000000"/>
        </w:rPr>
      </w:pPr>
      <w:r w:rsidRPr="00D13470">
        <w:rPr>
          <w:color w:val="000000"/>
        </w:rPr>
        <w:t xml:space="preserve">Teikiu paraišką Taršos integruotos prevencijos ir kontrolės leidimui </w:t>
      </w:r>
      <w:r w:rsidR="008E5FDB" w:rsidRPr="00D13470">
        <w:rPr>
          <w:color w:val="000000"/>
        </w:rPr>
        <w:t>gauti</w:t>
      </w:r>
      <w:r w:rsidRPr="00D13470">
        <w:rPr>
          <w:color w:val="000000"/>
        </w:rPr>
        <w:t>.</w:t>
      </w:r>
    </w:p>
    <w:p w14:paraId="4D822679" w14:textId="77777777" w:rsidR="004235D5" w:rsidRPr="00D13470" w:rsidRDefault="004235D5" w:rsidP="004235D5">
      <w:pPr>
        <w:ind w:firstLine="567"/>
        <w:jc w:val="both"/>
        <w:rPr>
          <w:color w:val="000000"/>
        </w:rPr>
      </w:pPr>
    </w:p>
    <w:p w14:paraId="150AD3FD" w14:textId="77777777" w:rsidR="004235D5" w:rsidRPr="00D13470" w:rsidRDefault="004235D5" w:rsidP="004235D5">
      <w:pPr>
        <w:ind w:firstLine="567"/>
        <w:jc w:val="both"/>
        <w:rPr>
          <w:color w:val="000000"/>
        </w:rPr>
      </w:pPr>
      <w:r w:rsidRPr="00D13470">
        <w:rPr>
          <w:color w:val="000000"/>
        </w:rPr>
        <w:t>Patvirtinu, kad šioje paraiškoje pateikta informacija yra teisinga, tiksli ir visa.</w:t>
      </w:r>
    </w:p>
    <w:p w14:paraId="5B735731" w14:textId="77777777" w:rsidR="004235D5" w:rsidRPr="00D13470" w:rsidRDefault="004235D5" w:rsidP="004235D5">
      <w:pPr>
        <w:ind w:firstLine="567"/>
        <w:jc w:val="both"/>
        <w:rPr>
          <w:color w:val="000000"/>
        </w:rPr>
      </w:pPr>
    </w:p>
    <w:p w14:paraId="72E4DB2C" w14:textId="77777777" w:rsidR="004235D5" w:rsidRPr="00D13470" w:rsidRDefault="004235D5" w:rsidP="004235D5">
      <w:pPr>
        <w:ind w:firstLine="567"/>
        <w:jc w:val="both"/>
      </w:pPr>
      <w:r w:rsidRPr="00D13470">
        <w:rPr>
          <w:color w:val="000000"/>
        </w:rPr>
        <w:t xml:space="preserve">Neprieštarauju, kad leidimą išduodanti institucija paraiškos ar jos dalies kopiją, išskyrus informaciją, kuri šioje paraiškoje </w:t>
      </w:r>
      <w:r w:rsidRPr="00D13470">
        <w:t>nurodyta kaip komercinė (gamybinė) paslaptis, pateiktų bet kuriam asmeniui.</w:t>
      </w:r>
    </w:p>
    <w:p w14:paraId="50B92829" w14:textId="77777777" w:rsidR="004235D5" w:rsidRPr="00D13470" w:rsidRDefault="004235D5" w:rsidP="004235D5">
      <w:pPr>
        <w:ind w:firstLine="567"/>
        <w:jc w:val="both"/>
      </w:pPr>
    </w:p>
    <w:p w14:paraId="2F862224" w14:textId="77777777" w:rsidR="004235D5" w:rsidRPr="00D13470" w:rsidRDefault="004235D5" w:rsidP="004235D5">
      <w:pPr>
        <w:jc w:val="both"/>
      </w:pPr>
    </w:p>
    <w:p w14:paraId="2EFD8CBA" w14:textId="77777777" w:rsidR="00F3054E" w:rsidRPr="00D13470" w:rsidRDefault="00F3054E" w:rsidP="00F3054E">
      <w:pPr>
        <w:ind w:firstLine="567"/>
        <w:jc w:val="both"/>
        <w:rPr>
          <w:color w:val="000000"/>
          <w:lang w:val="en-US" w:eastAsia="en-US"/>
        </w:rPr>
      </w:pPr>
      <w:r w:rsidRPr="00D13470">
        <w:rPr>
          <w:color w:val="000000"/>
        </w:rPr>
        <w:t>Įsipareigoju nustatytais terminais:</w:t>
      </w:r>
    </w:p>
    <w:p w14:paraId="725FD40F" w14:textId="77777777" w:rsidR="00ED05D0" w:rsidRDefault="00ED05D0" w:rsidP="00ED05D0">
      <w:pPr>
        <w:ind w:firstLine="567"/>
        <w:jc w:val="both"/>
      </w:pPr>
      <w:r>
        <w:rPr>
          <w:lang w:eastAsia="ar-SA"/>
        </w:rPr>
        <w:t xml:space="preserve">1) </w:t>
      </w:r>
      <w:r>
        <w:t>deklaruoti per praėjusius kalendorinius metus į aplinkos orą išmestą ir su nuotekomis išleistą teršalų kiekį;</w:t>
      </w:r>
    </w:p>
    <w:p w14:paraId="61574B11" w14:textId="77777777" w:rsidR="00ED05D0" w:rsidRDefault="00ED05D0" w:rsidP="00ED05D0">
      <w:pPr>
        <w:ind w:firstLine="567"/>
        <w:jc w:val="both"/>
      </w:pPr>
      <w:r>
        <w:t>2) raštu pranešti apie bet kokius įrenginio pobūdžio arba veikimo pakeitimus ar išplėtimą, kurie gali daryti neigiamą poveikį aplinkai;</w:t>
      </w:r>
    </w:p>
    <w:p w14:paraId="6378DE85" w14:textId="77777777" w:rsidR="00F3054E" w:rsidRPr="00D13470" w:rsidRDefault="00F3054E" w:rsidP="004235D5">
      <w:pPr>
        <w:jc w:val="both"/>
      </w:pPr>
    </w:p>
    <w:p w14:paraId="7960EF6E" w14:textId="330E461C" w:rsidR="00364356" w:rsidRPr="00D13470" w:rsidRDefault="00271F44" w:rsidP="00F3054E">
      <w:pPr>
        <w:jc w:val="both"/>
      </w:pPr>
      <w:r w:rsidRPr="00D13470">
        <w:tab/>
      </w:r>
      <w:r w:rsidR="00364356" w:rsidRPr="00D13470">
        <w:t xml:space="preserve"> </w:t>
      </w:r>
    </w:p>
    <w:p w14:paraId="09D405D1" w14:textId="77777777" w:rsidR="00271F44" w:rsidRPr="00D13470" w:rsidRDefault="00271F44" w:rsidP="004235D5">
      <w:pPr>
        <w:jc w:val="both"/>
      </w:pPr>
    </w:p>
    <w:p w14:paraId="25EFC88B" w14:textId="77777777" w:rsidR="00271F44" w:rsidRPr="00D13470" w:rsidRDefault="00271F44" w:rsidP="004235D5">
      <w:pPr>
        <w:jc w:val="both"/>
      </w:pPr>
    </w:p>
    <w:p w14:paraId="47D8922C" w14:textId="72683420" w:rsidR="004235D5" w:rsidRPr="00D13470" w:rsidRDefault="00271F44" w:rsidP="004235D5">
      <w:pPr>
        <w:jc w:val="both"/>
        <w:rPr>
          <w:u w:val="single"/>
        </w:rPr>
      </w:pPr>
      <w:r w:rsidRPr="00D13470">
        <w:t xml:space="preserve">Parašas ________________________________________          </w:t>
      </w:r>
      <w:r w:rsidR="004235D5" w:rsidRPr="00D13470">
        <w:t>Data __________________</w:t>
      </w:r>
    </w:p>
    <w:p w14:paraId="115DE23B" w14:textId="113EA8F4" w:rsidR="004235D5" w:rsidRPr="00D13470" w:rsidRDefault="00271F44" w:rsidP="004235D5">
      <w:pPr>
        <w:jc w:val="both"/>
        <w:rPr>
          <w:sz w:val="20"/>
        </w:rPr>
      </w:pPr>
      <w:r w:rsidRPr="00D13470">
        <w:rPr>
          <w:sz w:val="20"/>
        </w:rPr>
        <w:t xml:space="preserve">                                (veiklos vykdytojas ar jo įgaliotas asmuo)</w:t>
      </w:r>
    </w:p>
    <w:p w14:paraId="59BC9DF1" w14:textId="77777777" w:rsidR="004235D5" w:rsidRPr="00D13470" w:rsidRDefault="004235D5" w:rsidP="004235D5">
      <w:pPr>
        <w:jc w:val="both"/>
      </w:pPr>
    </w:p>
    <w:p w14:paraId="17F494FD" w14:textId="3811ED83" w:rsidR="004235D5" w:rsidRPr="00ED05D0" w:rsidRDefault="00ED05D0" w:rsidP="004235D5">
      <w:pPr>
        <w:jc w:val="both"/>
      </w:pPr>
      <w:r w:rsidRPr="00ED05D0">
        <w:t>________________________________________________________</w:t>
      </w:r>
      <w:r w:rsidR="00480E47" w:rsidRPr="00ED05D0">
        <w:t xml:space="preserve"> </w:t>
      </w:r>
    </w:p>
    <w:p w14:paraId="1D04594C" w14:textId="77777777" w:rsidR="004235D5" w:rsidRPr="00C419EC" w:rsidRDefault="004235D5" w:rsidP="00271F44">
      <w:pPr>
        <w:rPr>
          <w:sz w:val="20"/>
        </w:rPr>
      </w:pPr>
      <w:r w:rsidRPr="00D13470">
        <w:rPr>
          <w:sz w:val="20"/>
        </w:rPr>
        <w:t>(pasirašančiojo vardas, pavardė, parašas, pareigos; pildoma didžiosiomis raidėmis)</w:t>
      </w:r>
    </w:p>
    <w:p w14:paraId="4AE2729B" w14:textId="77777777" w:rsidR="004235D5" w:rsidRDefault="004235D5" w:rsidP="004235D5">
      <w:pPr>
        <w:jc w:val="both"/>
        <w:rPr>
          <w:u w:val="single"/>
        </w:rPr>
      </w:pPr>
    </w:p>
    <w:p w14:paraId="48E1A7E5" w14:textId="77777777" w:rsidR="00271F44" w:rsidRDefault="00271F44" w:rsidP="004235D5">
      <w:pPr>
        <w:jc w:val="both"/>
        <w:rPr>
          <w:u w:val="single"/>
        </w:rPr>
      </w:pPr>
    </w:p>
    <w:p w14:paraId="0F544DB8" w14:textId="77777777" w:rsidR="00271F44" w:rsidRDefault="00271F44" w:rsidP="004235D5">
      <w:pPr>
        <w:jc w:val="both"/>
        <w:rPr>
          <w:u w:val="single"/>
        </w:rPr>
      </w:pPr>
    </w:p>
    <w:sectPr w:rsidR="00271F44">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6319" w14:textId="77777777" w:rsidR="00CD6D48" w:rsidRDefault="00CD6D48">
      <w:r>
        <w:separator/>
      </w:r>
    </w:p>
  </w:endnote>
  <w:endnote w:type="continuationSeparator" w:id="0">
    <w:p w14:paraId="7D219681" w14:textId="77777777" w:rsidR="00CD6D48" w:rsidRDefault="00CD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00006FF" w:usb1="0000FCFF" w:usb2="00000001" w:usb3="00000000" w:csb0="0000019F" w:csb1="00000000"/>
  </w:font>
  <w:font w:name="Cumberland">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793192"/>
      <w:docPartObj>
        <w:docPartGallery w:val="Page Numbers (Bottom of Page)"/>
        <w:docPartUnique/>
      </w:docPartObj>
    </w:sdtPr>
    <w:sdtEndPr>
      <w:rPr>
        <w:noProof/>
        <w:sz w:val="22"/>
        <w:szCs w:val="22"/>
      </w:rPr>
    </w:sdtEndPr>
    <w:sdtContent>
      <w:p w14:paraId="15932CDE" w14:textId="3B087101" w:rsidR="006F7F3F" w:rsidRPr="008C7C4C" w:rsidRDefault="006F7F3F">
        <w:pPr>
          <w:pStyle w:val="Porat"/>
          <w:jc w:val="right"/>
          <w:rPr>
            <w:sz w:val="22"/>
            <w:szCs w:val="22"/>
          </w:rPr>
        </w:pPr>
        <w:r w:rsidRPr="008C7C4C">
          <w:rPr>
            <w:sz w:val="22"/>
            <w:szCs w:val="22"/>
          </w:rPr>
          <w:fldChar w:fldCharType="begin"/>
        </w:r>
        <w:r w:rsidRPr="008C7C4C">
          <w:rPr>
            <w:sz w:val="22"/>
            <w:szCs w:val="22"/>
          </w:rPr>
          <w:instrText xml:space="preserve"> PAGE   \* MERGEFORMAT </w:instrText>
        </w:r>
        <w:r w:rsidRPr="008C7C4C">
          <w:rPr>
            <w:sz w:val="22"/>
            <w:szCs w:val="22"/>
          </w:rPr>
          <w:fldChar w:fldCharType="separate"/>
        </w:r>
        <w:r w:rsidR="00EB4B71">
          <w:rPr>
            <w:noProof/>
            <w:sz w:val="22"/>
            <w:szCs w:val="22"/>
          </w:rPr>
          <w:t>29</w:t>
        </w:r>
        <w:r w:rsidRPr="008C7C4C">
          <w:rPr>
            <w:noProof/>
            <w:sz w:val="22"/>
            <w:szCs w:val="22"/>
          </w:rPr>
          <w:fldChar w:fldCharType="end"/>
        </w:r>
      </w:p>
    </w:sdtContent>
  </w:sdt>
  <w:p w14:paraId="16B647DB" w14:textId="77777777" w:rsidR="006F7F3F" w:rsidRDefault="006F7F3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78F3" w14:textId="77777777" w:rsidR="00CD6D48" w:rsidRDefault="00CD6D48">
      <w:r>
        <w:separator/>
      </w:r>
    </w:p>
  </w:footnote>
  <w:footnote w:type="continuationSeparator" w:id="0">
    <w:p w14:paraId="29694A06" w14:textId="77777777" w:rsidR="00CD6D48" w:rsidRDefault="00CD6D48">
      <w:r>
        <w:continuationSeparator/>
      </w:r>
    </w:p>
  </w:footnote>
  <w:footnote w:id="1">
    <w:p w14:paraId="4910FED1" w14:textId="21FAE07F" w:rsidR="006F7F3F" w:rsidRDefault="006F7F3F">
      <w:pPr>
        <w:pStyle w:val="Puslapioinaostekstas"/>
      </w:pPr>
      <w:r>
        <w:rPr>
          <w:rStyle w:val="Puslapioinaosnuoroda"/>
        </w:rPr>
        <w:footnoteRef/>
      </w:r>
      <w:r>
        <w:t xml:space="preserve"> </w:t>
      </w:r>
      <w:r w:rsidRPr="006B5A24">
        <w:rPr>
          <w:sz w:val="20"/>
        </w:rPr>
        <w:t xml:space="preserve">UAB „Keramita“ PŪV PAV atrankos dokumentuose nurodytas atliekų kodais 1705 05*, 17 05 07*, 17 09 03*, 19 13 01* bendras metinis atliekų tvarkymo kiekis – 4800 t/metus. </w:t>
      </w:r>
      <w:r>
        <w:rPr>
          <w:sz w:val="20"/>
        </w:rPr>
        <w:t xml:space="preserve">Tačiau atliekos kodu 1705 05*, </w:t>
      </w:r>
      <w:r w:rsidRPr="006B5A24">
        <w:rPr>
          <w:sz w:val="20"/>
        </w:rPr>
        <w:t xml:space="preserve">17 09 03*, 19 13 01* </w:t>
      </w:r>
      <w:r>
        <w:rPr>
          <w:sz w:val="20"/>
        </w:rPr>
        <w:t>priskirtos kitam (TS-31</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 kiekio (4800 t/m). Todėl prie abiejų technologinių srautų nurodytas tas pats metinis kiekis. Tačiau bendras R5 kodu tvarkomų atliekų kiekis neviršys 4800 t/metus.</w:t>
      </w:r>
    </w:p>
  </w:footnote>
  <w:footnote w:id="2">
    <w:p w14:paraId="5A171A31" w14:textId="0A8665A7" w:rsidR="006F7F3F" w:rsidRDefault="006F7F3F" w:rsidP="006B5A24">
      <w:pPr>
        <w:pStyle w:val="Puslapioinaostekstas"/>
        <w:jc w:val="both"/>
      </w:pPr>
      <w:r>
        <w:rPr>
          <w:rStyle w:val="Puslapioinaosnuoroda"/>
        </w:rPr>
        <w:footnoteRef/>
      </w:r>
      <w:r>
        <w:t xml:space="preserve"> </w:t>
      </w:r>
      <w:r w:rsidRPr="006B5A24">
        <w:rPr>
          <w:sz w:val="20"/>
        </w:rPr>
        <w:t xml:space="preserve">UAB „Keramita“ PŪV PAV atrankos dokumentuose nurodytas atliekų kodais 1705 05*, 17 05 07*, 17 09 03*, 19 13 01* bendras metinis atliekų tvarkymo kiekis – 4800 t/metus. Tačiau atliekos kodu 17 05 07* priskirtos kitam (TS-03)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 kiekio (4800 t/m). Todėl prie abiejų technologinių srautų nurodytas tas pats metinis kiekis. Tačiau bendras R5 kodu tvarkomų atliekų kiekis neviršys 4800 t/metus.</w:t>
      </w:r>
    </w:p>
  </w:footnote>
  <w:footnote w:id="3">
    <w:p w14:paraId="414E5D69" w14:textId="5740F92A" w:rsidR="006F7F3F" w:rsidRDefault="006F7F3F">
      <w:pPr>
        <w:pStyle w:val="Puslapioinaostekstas"/>
        <w:rPr>
          <w:sz w:val="20"/>
        </w:rPr>
      </w:pPr>
      <w:r>
        <w:rPr>
          <w:rStyle w:val="Puslapioinaosnuoroda"/>
        </w:rPr>
        <w:footnoteRef/>
      </w:r>
      <w:r>
        <w:t xml:space="preserve"> </w:t>
      </w:r>
      <w:r w:rsidRPr="006B5A24">
        <w:rPr>
          <w:sz w:val="20"/>
        </w:rPr>
        <w:t>UAB „Keramita“ PŪV PAV atrankos dokumentuose nurodytas atliekų kodais 17</w:t>
      </w:r>
      <w:r>
        <w:rPr>
          <w:sz w:val="20"/>
        </w:rPr>
        <w:t xml:space="preserve"> </w:t>
      </w:r>
      <w:r w:rsidRPr="006B5A24">
        <w:rPr>
          <w:sz w:val="20"/>
        </w:rPr>
        <w:t xml:space="preserve">05 05*, 17 05 07*, 17 09 03*, 19 13 01* bendras metinis atliekų tvarkymo kiekis – 4800 t/metus. </w:t>
      </w:r>
      <w:r>
        <w:rPr>
          <w:sz w:val="20"/>
        </w:rPr>
        <w:t xml:space="preserve">Tačiau atliekos kodu 1705 05*, </w:t>
      </w:r>
      <w:r w:rsidRPr="006B5A24">
        <w:rPr>
          <w:sz w:val="20"/>
        </w:rPr>
        <w:t xml:space="preserve">17 09 03*, 19 13 01* </w:t>
      </w:r>
      <w:r>
        <w:rPr>
          <w:sz w:val="20"/>
        </w:rPr>
        <w:t>priskirtos kitam (TS-31</w:t>
      </w:r>
      <w:r w:rsidRPr="006B5A24">
        <w:rPr>
          <w:sz w:val="20"/>
        </w:rPr>
        <w:t xml:space="preserve">) pavojingųjų atliekų technologiniam srautui. </w:t>
      </w:r>
      <w:r>
        <w:rPr>
          <w:sz w:val="20"/>
        </w:rPr>
        <w:t>Kadangi p</w:t>
      </w:r>
      <w:r w:rsidRPr="006B5A24">
        <w:rPr>
          <w:sz w:val="20"/>
        </w:rPr>
        <w:t xml:space="preserve">riklausomai nuo rinkos pokyčių aukščiau nurodytos atliekų metinis tvarkomas kiekis gali kisti, neviršijant bendro metinio tvarkomų atliekų kiekio (4800 t/m). Todėl prie abiejų technologinių srautų nurodytas tas pats metinis kiekis. Tačiau bendras </w:t>
      </w:r>
      <w:r>
        <w:rPr>
          <w:sz w:val="20"/>
        </w:rPr>
        <w:t>D8</w:t>
      </w:r>
      <w:r w:rsidRPr="006B5A24">
        <w:rPr>
          <w:sz w:val="20"/>
        </w:rPr>
        <w:t xml:space="preserve"> kodu tvarkomų atliekų kiekis neviršys 4800 t/metus.</w:t>
      </w:r>
    </w:p>
    <w:p w14:paraId="0FC56F39" w14:textId="3E5562E4" w:rsidR="006F7F3F" w:rsidRDefault="006F7F3F">
      <w:pPr>
        <w:pStyle w:val="Puslapioinaostekstas"/>
      </w:pPr>
      <w:r w:rsidRPr="006B5A24">
        <w:rPr>
          <w:sz w:val="20"/>
        </w:rPr>
        <w:t xml:space="preserve">UAB „Keramita“ PŪV PAV atrankos dokumentuose nurodytas atliekų kodais </w:t>
      </w:r>
      <w:r>
        <w:rPr>
          <w:sz w:val="20"/>
        </w:rPr>
        <w:t>13 05 01*, 13 05 02*, 13 05 03*, 13 05 06*, 13 05 07*, 13 05 08*</w:t>
      </w:r>
      <w:r w:rsidRPr="006B5A24">
        <w:rPr>
          <w:sz w:val="20"/>
        </w:rPr>
        <w:t xml:space="preserve"> bendras metinis atliekų tvarkymo kiekis –</w:t>
      </w:r>
      <w:r>
        <w:rPr>
          <w:sz w:val="20"/>
        </w:rPr>
        <w:t xml:space="preserve"> 1</w:t>
      </w:r>
      <w:r w:rsidRPr="006B5A24">
        <w:rPr>
          <w:sz w:val="20"/>
        </w:rPr>
        <w:t xml:space="preserve">00 t/metus. Tačiau atliekos kodu </w:t>
      </w:r>
      <w:r>
        <w:rPr>
          <w:sz w:val="20"/>
        </w:rPr>
        <w:t>13 05 06*, 13 5 07*</w:t>
      </w:r>
      <w:r w:rsidRPr="006B5A24">
        <w:rPr>
          <w:sz w:val="20"/>
        </w:rPr>
        <w:t xml:space="preserve"> </w:t>
      </w:r>
      <w:r>
        <w:rPr>
          <w:sz w:val="20"/>
        </w:rPr>
        <w:t>priskirtos kitam (TS-04</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(1</w:t>
      </w:r>
      <w:r w:rsidRPr="006B5A24">
        <w:rPr>
          <w:sz w:val="20"/>
        </w:rPr>
        <w:t>00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1</w:t>
      </w:r>
      <w:r w:rsidRPr="006B5A24">
        <w:rPr>
          <w:sz w:val="20"/>
        </w:rPr>
        <w:t>00 t/metus.</w:t>
      </w:r>
    </w:p>
  </w:footnote>
  <w:footnote w:id="4">
    <w:p w14:paraId="43E17BE4" w14:textId="0D764076" w:rsidR="006F7F3F" w:rsidRDefault="006F7F3F" w:rsidP="00C92746">
      <w:pPr>
        <w:pStyle w:val="Puslapioinaostekstas"/>
        <w:jc w:val="both"/>
      </w:pPr>
      <w:r>
        <w:rPr>
          <w:rStyle w:val="Puslapioinaosnuoroda"/>
        </w:rPr>
        <w:footnoteRef/>
      </w:r>
      <w:r>
        <w:t xml:space="preserve"> </w:t>
      </w:r>
      <w:r w:rsidRPr="006B5A24">
        <w:rPr>
          <w:sz w:val="20"/>
        </w:rPr>
        <w:t xml:space="preserve">UAB „Keramita“ PŪV PAV atrankos dokumentuose nurodytas atliekų kodais </w:t>
      </w:r>
      <w:r>
        <w:rPr>
          <w:sz w:val="20"/>
        </w:rPr>
        <w:t>13 05 01*, 13 05 02*, 13 05 03*, 13 05 06*, 13 05 07*, 13 05 08*</w:t>
      </w:r>
      <w:r w:rsidRPr="006B5A24">
        <w:rPr>
          <w:sz w:val="20"/>
        </w:rPr>
        <w:t xml:space="preserve"> bendras metinis atliekų tvarkymo kiekis –</w:t>
      </w:r>
      <w:r>
        <w:rPr>
          <w:sz w:val="20"/>
        </w:rPr>
        <w:t xml:space="preserve"> 1</w:t>
      </w:r>
      <w:r w:rsidRPr="006B5A24">
        <w:rPr>
          <w:sz w:val="20"/>
        </w:rPr>
        <w:t xml:space="preserve">00 t/metus. Tačiau atliekos kodu </w:t>
      </w:r>
      <w:r>
        <w:rPr>
          <w:sz w:val="20"/>
        </w:rPr>
        <w:t>13 05 01*, 13 05 02*, 13 05 03*, 13 05 08*</w:t>
      </w:r>
      <w:r w:rsidRPr="006B5A24">
        <w:rPr>
          <w:sz w:val="20"/>
        </w:rPr>
        <w:t xml:space="preserve"> </w:t>
      </w:r>
      <w:r>
        <w:rPr>
          <w:sz w:val="20"/>
        </w:rPr>
        <w:t>priskirtos kitam (TS-03</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(1</w:t>
      </w:r>
      <w:r w:rsidRPr="006B5A24">
        <w:rPr>
          <w:sz w:val="20"/>
        </w:rPr>
        <w:t>00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1</w:t>
      </w:r>
      <w:r w:rsidRPr="006B5A24">
        <w:rPr>
          <w:sz w:val="20"/>
        </w:rPr>
        <w:t>00 t/metus.</w:t>
      </w:r>
    </w:p>
    <w:p w14:paraId="72B4056B" w14:textId="74D5A9D6" w:rsidR="006F7F3F" w:rsidRDefault="006F7F3F" w:rsidP="00C92746">
      <w:pPr>
        <w:pStyle w:val="Puslapioinaostekstas"/>
        <w:jc w:val="both"/>
      </w:pPr>
    </w:p>
  </w:footnote>
  <w:footnote w:id="5">
    <w:p w14:paraId="57E589BE" w14:textId="5A0DD57A" w:rsidR="006F7F3F" w:rsidRDefault="006F7F3F" w:rsidP="00F505CE">
      <w:pPr>
        <w:pStyle w:val="Puslapioinaostekstas"/>
        <w:jc w:val="both"/>
      </w:pPr>
      <w:r>
        <w:rPr>
          <w:rStyle w:val="Puslapioinaosnuoroda"/>
        </w:rPr>
        <w:footnoteRef/>
      </w:r>
      <w:r>
        <w:t xml:space="preserve"> </w:t>
      </w:r>
      <w:r w:rsidRPr="006B5A24">
        <w:rPr>
          <w:sz w:val="20"/>
        </w:rPr>
        <w:t xml:space="preserve">UAB „Keramita“ PŪV PAV atrankos dokumentuose nurodytas atliekų kodais </w:t>
      </w:r>
      <w:r>
        <w:rPr>
          <w:sz w:val="20"/>
        </w:rPr>
        <w:t>20 01 14*, 20 01 15*</w:t>
      </w:r>
      <w:r w:rsidRPr="006B5A24">
        <w:rPr>
          <w:sz w:val="20"/>
        </w:rPr>
        <w:t xml:space="preserve"> bendras metinis atliekų tvarkymo kiekis –</w:t>
      </w:r>
      <w:r>
        <w:rPr>
          <w:sz w:val="20"/>
        </w:rPr>
        <w:t xml:space="preserve"> 5</w:t>
      </w:r>
      <w:r w:rsidRPr="006B5A24">
        <w:rPr>
          <w:sz w:val="20"/>
        </w:rPr>
        <w:t xml:space="preserve"> t/metus. Tačiau atliekos kodu</w:t>
      </w:r>
      <w:r>
        <w:rPr>
          <w:sz w:val="20"/>
        </w:rPr>
        <w:t xml:space="preserve"> 20 01 15*</w:t>
      </w:r>
      <w:r w:rsidRPr="006B5A24">
        <w:rPr>
          <w:sz w:val="20"/>
        </w:rPr>
        <w:t xml:space="preserve"> </w:t>
      </w:r>
      <w:r>
        <w:rPr>
          <w:sz w:val="20"/>
        </w:rPr>
        <w:t>priskirtos kitam (TS-19</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(5</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5</w:t>
      </w:r>
      <w:r w:rsidRPr="006B5A24">
        <w:rPr>
          <w:sz w:val="20"/>
        </w:rPr>
        <w:t xml:space="preserve"> t/metus.</w:t>
      </w:r>
    </w:p>
  </w:footnote>
  <w:footnote w:id="6">
    <w:p w14:paraId="56738423" w14:textId="3CAD16DA" w:rsidR="006F7F3F" w:rsidRDefault="006F7F3F">
      <w:pPr>
        <w:pStyle w:val="Puslapioinaostekstas"/>
      </w:pPr>
      <w:r>
        <w:rPr>
          <w:rStyle w:val="Puslapioinaosnuoroda"/>
        </w:rPr>
        <w:footnoteRef/>
      </w:r>
      <w:r>
        <w:t xml:space="preserve"> </w:t>
      </w:r>
      <w:r w:rsidRPr="006B5A24">
        <w:rPr>
          <w:sz w:val="20"/>
        </w:rPr>
        <w:t xml:space="preserve">UAB „Keramita“ PŪV PAV atrankos dokumentuose nurodytas atliekų kodais </w:t>
      </w:r>
      <w:r>
        <w:rPr>
          <w:sz w:val="20"/>
        </w:rPr>
        <w:t>20 01 14*, 20 01 15*</w:t>
      </w:r>
      <w:r w:rsidRPr="006B5A24">
        <w:rPr>
          <w:sz w:val="20"/>
        </w:rPr>
        <w:t xml:space="preserve"> bendras metinis atliekų tvarkymo kiekis –</w:t>
      </w:r>
      <w:r>
        <w:rPr>
          <w:sz w:val="20"/>
        </w:rPr>
        <w:t xml:space="preserve"> 5</w:t>
      </w:r>
      <w:r w:rsidRPr="006B5A24">
        <w:rPr>
          <w:sz w:val="20"/>
        </w:rPr>
        <w:t xml:space="preserve"> t/metus. Tačiau atliekos kodu</w:t>
      </w:r>
      <w:r>
        <w:rPr>
          <w:sz w:val="20"/>
        </w:rPr>
        <w:t xml:space="preserve"> 20 01 14*</w:t>
      </w:r>
      <w:r w:rsidRPr="006B5A24">
        <w:rPr>
          <w:sz w:val="20"/>
        </w:rPr>
        <w:t xml:space="preserve"> </w:t>
      </w:r>
      <w:r>
        <w:rPr>
          <w:sz w:val="20"/>
        </w:rPr>
        <w:t>priskirtos kitam (TS-18</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(5</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5</w:t>
      </w:r>
      <w:r w:rsidRPr="006B5A24">
        <w:rPr>
          <w:sz w:val="20"/>
        </w:rPr>
        <w:t xml:space="preserve"> t/metus.</w:t>
      </w:r>
    </w:p>
  </w:footnote>
  <w:footnote w:id="7">
    <w:p w14:paraId="7DF73521" w14:textId="7C4C2E96" w:rsidR="006F7F3F" w:rsidRDefault="006F7F3F">
      <w:pPr>
        <w:pStyle w:val="Puslapioinaostekstas"/>
        <w:rPr>
          <w:sz w:val="20"/>
        </w:rPr>
      </w:pPr>
      <w:r>
        <w:rPr>
          <w:rStyle w:val="Puslapioinaosnuoroda"/>
        </w:rPr>
        <w:footnoteRef/>
      </w:r>
      <w:r>
        <w:t xml:space="preserve"> </w:t>
      </w:r>
      <w:r w:rsidRPr="006B5A24">
        <w:rPr>
          <w:sz w:val="20"/>
        </w:rPr>
        <w:t xml:space="preserve">UAB „Keramita“ PŪV PAV atrankos dokumentuose nurodytas atliekų kodais </w:t>
      </w:r>
      <w:r>
        <w:rPr>
          <w:sz w:val="20"/>
        </w:rPr>
        <w:t>20 01 13*, 20 01 17*</w:t>
      </w:r>
      <w:r w:rsidRPr="006B5A24">
        <w:rPr>
          <w:sz w:val="20"/>
        </w:rPr>
        <w:t xml:space="preserve"> bendras metinis atliekų tvarkymo kiekis –</w:t>
      </w:r>
      <w:r>
        <w:rPr>
          <w:sz w:val="20"/>
        </w:rPr>
        <w:t xml:space="preserve"> 5</w:t>
      </w:r>
      <w:r w:rsidRPr="006B5A24">
        <w:rPr>
          <w:sz w:val="20"/>
        </w:rPr>
        <w:t xml:space="preserve"> t/metus. Tačiau atliekos kodu</w:t>
      </w:r>
      <w:r>
        <w:rPr>
          <w:sz w:val="20"/>
        </w:rPr>
        <w:t xml:space="preserve"> 20 01 17*</w:t>
      </w:r>
      <w:r w:rsidRPr="006B5A24">
        <w:rPr>
          <w:sz w:val="20"/>
        </w:rPr>
        <w:t xml:space="preserve"> </w:t>
      </w:r>
      <w:r>
        <w:rPr>
          <w:sz w:val="20"/>
        </w:rPr>
        <w:t>priskirtos kitam (TS-24</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(5</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5</w:t>
      </w:r>
      <w:r w:rsidRPr="006B5A24">
        <w:rPr>
          <w:sz w:val="20"/>
        </w:rPr>
        <w:t xml:space="preserve"> t/metus.</w:t>
      </w:r>
    </w:p>
    <w:p w14:paraId="75C5C3C8" w14:textId="77777777" w:rsidR="006F7F3F" w:rsidRDefault="006F7F3F">
      <w:pPr>
        <w:pStyle w:val="Puslapioinaostekstas"/>
      </w:pPr>
    </w:p>
  </w:footnote>
  <w:footnote w:id="8">
    <w:p w14:paraId="113DC54A" w14:textId="7E3C8849" w:rsidR="006F7F3F" w:rsidRDefault="006F7F3F" w:rsidP="00F067CA">
      <w:pPr>
        <w:pStyle w:val="Puslapioinaostekstas"/>
        <w:jc w:val="both"/>
      </w:pPr>
      <w:r>
        <w:rPr>
          <w:rStyle w:val="Puslapioinaosnuoroda"/>
        </w:rPr>
        <w:footnoteRef/>
      </w:r>
      <w:r>
        <w:t xml:space="preserve"> </w:t>
      </w:r>
      <w:r w:rsidRPr="006B5A24">
        <w:rPr>
          <w:sz w:val="20"/>
        </w:rPr>
        <w:t xml:space="preserve">UAB „Keramita“ PŪV PAV atrankos dokumentuose nurodytas atliekų kodais </w:t>
      </w:r>
      <w:r>
        <w:rPr>
          <w:sz w:val="20"/>
        </w:rPr>
        <w:t>08 01 13*, 08 01 15*, 08 01 19*, 08 01 21*</w:t>
      </w:r>
      <w:r w:rsidRPr="006B5A24">
        <w:rPr>
          <w:sz w:val="20"/>
        </w:rPr>
        <w:t xml:space="preserve"> bendras metinis atliekų tvarkymo kiekis –</w:t>
      </w:r>
      <w:r>
        <w:rPr>
          <w:sz w:val="20"/>
        </w:rPr>
        <w:t xml:space="preserve"> 10</w:t>
      </w:r>
      <w:r w:rsidRPr="006B5A24">
        <w:rPr>
          <w:sz w:val="20"/>
        </w:rPr>
        <w:t xml:space="preserve"> t/metus. Tačiau atliekos kodu</w:t>
      </w:r>
      <w:r>
        <w:rPr>
          <w:sz w:val="20"/>
        </w:rPr>
        <w:t xml:space="preserve"> 08 01 15*</w:t>
      </w:r>
      <w:r w:rsidRPr="006B5A24">
        <w:rPr>
          <w:sz w:val="20"/>
        </w:rPr>
        <w:t xml:space="preserve"> </w:t>
      </w:r>
      <w:r>
        <w:rPr>
          <w:sz w:val="20"/>
        </w:rPr>
        <w:t>priskirtos kitam (TS-29</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(10</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10</w:t>
      </w:r>
      <w:r w:rsidRPr="006B5A24">
        <w:rPr>
          <w:sz w:val="20"/>
        </w:rPr>
        <w:t xml:space="preserve"> t/metus.</w:t>
      </w:r>
    </w:p>
  </w:footnote>
  <w:footnote w:id="9">
    <w:p w14:paraId="16C09C91" w14:textId="45BE5A9A" w:rsidR="006F7F3F" w:rsidRDefault="006F7F3F" w:rsidP="004B1AE2">
      <w:pPr>
        <w:pStyle w:val="Puslapioinaostekstas"/>
        <w:rPr>
          <w:sz w:val="20"/>
        </w:rPr>
      </w:pPr>
      <w:r>
        <w:rPr>
          <w:rStyle w:val="Puslapioinaosnuoroda"/>
        </w:rPr>
        <w:footnoteRef/>
      </w:r>
      <w:r>
        <w:t xml:space="preserve"> </w:t>
      </w:r>
      <w:r w:rsidRPr="006B5A24">
        <w:rPr>
          <w:sz w:val="20"/>
        </w:rPr>
        <w:t xml:space="preserve">UAB „Keramita“ PŪV PAV atrankos dokumentuose nurodytas atliekų kodais </w:t>
      </w:r>
      <w:r>
        <w:rPr>
          <w:sz w:val="20"/>
        </w:rPr>
        <w:t>20 01 13*, 20 01 17*</w:t>
      </w:r>
      <w:r w:rsidRPr="006B5A24">
        <w:rPr>
          <w:sz w:val="20"/>
        </w:rPr>
        <w:t xml:space="preserve"> bendras metinis atliekų tvarkymo kiekis –</w:t>
      </w:r>
      <w:r>
        <w:rPr>
          <w:sz w:val="20"/>
        </w:rPr>
        <w:t xml:space="preserve"> 5</w:t>
      </w:r>
      <w:r w:rsidRPr="006B5A24">
        <w:rPr>
          <w:sz w:val="20"/>
        </w:rPr>
        <w:t xml:space="preserve"> t/metus. Tačiau atliekos kodu</w:t>
      </w:r>
      <w:r>
        <w:rPr>
          <w:sz w:val="20"/>
        </w:rPr>
        <w:t xml:space="preserve"> 20 01 13*</w:t>
      </w:r>
      <w:r w:rsidRPr="006B5A24">
        <w:rPr>
          <w:sz w:val="20"/>
        </w:rPr>
        <w:t xml:space="preserve"> </w:t>
      </w:r>
      <w:r>
        <w:rPr>
          <w:sz w:val="20"/>
        </w:rPr>
        <w:t>priskirtos kitam (TS-22</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(5</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5</w:t>
      </w:r>
      <w:r w:rsidRPr="006B5A24">
        <w:rPr>
          <w:sz w:val="20"/>
        </w:rPr>
        <w:t xml:space="preserve"> t/metus.</w:t>
      </w:r>
    </w:p>
    <w:p w14:paraId="19064272" w14:textId="64150DD5" w:rsidR="006F7F3F" w:rsidRDefault="006F7F3F">
      <w:pPr>
        <w:pStyle w:val="Puslapioinaostekstas"/>
      </w:pPr>
    </w:p>
  </w:footnote>
  <w:footnote w:id="10">
    <w:p w14:paraId="61294908" w14:textId="3403867F" w:rsidR="006F7F3F" w:rsidRDefault="006F7F3F" w:rsidP="00F067CA">
      <w:pPr>
        <w:pStyle w:val="Puslapioinaostekstas"/>
        <w:jc w:val="both"/>
      </w:pPr>
      <w:r>
        <w:rPr>
          <w:rStyle w:val="Puslapioinaosnuoroda"/>
        </w:rPr>
        <w:footnoteRef/>
      </w:r>
      <w:r>
        <w:t xml:space="preserve"> </w:t>
      </w:r>
      <w:r w:rsidRPr="006B5A24">
        <w:rPr>
          <w:sz w:val="20"/>
        </w:rPr>
        <w:t xml:space="preserve">UAB „Keramita“ PŪV PAV atrankos dokumentuose nurodytas atliekų kodais </w:t>
      </w:r>
      <w:r>
        <w:rPr>
          <w:sz w:val="20"/>
        </w:rPr>
        <w:t>08 01 13*, 08 01 15*, 08 01 19*, 08 01 21*</w:t>
      </w:r>
      <w:r w:rsidRPr="006B5A24">
        <w:rPr>
          <w:sz w:val="20"/>
        </w:rPr>
        <w:t xml:space="preserve"> bendras metinis atliekų tvarkymo kiekis –</w:t>
      </w:r>
      <w:r>
        <w:rPr>
          <w:sz w:val="20"/>
        </w:rPr>
        <w:t xml:space="preserve"> 10</w:t>
      </w:r>
      <w:r w:rsidRPr="006B5A24">
        <w:rPr>
          <w:sz w:val="20"/>
        </w:rPr>
        <w:t xml:space="preserve"> t/metus. Tačiau atliekos kodu</w:t>
      </w:r>
      <w:r>
        <w:rPr>
          <w:sz w:val="20"/>
        </w:rPr>
        <w:t xml:space="preserve"> 08 01 13*, 08 01 19*, 08 01 21*</w:t>
      </w:r>
      <w:r w:rsidRPr="006B5A24">
        <w:rPr>
          <w:sz w:val="20"/>
        </w:rPr>
        <w:t xml:space="preserve"> </w:t>
      </w:r>
      <w:r>
        <w:rPr>
          <w:sz w:val="20"/>
        </w:rPr>
        <w:t>priskirtos kitam (TS-23</w:t>
      </w:r>
      <w:r w:rsidRPr="006B5A24">
        <w:rPr>
          <w:sz w:val="20"/>
        </w:rPr>
        <w:t xml:space="preserve">)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w:t>
      </w:r>
      <w:r>
        <w:rPr>
          <w:sz w:val="20"/>
        </w:rPr>
        <w:t xml:space="preserve"> kiekio (10</w:t>
      </w:r>
      <w:r w:rsidRPr="006B5A24">
        <w:rPr>
          <w:sz w:val="20"/>
        </w:rPr>
        <w:t xml:space="preserve"> t/m). Todėl prie abiejų technologinių srautų nurodytas tas pats m</w:t>
      </w:r>
      <w:r>
        <w:rPr>
          <w:sz w:val="20"/>
        </w:rPr>
        <w:t>etinis kiekis. Tačiau bendras visų aukščiau nurodytų atliekų</w:t>
      </w:r>
      <w:r w:rsidRPr="006B5A24">
        <w:rPr>
          <w:sz w:val="20"/>
        </w:rPr>
        <w:t xml:space="preserve"> tvarkomų atliekų</w:t>
      </w:r>
      <w:r>
        <w:rPr>
          <w:sz w:val="20"/>
        </w:rPr>
        <w:t xml:space="preserve"> kiekis neviršys 10</w:t>
      </w:r>
      <w:r w:rsidRPr="006B5A24">
        <w:rPr>
          <w:sz w:val="20"/>
        </w:rPr>
        <w:t xml:space="preserve"> t/metus.</w:t>
      </w:r>
    </w:p>
  </w:footnote>
  <w:footnote w:id="11">
    <w:p w14:paraId="6CD57793" w14:textId="43127352" w:rsidR="006F7F3F" w:rsidRDefault="006F7F3F">
      <w:pPr>
        <w:pStyle w:val="Puslapioinaostekstas"/>
      </w:pPr>
      <w:r>
        <w:rPr>
          <w:rStyle w:val="Puslapioinaosnuoroda"/>
        </w:rPr>
        <w:footnoteRef/>
      </w:r>
      <w:r>
        <w:t xml:space="preserve"> </w:t>
      </w:r>
      <w:r w:rsidRPr="006B5A24">
        <w:rPr>
          <w:sz w:val="20"/>
        </w:rPr>
        <w:t>UAB „Keramita“ PŪV PAV atrankos dokumentuose nurodytas atliekų kodais 17</w:t>
      </w:r>
      <w:r>
        <w:rPr>
          <w:sz w:val="20"/>
        </w:rPr>
        <w:t xml:space="preserve"> </w:t>
      </w:r>
      <w:r w:rsidRPr="006B5A24">
        <w:rPr>
          <w:sz w:val="20"/>
        </w:rPr>
        <w:t xml:space="preserve">05 05*, 17 05 07*, 17 09 03*, 19 13 01* bendras metinis atliekų tvarkymo kiekis – 4800 t/metus. Tačiau atliekos kodu 17 05 07* priskirtos kitam (TS-03) pavojingųjų atliekų technologiniam srautui. </w:t>
      </w:r>
      <w:r>
        <w:rPr>
          <w:sz w:val="20"/>
        </w:rPr>
        <w:t>Kadangi p</w:t>
      </w:r>
      <w:r w:rsidRPr="006B5A24">
        <w:rPr>
          <w:sz w:val="20"/>
        </w:rPr>
        <w:t>riklausomai nuo rinkos pokyčių aukščiau nurodytos atliekų metinis tvarkomas kiekis gali kisti, neviršijant bendro metinio tvarkomų atliekų kiekio (4800 t/m). Todėl prie abiejų technologinių srautų nurodytas tas pats metinis kiekis. Tačiau bendras R5 kodu tvarkomų atliekų kiekis neviršys 4800 t/metus.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B8EB" w14:textId="77777777" w:rsidR="006F7F3F" w:rsidRPr="00912DE6" w:rsidRDefault="006F7F3F" w:rsidP="00527FE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406566"/>
    <w:lvl w:ilvl="0">
      <w:start w:val="1"/>
      <w:numFmt w:val="bullet"/>
      <w:pStyle w:val="ListNumber3NoSpace"/>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Sraassuenkleliais2"/>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pStyle w:val="lygmuo1"/>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3" w15:restartNumberingAfterBreak="0">
    <w:nsid w:val="08E55CAE"/>
    <w:multiLevelType w:val="hybridMultilevel"/>
    <w:tmpl w:val="3BC2F03E"/>
    <w:lvl w:ilvl="0" w:tplc="D1B234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384CEA"/>
    <w:multiLevelType w:val="hybridMultilevel"/>
    <w:tmpl w:val="CCD226BA"/>
    <w:lvl w:ilvl="0" w:tplc="B066A4C8">
      <w:numFmt w:val="bullet"/>
      <w:lvlText w:val="-"/>
      <w:lvlJc w:val="left"/>
      <w:pPr>
        <w:ind w:left="720" w:hanging="360"/>
      </w:pPr>
      <w:rPr>
        <w:rFonts w:ascii="Calibri" w:eastAsia="Calibri"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E4549E"/>
    <w:multiLevelType w:val="hybridMultilevel"/>
    <w:tmpl w:val="04407C4C"/>
    <w:lvl w:ilvl="0" w:tplc="B024E3A6">
      <w:start w:val="8"/>
      <w:numFmt w:val="bullet"/>
      <w:lvlText w:val="-"/>
      <w:lvlJc w:val="left"/>
      <w:pPr>
        <w:ind w:left="420" w:hanging="360"/>
      </w:pPr>
      <w:rPr>
        <w:rFonts w:ascii="Times New Roman" w:eastAsia="Calibr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891033E"/>
    <w:multiLevelType w:val="hybridMultilevel"/>
    <w:tmpl w:val="0B3C4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37F2D"/>
    <w:multiLevelType w:val="hybridMultilevel"/>
    <w:tmpl w:val="2A7654A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9"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0" w15:restartNumberingAfterBreak="0">
    <w:nsid w:val="3A4239B2"/>
    <w:multiLevelType w:val="hybridMultilevel"/>
    <w:tmpl w:val="66A42016"/>
    <w:lvl w:ilvl="0" w:tplc="915882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20542"/>
    <w:multiLevelType w:val="hybridMultilevel"/>
    <w:tmpl w:val="DDD48FCE"/>
    <w:lvl w:ilvl="0" w:tplc="D96CB0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024C0"/>
    <w:multiLevelType w:val="hybridMultilevel"/>
    <w:tmpl w:val="0E14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6042E"/>
    <w:multiLevelType w:val="hybridMultilevel"/>
    <w:tmpl w:val="20B2A514"/>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D161A"/>
    <w:multiLevelType w:val="hybridMultilevel"/>
    <w:tmpl w:val="0FDA60F8"/>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02237"/>
    <w:multiLevelType w:val="hybridMultilevel"/>
    <w:tmpl w:val="B02404BE"/>
    <w:lvl w:ilvl="0" w:tplc="040C8F4E">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24E11"/>
    <w:multiLevelType w:val="hybridMultilevel"/>
    <w:tmpl w:val="5AD2B836"/>
    <w:lvl w:ilvl="0" w:tplc="0809001B">
      <w:start w:val="1"/>
      <w:numFmt w:val="none"/>
      <w:pStyle w:val="NormalItem"/>
      <w:lvlText w:val=""/>
      <w:lvlJc w:val="left"/>
      <w:pPr>
        <w:ind w:left="397" w:hanging="397"/>
      </w:pPr>
      <w:rPr>
        <w:rFonts w:ascii="Wingdings" w:hAnsi="Wingdings" w:cs="Wingdings" w:hint="default"/>
        <w:sz w:val="14"/>
        <w:szCs w:val="14"/>
      </w:rPr>
    </w:lvl>
    <w:lvl w:ilvl="1" w:tplc="08090019">
      <w:start w:val="1"/>
      <w:numFmt w:val="lowerLetter"/>
      <w:lvlText w:val="%2."/>
      <w:lvlJc w:val="left"/>
      <w:pPr>
        <w:tabs>
          <w:tab w:val="num" w:pos="-715"/>
        </w:tabs>
        <w:ind w:left="-715" w:hanging="360"/>
      </w:pPr>
    </w:lvl>
    <w:lvl w:ilvl="2" w:tplc="0809001B">
      <w:start w:val="1"/>
      <w:numFmt w:val="lowerRoman"/>
      <w:lvlText w:val="%3."/>
      <w:lvlJc w:val="right"/>
      <w:pPr>
        <w:tabs>
          <w:tab w:val="num" w:pos="5"/>
        </w:tabs>
        <w:ind w:left="5" w:hanging="180"/>
      </w:pPr>
    </w:lvl>
    <w:lvl w:ilvl="3" w:tplc="0809000F">
      <w:start w:val="1"/>
      <w:numFmt w:val="decimal"/>
      <w:lvlText w:val="%4."/>
      <w:lvlJc w:val="left"/>
      <w:pPr>
        <w:tabs>
          <w:tab w:val="num" w:pos="725"/>
        </w:tabs>
        <w:ind w:left="725" w:hanging="360"/>
      </w:pPr>
    </w:lvl>
    <w:lvl w:ilvl="4" w:tplc="08090019">
      <w:start w:val="1"/>
      <w:numFmt w:val="lowerLetter"/>
      <w:lvlText w:val="%5."/>
      <w:lvlJc w:val="left"/>
      <w:pPr>
        <w:tabs>
          <w:tab w:val="num" w:pos="1445"/>
        </w:tabs>
        <w:ind w:left="1445" w:hanging="360"/>
      </w:pPr>
    </w:lvl>
    <w:lvl w:ilvl="5" w:tplc="0809001B">
      <w:start w:val="1"/>
      <w:numFmt w:val="lowerRoman"/>
      <w:lvlText w:val="%6."/>
      <w:lvlJc w:val="right"/>
      <w:pPr>
        <w:tabs>
          <w:tab w:val="num" w:pos="2165"/>
        </w:tabs>
        <w:ind w:left="2165" w:hanging="180"/>
      </w:pPr>
    </w:lvl>
    <w:lvl w:ilvl="6" w:tplc="0809000F">
      <w:start w:val="1"/>
      <w:numFmt w:val="decimal"/>
      <w:lvlText w:val="%7."/>
      <w:lvlJc w:val="left"/>
      <w:pPr>
        <w:tabs>
          <w:tab w:val="num" w:pos="2885"/>
        </w:tabs>
        <w:ind w:left="2885" w:hanging="360"/>
      </w:pPr>
    </w:lvl>
    <w:lvl w:ilvl="7" w:tplc="08090019">
      <w:start w:val="1"/>
      <w:numFmt w:val="lowerLetter"/>
      <w:lvlText w:val="%8."/>
      <w:lvlJc w:val="left"/>
      <w:pPr>
        <w:tabs>
          <w:tab w:val="num" w:pos="3605"/>
        </w:tabs>
        <w:ind w:left="3605" w:hanging="360"/>
      </w:pPr>
    </w:lvl>
    <w:lvl w:ilvl="8" w:tplc="0809001B">
      <w:start w:val="1"/>
      <w:numFmt w:val="lowerRoman"/>
      <w:lvlText w:val="%9."/>
      <w:lvlJc w:val="right"/>
      <w:pPr>
        <w:tabs>
          <w:tab w:val="num" w:pos="4325"/>
        </w:tabs>
        <w:ind w:left="4325" w:hanging="180"/>
      </w:pPr>
    </w:lvl>
  </w:abstractNum>
  <w:abstractNum w:abstractNumId="17" w15:restartNumberingAfterBreak="0">
    <w:nsid w:val="494F0CD9"/>
    <w:multiLevelType w:val="hybridMultilevel"/>
    <w:tmpl w:val="283C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4185"/>
    <w:multiLevelType w:val="hybridMultilevel"/>
    <w:tmpl w:val="AE847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46542"/>
    <w:multiLevelType w:val="hybridMultilevel"/>
    <w:tmpl w:val="AE6E2E48"/>
    <w:lvl w:ilvl="0" w:tplc="B066A4C8">
      <w:numFmt w:val="bullet"/>
      <w:lvlText w:val="-"/>
      <w:lvlJc w:val="left"/>
      <w:pPr>
        <w:ind w:left="1146" w:hanging="360"/>
      </w:pPr>
      <w:rPr>
        <w:rFonts w:ascii="Calibri" w:eastAsia="Calibri" w:hAnsi="Calibri"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0" w15:restartNumberingAfterBreak="0">
    <w:nsid w:val="5B731A09"/>
    <w:multiLevelType w:val="hybridMultilevel"/>
    <w:tmpl w:val="0AFA8C26"/>
    <w:lvl w:ilvl="0" w:tplc="110E90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03A5B91"/>
    <w:multiLevelType w:val="hybridMultilevel"/>
    <w:tmpl w:val="3970E600"/>
    <w:lvl w:ilvl="0" w:tplc="0427000F">
      <w:start w:val="20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64F2FA0"/>
    <w:multiLevelType w:val="hybridMultilevel"/>
    <w:tmpl w:val="782EEFAA"/>
    <w:lvl w:ilvl="0" w:tplc="B066A4C8">
      <w:numFmt w:val="bullet"/>
      <w:lvlText w:val="-"/>
      <w:lvlJc w:val="left"/>
      <w:pPr>
        <w:ind w:left="1004" w:hanging="360"/>
      </w:pPr>
      <w:rPr>
        <w:rFonts w:ascii="Calibri" w:eastAsia="Calibri"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4" w15:restartNumberingAfterBreak="0">
    <w:nsid w:val="73112757"/>
    <w:multiLevelType w:val="hybridMultilevel"/>
    <w:tmpl w:val="B7C22636"/>
    <w:lvl w:ilvl="0" w:tplc="040C8F4E">
      <w:start w:val="4"/>
      <w:numFmt w:val="bullet"/>
      <w:lvlText w:val="-"/>
      <w:lvlJc w:val="left"/>
      <w:pPr>
        <w:ind w:left="720" w:hanging="360"/>
      </w:pPr>
      <w:rPr>
        <w:rFonts w:ascii="Arial" w:eastAsia="Times New Roman" w:hAnsi="Aria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5C83B0B"/>
    <w:multiLevelType w:val="hybridMultilevel"/>
    <w:tmpl w:val="134A5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D0E9D"/>
    <w:multiLevelType w:val="hybridMultilevel"/>
    <w:tmpl w:val="C26EB2E0"/>
    <w:lvl w:ilvl="0" w:tplc="BC1E773E">
      <w:start w:val="3"/>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151348"/>
    <w:multiLevelType w:val="hybridMultilevel"/>
    <w:tmpl w:val="7F86A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23"/>
  </w:num>
  <w:num w:numId="6">
    <w:abstractNumId w:val="3"/>
  </w:num>
  <w:num w:numId="7">
    <w:abstractNumId w:val="16"/>
  </w:num>
  <w:num w:numId="8">
    <w:abstractNumId w:val="10"/>
  </w:num>
  <w:num w:numId="9">
    <w:abstractNumId w:val="24"/>
  </w:num>
  <w:num w:numId="10">
    <w:abstractNumId w:val="4"/>
  </w:num>
  <w:num w:numId="11">
    <w:abstractNumId w:val="5"/>
  </w:num>
  <w:num w:numId="12">
    <w:abstractNumId w:val="19"/>
  </w:num>
  <w:num w:numId="13">
    <w:abstractNumId w:val="22"/>
  </w:num>
  <w:num w:numId="14">
    <w:abstractNumId w:val="17"/>
  </w:num>
  <w:num w:numId="15">
    <w:abstractNumId w:val="2"/>
  </w:num>
  <w:num w:numId="16">
    <w:abstractNumId w:val="25"/>
  </w:num>
  <w:num w:numId="17">
    <w:abstractNumId w:val="6"/>
  </w:num>
  <w:num w:numId="18">
    <w:abstractNumId w:val="11"/>
  </w:num>
  <w:num w:numId="19">
    <w:abstractNumId w:val="7"/>
  </w:num>
  <w:num w:numId="20">
    <w:abstractNumId w:val="21"/>
  </w:num>
  <w:num w:numId="21">
    <w:abstractNumId w:val="27"/>
  </w:num>
  <w:num w:numId="22">
    <w:abstractNumId w:val="26"/>
  </w:num>
  <w:num w:numId="23">
    <w:abstractNumId w:val="20"/>
  </w:num>
  <w:num w:numId="24">
    <w:abstractNumId w:val="12"/>
  </w:num>
  <w:num w:numId="25">
    <w:abstractNumId w:val="18"/>
  </w:num>
  <w:num w:numId="26">
    <w:abstractNumId w:val="15"/>
  </w:num>
  <w:num w:numId="27">
    <w:abstractNumId w:val="13"/>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GrammaticalErrors/>
  <w:defaultTabStop w:val="720"/>
  <w:hyphenationZone w:val="396"/>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D5"/>
    <w:rsid w:val="000003FE"/>
    <w:rsid w:val="00000811"/>
    <w:rsid w:val="00000A3F"/>
    <w:rsid w:val="00000D6C"/>
    <w:rsid w:val="000010A7"/>
    <w:rsid w:val="000012BB"/>
    <w:rsid w:val="000012E8"/>
    <w:rsid w:val="00001B17"/>
    <w:rsid w:val="00001F1A"/>
    <w:rsid w:val="00001FE0"/>
    <w:rsid w:val="00002572"/>
    <w:rsid w:val="000026AB"/>
    <w:rsid w:val="000030AA"/>
    <w:rsid w:val="0000350B"/>
    <w:rsid w:val="00003B48"/>
    <w:rsid w:val="00004C26"/>
    <w:rsid w:val="00004E85"/>
    <w:rsid w:val="00004EF7"/>
    <w:rsid w:val="000053F8"/>
    <w:rsid w:val="00005A45"/>
    <w:rsid w:val="00006215"/>
    <w:rsid w:val="0000641E"/>
    <w:rsid w:val="00006528"/>
    <w:rsid w:val="00006537"/>
    <w:rsid w:val="00006552"/>
    <w:rsid w:val="000067F5"/>
    <w:rsid w:val="00006B04"/>
    <w:rsid w:val="00006EA2"/>
    <w:rsid w:val="00006EAE"/>
    <w:rsid w:val="00007512"/>
    <w:rsid w:val="000076DF"/>
    <w:rsid w:val="00007784"/>
    <w:rsid w:val="0000796A"/>
    <w:rsid w:val="00010235"/>
    <w:rsid w:val="00011282"/>
    <w:rsid w:val="000112FE"/>
    <w:rsid w:val="000121E3"/>
    <w:rsid w:val="000124CA"/>
    <w:rsid w:val="00012832"/>
    <w:rsid w:val="00012B91"/>
    <w:rsid w:val="00012F34"/>
    <w:rsid w:val="000148E5"/>
    <w:rsid w:val="00014ACF"/>
    <w:rsid w:val="000158AC"/>
    <w:rsid w:val="00015EBE"/>
    <w:rsid w:val="00016395"/>
    <w:rsid w:val="0001674C"/>
    <w:rsid w:val="00016E7A"/>
    <w:rsid w:val="00017626"/>
    <w:rsid w:val="000210BE"/>
    <w:rsid w:val="0002154F"/>
    <w:rsid w:val="00021A67"/>
    <w:rsid w:val="00021D64"/>
    <w:rsid w:val="0002219D"/>
    <w:rsid w:val="000228A5"/>
    <w:rsid w:val="000237A0"/>
    <w:rsid w:val="00023834"/>
    <w:rsid w:val="00023BE7"/>
    <w:rsid w:val="00024103"/>
    <w:rsid w:val="0002410D"/>
    <w:rsid w:val="00024D8E"/>
    <w:rsid w:val="00026B71"/>
    <w:rsid w:val="0002757F"/>
    <w:rsid w:val="0003045E"/>
    <w:rsid w:val="00030889"/>
    <w:rsid w:val="00030CE5"/>
    <w:rsid w:val="00030D7C"/>
    <w:rsid w:val="000311C2"/>
    <w:rsid w:val="00032630"/>
    <w:rsid w:val="00032ADC"/>
    <w:rsid w:val="000335EA"/>
    <w:rsid w:val="000338F7"/>
    <w:rsid w:val="00033C5A"/>
    <w:rsid w:val="00033D7A"/>
    <w:rsid w:val="00034144"/>
    <w:rsid w:val="00034AA9"/>
    <w:rsid w:val="00034C56"/>
    <w:rsid w:val="00034D1A"/>
    <w:rsid w:val="00035159"/>
    <w:rsid w:val="00035245"/>
    <w:rsid w:val="0003539A"/>
    <w:rsid w:val="00035744"/>
    <w:rsid w:val="000359AB"/>
    <w:rsid w:val="000359CC"/>
    <w:rsid w:val="00035BFA"/>
    <w:rsid w:val="000369E0"/>
    <w:rsid w:val="000371CC"/>
    <w:rsid w:val="00037478"/>
    <w:rsid w:val="000377E7"/>
    <w:rsid w:val="00040041"/>
    <w:rsid w:val="000405B0"/>
    <w:rsid w:val="000409B6"/>
    <w:rsid w:val="00040D4B"/>
    <w:rsid w:val="00040DB4"/>
    <w:rsid w:val="00040DD0"/>
    <w:rsid w:val="0004117D"/>
    <w:rsid w:val="00041808"/>
    <w:rsid w:val="00041916"/>
    <w:rsid w:val="0004204D"/>
    <w:rsid w:val="00042C5C"/>
    <w:rsid w:val="00042D1B"/>
    <w:rsid w:val="000431E9"/>
    <w:rsid w:val="00043B33"/>
    <w:rsid w:val="00043BCF"/>
    <w:rsid w:val="00043EFE"/>
    <w:rsid w:val="00043FF8"/>
    <w:rsid w:val="0004414D"/>
    <w:rsid w:val="000441A7"/>
    <w:rsid w:val="0004519E"/>
    <w:rsid w:val="0004531D"/>
    <w:rsid w:val="00045DF0"/>
    <w:rsid w:val="000465C5"/>
    <w:rsid w:val="000469F0"/>
    <w:rsid w:val="00047BF8"/>
    <w:rsid w:val="00050621"/>
    <w:rsid w:val="00050695"/>
    <w:rsid w:val="0005090D"/>
    <w:rsid w:val="00051BD2"/>
    <w:rsid w:val="000525A5"/>
    <w:rsid w:val="00052621"/>
    <w:rsid w:val="000526B6"/>
    <w:rsid w:val="000534E1"/>
    <w:rsid w:val="00053558"/>
    <w:rsid w:val="0005355F"/>
    <w:rsid w:val="00053A37"/>
    <w:rsid w:val="00053A5F"/>
    <w:rsid w:val="00053D85"/>
    <w:rsid w:val="00053E2D"/>
    <w:rsid w:val="00054C71"/>
    <w:rsid w:val="00054CCD"/>
    <w:rsid w:val="00055D17"/>
    <w:rsid w:val="0005612D"/>
    <w:rsid w:val="00056330"/>
    <w:rsid w:val="00056337"/>
    <w:rsid w:val="000563C7"/>
    <w:rsid w:val="0005672C"/>
    <w:rsid w:val="0005675A"/>
    <w:rsid w:val="000568FD"/>
    <w:rsid w:val="00056B32"/>
    <w:rsid w:val="00057812"/>
    <w:rsid w:val="00057AEA"/>
    <w:rsid w:val="00057B9A"/>
    <w:rsid w:val="00060474"/>
    <w:rsid w:val="000605A3"/>
    <w:rsid w:val="00060753"/>
    <w:rsid w:val="00060878"/>
    <w:rsid w:val="00060E2D"/>
    <w:rsid w:val="0006104D"/>
    <w:rsid w:val="000610B0"/>
    <w:rsid w:val="00061953"/>
    <w:rsid w:val="000625A4"/>
    <w:rsid w:val="00062681"/>
    <w:rsid w:val="00062847"/>
    <w:rsid w:val="00062B9A"/>
    <w:rsid w:val="000630C1"/>
    <w:rsid w:val="00063B94"/>
    <w:rsid w:val="000648F0"/>
    <w:rsid w:val="000649C1"/>
    <w:rsid w:val="00064CAF"/>
    <w:rsid w:val="00064DB1"/>
    <w:rsid w:val="00065197"/>
    <w:rsid w:val="0006529E"/>
    <w:rsid w:val="000656F4"/>
    <w:rsid w:val="00065A87"/>
    <w:rsid w:val="00066673"/>
    <w:rsid w:val="00066925"/>
    <w:rsid w:val="00066E73"/>
    <w:rsid w:val="0006716D"/>
    <w:rsid w:val="000677A5"/>
    <w:rsid w:val="0007022B"/>
    <w:rsid w:val="00070980"/>
    <w:rsid w:val="00070DEE"/>
    <w:rsid w:val="000712E2"/>
    <w:rsid w:val="00071364"/>
    <w:rsid w:val="00072063"/>
    <w:rsid w:val="00072710"/>
    <w:rsid w:val="00072DA4"/>
    <w:rsid w:val="000731AA"/>
    <w:rsid w:val="0007320A"/>
    <w:rsid w:val="00073984"/>
    <w:rsid w:val="00073A5E"/>
    <w:rsid w:val="00074AA0"/>
    <w:rsid w:val="00074F71"/>
    <w:rsid w:val="0007522C"/>
    <w:rsid w:val="00075560"/>
    <w:rsid w:val="00075A28"/>
    <w:rsid w:val="00075FA4"/>
    <w:rsid w:val="0007634C"/>
    <w:rsid w:val="00076750"/>
    <w:rsid w:val="00076B66"/>
    <w:rsid w:val="00076BDA"/>
    <w:rsid w:val="0007721A"/>
    <w:rsid w:val="000773A2"/>
    <w:rsid w:val="00077CC6"/>
    <w:rsid w:val="000803A8"/>
    <w:rsid w:val="00080AD8"/>
    <w:rsid w:val="00080BDF"/>
    <w:rsid w:val="00081117"/>
    <w:rsid w:val="000818E0"/>
    <w:rsid w:val="00081B54"/>
    <w:rsid w:val="00082CFD"/>
    <w:rsid w:val="00083ED2"/>
    <w:rsid w:val="0008483C"/>
    <w:rsid w:val="00084C0E"/>
    <w:rsid w:val="00084D99"/>
    <w:rsid w:val="000852F5"/>
    <w:rsid w:val="00085894"/>
    <w:rsid w:val="00085B77"/>
    <w:rsid w:val="00085D0F"/>
    <w:rsid w:val="00085DE1"/>
    <w:rsid w:val="00085E3B"/>
    <w:rsid w:val="000861F8"/>
    <w:rsid w:val="00086655"/>
    <w:rsid w:val="0008669E"/>
    <w:rsid w:val="000866F9"/>
    <w:rsid w:val="0008684E"/>
    <w:rsid w:val="00086B66"/>
    <w:rsid w:val="00086EDC"/>
    <w:rsid w:val="000870E9"/>
    <w:rsid w:val="0008786A"/>
    <w:rsid w:val="00087DD2"/>
    <w:rsid w:val="0009004E"/>
    <w:rsid w:val="000902D2"/>
    <w:rsid w:val="000910F0"/>
    <w:rsid w:val="000919BD"/>
    <w:rsid w:val="00092193"/>
    <w:rsid w:val="00092387"/>
    <w:rsid w:val="0009242F"/>
    <w:rsid w:val="00092A3B"/>
    <w:rsid w:val="000935B1"/>
    <w:rsid w:val="000936AC"/>
    <w:rsid w:val="00093B92"/>
    <w:rsid w:val="00093C87"/>
    <w:rsid w:val="00094324"/>
    <w:rsid w:val="00094404"/>
    <w:rsid w:val="00094F75"/>
    <w:rsid w:val="000956FD"/>
    <w:rsid w:val="00095D39"/>
    <w:rsid w:val="00095EFA"/>
    <w:rsid w:val="00096CD8"/>
    <w:rsid w:val="00097153"/>
    <w:rsid w:val="000971D0"/>
    <w:rsid w:val="000979D3"/>
    <w:rsid w:val="00097F06"/>
    <w:rsid w:val="000A022F"/>
    <w:rsid w:val="000A24D5"/>
    <w:rsid w:val="000A2F57"/>
    <w:rsid w:val="000A3022"/>
    <w:rsid w:val="000A37E3"/>
    <w:rsid w:val="000A3A8C"/>
    <w:rsid w:val="000A3C10"/>
    <w:rsid w:val="000A3D8D"/>
    <w:rsid w:val="000A4BAC"/>
    <w:rsid w:val="000A4EE4"/>
    <w:rsid w:val="000A4FAA"/>
    <w:rsid w:val="000A4FEF"/>
    <w:rsid w:val="000A5B87"/>
    <w:rsid w:val="000A5E51"/>
    <w:rsid w:val="000A5E9E"/>
    <w:rsid w:val="000A6042"/>
    <w:rsid w:val="000A6815"/>
    <w:rsid w:val="000A6A83"/>
    <w:rsid w:val="000A6CF1"/>
    <w:rsid w:val="000A7215"/>
    <w:rsid w:val="000A7502"/>
    <w:rsid w:val="000A7B64"/>
    <w:rsid w:val="000A7D39"/>
    <w:rsid w:val="000A7F2B"/>
    <w:rsid w:val="000B00A2"/>
    <w:rsid w:val="000B00A9"/>
    <w:rsid w:val="000B018D"/>
    <w:rsid w:val="000B04A6"/>
    <w:rsid w:val="000B05FE"/>
    <w:rsid w:val="000B0E8A"/>
    <w:rsid w:val="000B102D"/>
    <w:rsid w:val="000B1A5F"/>
    <w:rsid w:val="000B1FD0"/>
    <w:rsid w:val="000B2206"/>
    <w:rsid w:val="000B37A5"/>
    <w:rsid w:val="000B3FDD"/>
    <w:rsid w:val="000B47D6"/>
    <w:rsid w:val="000B508E"/>
    <w:rsid w:val="000B52DC"/>
    <w:rsid w:val="000B5A0F"/>
    <w:rsid w:val="000B5CBC"/>
    <w:rsid w:val="000B608A"/>
    <w:rsid w:val="000B6522"/>
    <w:rsid w:val="000B69F6"/>
    <w:rsid w:val="000B6A9A"/>
    <w:rsid w:val="000B6E36"/>
    <w:rsid w:val="000B7B3F"/>
    <w:rsid w:val="000B7BE3"/>
    <w:rsid w:val="000C03C4"/>
    <w:rsid w:val="000C076C"/>
    <w:rsid w:val="000C12F9"/>
    <w:rsid w:val="000C1DE9"/>
    <w:rsid w:val="000C1FB3"/>
    <w:rsid w:val="000C2185"/>
    <w:rsid w:val="000C2276"/>
    <w:rsid w:val="000C23B9"/>
    <w:rsid w:val="000C257F"/>
    <w:rsid w:val="000C2AAA"/>
    <w:rsid w:val="000C3835"/>
    <w:rsid w:val="000C3B49"/>
    <w:rsid w:val="000C3D2D"/>
    <w:rsid w:val="000C3F88"/>
    <w:rsid w:val="000C3FF1"/>
    <w:rsid w:val="000C4BE2"/>
    <w:rsid w:val="000C4E47"/>
    <w:rsid w:val="000C5582"/>
    <w:rsid w:val="000C6B73"/>
    <w:rsid w:val="000C6BDA"/>
    <w:rsid w:val="000C6E1E"/>
    <w:rsid w:val="000C75DE"/>
    <w:rsid w:val="000C77B9"/>
    <w:rsid w:val="000C78F3"/>
    <w:rsid w:val="000C7C63"/>
    <w:rsid w:val="000C7D8D"/>
    <w:rsid w:val="000D0145"/>
    <w:rsid w:val="000D02CB"/>
    <w:rsid w:val="000D06F8"/>
    <w:rsid w:val="000D079F"/>
    <w:rsid w:val="000D0930"/>
    <w:rsid w:val="000D0AB3"/>
    <w:rsid w:val="000D12AC"/>
    <w:rsid w:val="000D170A"/>
    <w:rsid w:val="000D1997"/>
    <w:rsid w:val="000D21F4"/>
    <w:rsid w:val="000D240E"/>
    <w:rsid w:val="000D2C10"/>
    <w:rsid w:val="000D3837"/>
    <w:rsid w:val="000D389E"/>
    <w:rsid w:val="000D38B9"/>
    <w:rsid w:val="000D3944"/>
    <w:rsid w:val="000D3989"/>
    <w:rsid w:val="000D3F18"/>
    <w:rsid w:val="000D417F"/>
    <w:rsid w:val="000D44D4"/>
    <w:rsid w:val="000D450B"/>
    <w:rsid w:val="000D4E60"/>
    <w:rsid w:val="000D50FA"/>
    <w:rsid w:val="000D62D7"/>
    <w:rsid w:val="000D67BA"/>
    <w:rsid w:val="000D7BBA"/>
    <w:rsid w:val="000D7E4F"/>
    <w:rsid w:val="000E0525"/>
    <w:rsid w:val="000E0AD8"/>
    <w:rsid w:val="000E0CF1"/>
    <w:rsid w:val="000E0D42"/>
    <w:rsid w:val="000E16A9"/>
    <w:rsid w:val="000E30CA"/>
    <w:rsid w:val="000E338E"/>
    <w:rsid w:val="000E38D8"/>
    <w:rsid w:val="000E3B5E"/>
    <w:rsid w:val="000E3E0A"/>
    <w:rsid w:val="000E4935"/>
    <w:rsid w:val="000E4D9B"/>
    <w:rsid w:val="000E4FEE"/>
    <w:rsid w:val="000E54E6"/>
    <w:rsid w:val="000E5706"/>
    <w:rsid w:val="000E5899"/>
    <w:rsid w:val="000E5F40"/>
    <w:rsid w:val="000E61D7"/>
    <w:rsid w:val="000E667D"/>
    <w:rsid w:val="000E6DD9"/>
    <w:rsid w:val="000E6FA0"/>
    <w:rsid w:val="000E7343"/>
    <w:rsid w:val="000E77A1"/>
    <w:rsid w:val="000E7939"/>
    <w:rsid w:val="000F019A"/>
    <w:rsid w:val="000F27D2"/>
    <w:rsid w:val="000F2ADF"/>
    <w:rsid w:val="000F2AF0"/>
    <w:rsid w:val="000F2C2E"/>
    <w:rsid w:val="000F3883"/>
    <w:rsid w:val="000F3D10"/>
    <w:rsid w:val="000F41A8"/>
    <w:rsid w:val="000F4216"/>
    <w:rsid w:val="000F43CA"/>
    <w:rsid w:val="000F45A0"/>
    <w:rsid w:val="000F5146"/>
    <w:rsid w:val="000F51BA"/>
    <w:rsid w:val="000F5AF3"/>
    <w:rsid w:val="000F5FC9"/>
    <w:rsid w:val="000F60CD"/>
    <w:rsid w:val="000F66B4"/>
    <w:rsid w:val="000F6A59"/>
    <w:rsid w:val="000F7535"/>
    <w:rsid w:val="000F78A3"/>
    <w:rsid w:val="000F7BB1"/>
    <w:rsid w:val="000F7C07"/>
    <w:rsid w:val="00100937"/>
    <w:rsid w:val="001009A7"/>
    <w:rsid w:val="00100A8D"/>
    <w:rsid w:val="00100FCD"/>
    <w:rsid w:val="00101789"/>
    <w:rsid w:val="00101F8E"/>
    <w:rsid w:val="00102826"/>
    <w:rsid w:val="00102BB7"/>
    <w:rsid w:val="001033EE"/>
    <w:rsid w:val="0010362C"/>
    <w:rsid w:val="00103829"/>
    <w:rsid w:val="00103D5F"/>
    <w:rsid w:val="00104328"/>
    <w:rsid w:val="0010600F"/>
    <w:rsid w:val="00106363"/>
    <w:rsid w:val="001064C8"/>
    <w:rsid w:val="00106735"/>
    <w:rsid w:val="00106A77"/>
    <w:rsid w:val="00107148"/>
    <w:rsid w:val="00107B9D"/>
    <w:rsid w:val="00107F95"/>
    <w:rsid w:val="0011002F"/>
    <w:rsid w:val="00110CC9"/>
    <w:rsid w:val="00110CFC"/>
    <w:rsid w:val="00110EE2"/>
    <w:rsid w:val="00111416"/>
    <w:rsid w:val="0011159C"/>
    <w:rsid w:val="00111E7F"/>
    <w:rsid w:val="00112069"/>
    <w:rsid w:val="00112101"/>
    <w:rsid w:val="0011286B"/>
    <w:rsid w:val="001130C3"/>
    <w:rsid w:val="00113A4D"/>
    <w:rsid w:val="001141A1"/>
    <w:rsid w:val="0011477B"/>
    <w:rsid w:val="00115160"/>
    <w:rsid w:val="00115C60"/>
    <w:rsid w:val="00115CA4"/>
    <w:rsid w:val="00115F87"/>
    <w:rsid w:val="0011600F"/>
    <w:rsid w:val="0011678B"/>
    <w:rsid w:val="0012056B"/>
    <w:rsid w:val="00120F45"/>
    <w:rsid w:val="001211AA"/>
    <w:rsid w:val="00122052"/>
    <w:rsid w:val="0012279D"/>
    <w:rsid w:val="001228C8"/>
    <w:rsid w:val="00122ED8"/>
    <w:rsid w:val="00122F56"/>
    <w:rsid w:val="00122FBA"/>
    <w:rsid w:val="0012310D"/>
    <w:rsid w:val="001235DF"/>
    <w:rsid w:val="00124027"/>
    <w:rsid w:val="001241C5"/>
    <w:rsid w:val="001247C5"/>
    <w:rsid w:val="00124C87"/>
    <w:rsid w:val="001252DE"/>
    <w:rsid w:val="001253D1"/>
    <w:rsid w:val="00125622"/>
    <w:rsid w:val="001257E9"/>
    <w:rsid w:val="00125B27"/>
    <w:rsid w:val="00126434"/>
    <w:rsid w:val="0012660A"/>
    <w:rsid w:val="00126E3E"/>
    <w:rsid w:val="001273E4"/>
    <w:rsid w:val="001275B0"/>
    <w:rsid w:val="001278F0"/>
    <w:rsid w:val="00130196"/>
    <w:rsid w:val="00130243"/>
    <w:rsid w:val="0013032B"/>
    <w:rsid w:val="00130603"/>
    <w:rsid w:val="001309E7"/>
    <w:rsid w:val="00130C1A"/>
    <w:rsid w:val="001323D8"/>
    <w:rsid w:val="00132696"/>
    <w:rsid w:val="00132D8D"/>
    <w:rsid w:val="0013345C"/>
    <w:rsid w:val="00134171"/>
    <w:rsid w:val="001345F5"/>
    <w:rsid w:val="0013506F"/>
    <w:rsid w:val="001356B1"/>
    <w:rsid w:val="00135969"/>
    <w:rsid w:val="00135987"/>
    <w:rsid w:val="00135DF2"/>
    <w:rsid w:val="0013607C"/>
    <w:rsid w:val="001361F8"/>
    <w:rsid w:val="00136BEA"/>
    <w:rsid w:val="001372A3"/>
    <w:rsid w:val="00137966"/>
    <w:rsid w:val="00140410"/>
    <w:rsid w:val="00140995"/>
    <w:rsid w:val="00140EF9"/>
    <w:rsid w:val="001410A8"/>
    <w:rsid w:val="001417BD"/>
    <w:rsid w:val="00141EB5"/>
    <w:rsid w:val="00141F35"/>
    <w:rsid w:val="001427CC"/>
    <w:rsid w:val="00142A98"/>
    <w:rsid w:val="00142FE4"/>
    <w:rsid w:val="001433D2"/>
    <w:rsid w:val="00143403"/>
    <w:rsid w:val="00143C18"/>
    <w:rsid w:val="00144952"/>
    <w:rsid w:val="00144E96"/>
    <w:rsid w:val="00145208"/>
    <w:rsid w:val="00146A5E"/>
    <w:rsid w:val="00147108"/>
    <w:rsid w:val="00147888"/>
    <w:rsid w:val="00147912"/>
    <w:rsid w:val="001501EE"/>
    <w:rsid w:val="001517A6"/>
    <w:rsid w:val="00151B17"/>
    <w:rsid w:val="0015214F"/>
    <w:rsid w:val="00152202"/>
    <w:rsid w:val="001524FD"/>
    <w:rsid w:val="001527C0"/>
    <w:rsid w:val="0015360A"/>
    <w:rsid w:val="00153A49"/>
    <w:rsid w:val="00153D33"/>
    <w:rsid w:val="0015427C"/>
    <w:rsid w:val="001543D4"/>
    <w:rsid w:val="0015471A"/>
    <w:rsid w:val="00154C0A"/>
    <w:rsid w:val="00154D62"/>
    <w:rsid w:val="00154E10"/>
    <w:rsid w:val="00155B34"/>
    <w:rsid w:val="00156A3E"/>
    <w:rsid w:val="00156EC6"/>
    <w:rsid w:val="00156F7D"/>
    <w:rsid w:val="001574E8"/>
    <w:rsid w:val="001579D0"/>
    <w:rsid w:val="001602C9"/>
    <w:rsid w:val="0016113A"/>
    <w:rsid w:val="001613EE"/>
    <w:rsid w:val="001616FF"/>
    <w:rsid w:val="001617BE"/>
    <w:rsid w:val="00161D14"/>
    <w:rsid w:val="001628FD"/>
    <w:rsid w:val="00163857"/>
    <w:rsid w:val="00164439"/>
    <w:rsid w:val="00165225"/>
    <w:rsid w:val="00165EF7"/>
    <w:rsid w:val="00166F1B"/>
    <w:rsid w:val="00167054"/>
    <w:rsid w:val="00171A16"/>
    <w:rsid w:val="00172500"/>
    <w:rsid w:val="00172552"/>
    <w:rsid w:val="0017277C"/>
    <w:rsid w:val="00173211"/>
    <w:rsid w:val="001732FD"/>
    <w:rsid w:val="0017334F"/>
    <w:rsid w:val="0017353C"/>
    <w:rsid w:val="001735F2"/>
    <w:rsid w:val="00173699"/>
    <w:rsid w:val="001737A8"/>
    <w:rsid w:val="00173AF1"/>
    <w:rsid w:val="00173E02"/>
    <w:rsid w:val="001741C6"/>
    <w:rsid w:val="001745F1"/>
    <w:rsid w:val="00174607"/>
    <w:rsid w:val="00174757"/>
    <w:rsid w:val="00174F18"/>
    <w:rsid w:val="00174F57"/>
    <w:rsid w:val="00175062"/>
    <w:rsid w:val="0017520C"/>
    <w:rsid w:val="00176003"/>
    <w:rsid w:val="00176112"/>
    <w:rsid w:val="0017611A"/>
    <w:rsid w:val="001761E1"/>
    <w:rsid w:val="00176AF3"/>
    <w:rsid w:val="00176E56"/>
    <w:rsid w:val="00177F86"/>
    <w:rsid w:val="00181078"/>
    <w:rsid w:val="00181493"/>
    <w:rsid w:val="00181596"/>
    <w:rsid w:val="00181692"/>
    <w:rsid w:val="0018196F"/>
    <w:rsid w:val="001819F7"/>
    <w:rsid w:val="00181DD3"/>
    <w:rsid w:val="00182ABC"/>
    <w:rsid w:val="00182DBC"/>
    <w:rsid w:val="001831E2"/>
    <w:rsid w:val="001833F7"/>
    <w:rsid w:val="00183BCF"/>
    <w:rsid w:val="00183F4C"/>
    <w:rsid w:val="0018401E"/>
    <w:rsid w:val="00184541"/>
    <w:rsid w:val="00185E53"/>
    <w:rsid w:val="0018677D"/>
    <w:rsid w:val="001869F9"/>
    <w:rsid w:val="001870DD"/>
    <w:rsid w:val="0018729C"/>
    <w:rsid w:val="00187349"/>
    <w:rsid w:val="001874A8"/>
    <w:rsid w:val="00187883"/>
    <w:rsid w:val="00187CE9"/>
    <w:rsid w:val="001906F7"/>
    <w:rsid w:val="00190A1C"/>
    <w:rsid w:val="00190A5A"/>
    <w:rsid w:val="00190D0B"/>
    <w:rsid w:val="001923A4"/>
    <w:rsid w:val="00192B52"/>
    <w:rsid w:val="00192EBD"/>
    <w:rsid w:val="00192F75"/>
    <w:rsid w:val="0019366C"/>
    <w:rsid w:val="00193D1A"/>
    <w:rsid w:val="00194FBD"/>
    <w:rsid w:val="00194FC3"/>
    <w:rsid w:val="00195037"/>
    <w:rsid w:val="00196156"/>
    <w:rsid w:val="0019696A"/>
    <w:rsid w:val="00196E36"/>
    <w:rsid w:val="00196E90"/>
    <w:rsid w:val="001975EA"/>
    <w:rsid w:val="00197C08"/>
    <w:rsid w:val="001A0265"/>
    <w:rsid w:val="001A16BC"/>
    <w:rsid w:val="001A180A"/>
    <w:rsid w:val="001A1B88"/>
    <w:rsid w:val="001A2090"/>
    <w:rsid w:val="001A2450"/>
    <w:rsid w:val="001A2B80"/>
    <w:rsid w:val="001A3614"/>
    <w:rsid w:val="001A3BFF"/>
    <w:rsid w:val="001A4787"/>
    <w:rsid w:val="001A5698"/>
    <w:rsid w:val="001A5C30"/>
    <w:rsid w:val="001A5F31"/>
    <w:rsid w:val="001A696F"/>
    <w:rsid w:val="001A6FA0"/>
    <w:rsid w:val="001B0D0D"/>
    <w:rsid w:val="001B14F1"/>
    <w:rsid w:val="001B16CF"/>
    <w:rsid w:val="001B1A8E"/>
    <w:rsid w:val="001B1F17"/>
    <w:rsid w:val="001B352D"/>
    <w:rsid w:val="001B3BAC"/>
    <w:rsid w:val="001B3ECB"/>
    <w:rsid w:val="001B40D1"/>
    <w:rsid w:val="001B4227"/>
    <w:rsid w:val="001B4259"/>
    <w:rsid w:val="001B4397"/>
    <w:rsid w:val="001B459A"/>
    <w:rsid w:val="001B465C"/>
    <w:rsid w:val="001B472B"/>
    <w:rsid w:val="001B5F7B"/>
    <w:rsid w:val="001B6496"/>
    <w:rsid w:val="001B6543"/>
    <w:rsid w:val="001B6893"/>
    <w:rsid w:val="001B6F0C"/>
    <w:rsid w:val="001B6F28"/>
    <w:rsid w:val="001B7352"/>
    <w:rsid w:val="001B77CE"/>
    <w:rsid w:val="001B7CAC"/>
    <w:rsid w:val="001C0D31"/>
    <w:rsid w:val="001C0D3F"/>
    <w:rsid w:val="001C0E2D"/>
    <w:rsid w:val="001C0E6E"/>
    <w:rsid w:val="001C1095"/>
    <w:rsid w:val="001C165B"/>
    <w:rsid w:val="001C1B01"/>
    <w:rsid w:val="001C1B8C"/>
    <w:rsid w:val="001C1D68"/>
    <w:rsid w:val="001C20B1"/>
    <w:rsid w:val="001C3B71"/>
    <w:rsid w:val="001C5321"/>
    <w:rsid w:val="001C5498"/>
    <w:rsid w:val="001C5C3E"/>
    <w:rsid w:val="001C5CBD"/>
    <w:rsid w:val="001C631A"/>
    <w:rsid w:val="001C646F"/>
    <w:rsid w:val="001C68D2"/>
    <w:rsid w:val="001C6F2C"/>
    <w:rsid w:val="001C74A6"/>
    <w:rsid w:val="001C76C6"/>
    <w:rsid w:val="001C7F08"/>
    <w:rsid w:val="001D01D1"/>
    <w:rsid w:val="001D079C"/>
    <w:rsid w:val="001D07AA"/>
    <w:rsid w:val="001D1180"/>
    <w:rsid w:val="001D1426"/>
    <w:rsid w:val="001D27D9"/>
    <w:rsid w:val="001D2992"/>
    <w:rsid w:val="001D2C0A"/>
    <w:rsid w:val="001D36C1"/>
    <w:rsid w:val="001D3A39"/>
    <w:rsid w:val="001D3D04"/>
    <w:rsid w:val="001D4364"/>
    <w:rsid w:val="001D473E"/>
    <w:rsid w:val="001D4F38"/>
    <w:rsid w:val="001D5339"/>
    <w:rsid w:val="001D5344"/>
    <w:rsid w:val="001D5696"/>
    <w:rsid w:val="001D6685"/>
    <w:rsid w:val="001D6890"/>
    <w:rsid w:val="001D69A9"/>
    <w:rsid w:val="001D69D2"/>
    <w:rsid w:val="001D6AE0"/>
    <w:rsid w:val="001D6C55"/>
    <w:rsid w:val="001D6E57"/>
    <w:rsid w:val="001D6E64"/>
    <w:rsid w:val="001D6E94"/>
    <w:rsid w:val="001D779F"/>
    <w:rsid w:val="001D7D26"/>
    <w:rsid w:val="001D7EC1"/>
    <w:rsid w:val="001D7F62"/>
    <w:rsid w:val="001E002E"/>
    <w:rsid w:val="001E0115"/>
    <w:rsid w:val="001E05B0"/>
    <w:rsid w:val="001E0C09"/>
    <w:rsid w:val="001E0C74"/>
    <w:rsid w:val="001E0FA8"/>
    <w:rsid w:val="001E12BF"/>
    <w:rsid w:val="001E1553"/>
    <w:rsid w:val="001E17AD"/>
    <w:rsid w:val="001E1821"/>
    <w:rsid w:val="001E1AA4"/>
    <w:rsid w:val="001E3F33"/>
    <w:rsid w:val="001E4136"/>
    <w:rsid w:val="001E51CE"/>
    <w:rsid w:val="001E58C9"/>
    <w:rsid w:val="001E5948"/>
    <w:rsid w:val="001E653F"/>
    <w:rsid w:val="001E6CA3"/>
    <w:rsid w:val="001E6E18"/>
    <w:rsid w:val="001E6E26"/>
    <w:rsid w:val="001E7816"/>
    <w:rsid w:val="001E7C84"/>
    <w:rsid w:val="001F04EB"/>
    <w:rsid w:val="001F0608"/>
    <w:rsid w:val="001F0B16"/>
    <w:rsid w:val="001F0B19"/>
    <w:rsid w:val="001F0DE3"/>
    <w:rsid w:val="001F15B2"/>
    <w:rsid w:val="001F1CE5"/>
    <w:rsid w:val="001F1EC5"/>
    <w:rsid w:val="001F216C"/>
    <w:rsid w:val="001F2524"/>
    <w:rsid w:val="001F26F6"/>
    <w:rsid w:val="001F28C5"/>
    <w:rsid w:val="001F2DE7"/>
    <w:rsid w:val="001F2FC6"/>
    <w:rsid w:val="001F33F7"/>
    <w:rsid w:val="001F3E9A"/>
    <w:rsid w:val="001F44E6"/>
    <w:rsid w:val="001F4D6F"/>
    <w:rsid w:val="001F4DD5"/>
    <w:rsid w:val="001F50C4"/>
    <w:rsid w:val="001F5143"/>
    <w:rsid w:val="001F5BC0"/>
    <w:rsid w:val="001F5FB4"/>
    <w:rsid w:val="001F7689"/>
    <w:rsid w:val="001F795D"/>
    <w:rsid w:val="001F7B0D"/>
    <w:rsid w:val="002002EE"/>
    <w:rsid w:val="002002FD"/>
    <w:rsid w:val="00200B4C"/>
    <w:rsid w:val="00200BA9"/>
    <w:rsid w:val="00200F2B"/>
    <w:rsid w:val="00201023"/>
    <w:rsid w:val="002015DA"/>
    <w:rsid w:val="002024FE"/>
    <w:rsid w:val="00202535"/>
    <w:rsid w:val="00202AEB"/>
    <w:rsid w:val="00203268"/>
    <w:rsid w:val="0020339C"/>
    <w:rsid w:val="0020450A"/>
    <w:rsid w:val="002046A6"/>
    <w:rsid w:val="00204B67"/>
    <w:rsid w:val="00204E88"/>
    <w:rsid w:val="002052EE"/>
    <w:rsid w:val="00205464"/>
    <w:rsid w:val="002054FD"/>
    <w:rsid w:val="0020568A"/>
    <w:rsid w:val="002056C6"/>
    <w:rsid w:val="00205B07"/>
    <w:rsid w:val="00205BA1"/>
    <w:rsid w:val="002060F1"/>
    <w:rsid w:val="0020623B"/>
    <w:rsid w:val="0020627A"/>
    <w:rsid w:val="00206CA8"/>
    <w:rsid w:val="00206F40"/>
    <w:rsid w:val="00207077"/>
    <w:rsid w:val="002073D7"/>
    <w:rsid w:val="00207B98"/>
    <w:rsid w:val="0021050F"/>
    <w:rsid w:val="00210A70"/>
    <w:rsid w:val="0021129D"/>
    <w:rsid w:val="0021142E"/>
    <w:rsid w:val="002115A1"/>
    <w:rsid w:val="00211667"/>
    <w:rsid w:val="002116C6"/>
    <w:rsid w:val="002131D7"/>
    <w:rsid w:val="00213400"/>
    <w:rsid w:val="00213E50"/>
    <w:rsid w:val="00214012"/>
    <w:rsid w:val="0021461D"/>
    <w:rsid w:val="00214776"/>
    <w:rsid w:val="00214A56"/>
    <w:rsid w:val="0021586B"/>
    <w:rsid w:val="00215A5D"/>
    <w:rsid w:val="00215B5E"/>
    <w:rsid w:val="00216600"/>
    <w:rsid w:val="00216757"/>
    <w:rsid w:val="00216DF9"/>
    <w:rsid w:val="00216E9C"/>
    <w:rsid w:val="00217CE6"/>
    <w:rsid w:val="00217F62"/>
    <w:rsid w:val="00220061"/>
    <w:rsid w:val="0022118A"/>
    <w:rsid w:val="00221894"/>
    <w:rsid w:val="00222017"/>
    <w:rsid w:val="002223A0"/>
    <w:rsid w:val="002231BB"/>
    <w:rsid w:val="0022339E"/>
    <w:rsid w:val="00223C58"/>
    <w:rsid w:val="00223CAF"/>
    <w:rsid w:val="00224101"/>
    <w:rsid w:val="002242DB"/>
    <w:rsid w:val="00224838"/>
    <w:rsid w:val="00224DD0"/>
    <w:rsid w:val="00224FE9"/>
    <w:rsid w:val="0022519D"/>
    <w:rsid w:val="00225B4E"/>
    <w:rsid w:val="00225CCB"/>
    <w:rsid w:val="00225E5B"/>
    <w:rsid w:val="00225F8E"/>
    <w:rsid w:val="002266DB"/>
    <w:rsid w:val="00226BF0"/>
    <w:rsid w:val="002274A4"/>
    <w:rsid w:val="00227E79"/>
    <w:rsid w:val="00227F3C"/>
    <w:rsid w:val="002301C5"/>
    <w:rsid w:val="00230418"/>
    <w:rsid w:val="00230422"/>
    <w:rsid w:val="002308A0"/>
    <w:rsid w:val="002308CC"/>
    <w:rsid w:val="002309F3"/>
    <w:rsid w:val="00231504"/>
    <w:rsid w:val="00232A4B"/>
    <w:rsid w:val="00232DD6"/>
    <w:rsid w:val="00233666"/>
    <w:rsid w:val="00233B3B"/>
    <w:rsid w:val="00233DAB"/>
    <w:rsid w:val="002340E0"/>
    <w:rsid w:val="00234FE7"/>
    <w:rsid w:val="002351C0"/>
    <w:rsid w:val="0023539C"/>
    <w:rsid w:val="0023595E"/>
    <w:rsid w:val="002365A5"/>
    <w:rsid w:val="00237128"/>
    <w:rsid w:val="00237335"/>
    <w:rsid w:val="0023735B"/>
    <w:rsid w:val="00237957"/>
    <w:rsid w:val="00237F2B"/>
    <w:rsid w:val="00240198"/>
    <w:rsid w:val="00240530"/>
    <w:rsid w:val="00240A7F"/>
    <w:rsid w:val="00240F9A"/>
    <w:rsid w:val="00241EA1"/>
    <w:rsid w:val="002420A4"/>
    <w:rsid w:val="002421A5"/>
    <w:rsid w:val="00242CDF"/>
    <w:rsid w:val="00242DAC"/>
    <w:rsid w:val="00243A7D"/>
    <w:rsid w:val="00243CBC"/>
    <w:rsid w:val="002440FD"/>
    <w:rsid w:val="00244652"/>
    <w:rsid w:val="00244669"/>
    <w:rsid w:val="00244A94"/>
    <w:rsid w:val="00244CB5"/>
    <w:rsid w:val="00244E92"/>
    <w:rsid w:val="0024562B"/>
    <w:rsid w:val="00245AAC"/>
    <w:rsid w:val="00245CEF"/>
    <w:rsid w:val="00245D14"/>
    <w:rsid w:val="00245EB7"/>
    <w:rsid w:val="00246780"/>
    <w:rsid w:val="00246BDE"/>
    <w:rsid w:val="00246BFC"/>
    <w:rsid w:val="00246C47"/>
    <w:rsid w:val="00246DFC"/>
    <w:rsid w:val="00246ED9"/>
    <w:rsid w:val="00247360"/>
    <w:rsid w:val="0024743F"/>
    <w:rsid w:val="00247D71"/>
    <w:rsid w:val="002501B2"/>
    <w:rsid w:val="002503E8"/>
    <w:rsid w:val="00250478"/>
    <w:rsid w:val="00250705"/>
    <w:rsid w:val="00250B21"/>
    <w:rsid w:val="00250B9A"/>
    <w:rsid w:val="002513FE"/>
    <w:rsid w:val="002515D4"/>
    <w:rsid w:val="00251B05"/>
    <w:rsid w:val="00251F7F"/>
    <w:rsid w:val="00253002"/>
    <w:rsid w:val="00253981"/>
    <w:rsid w:val="00253FF1"/>
    <w:rsid w:val="00254430"/>
    <w:rsid w:val="00254495"/>
    <w:rsid w:val="00254DFC"/>
    <w:rsid w:val="00256045"/>
    <w:rsid w:val="00256AB0"/>
    <w:rsid w:val="002570DE"/>
    <w:rsid w:val="0025734D"/>
    <w:rsid w:val="00260663"/>
    <w:rsid w:val="0026148C"/>
    <w:rsid w:val="00261958"/>
    <w:rsid w:val="00261DFB"/>
    <w:rsid w:val="00262069"/>
    <w:rsid w:val="0026260D"/>
    <w:rsid w:val="00262FC8"/>
    <w:rsid w:val="0026300B"/>
    <w:rsid w:val="0026329B"/>
    <w:rsid w:val="00263A9F"/>
    <w:rsid w:val="00264473"/>
    <w:rsid w:val="00264881"/>
    <w:rsid w:val="00264DDD"/>
    <w:rsid w:val="002654D0"/>
    <w:rsid w:val="00265659"/>
    <w:rsid w:val="00265901"/>
    <w:rsid w:val="00265C62"/>
    <w:rsid w:val="002666E8"/>
    <w:rsid w:val="00266A1D"/>
    <w:rsid w:val="00266D47"/>
    <w:rsid w:val="00266F27"/>
    <w:rsid w:val="002674F4"/>
    <w:rsid w:val="002678DC"/>
    <w:rsid w:val="00270455"/>
    <w:rsid w:val="00270C5A"/>
    <w:rsid w:val="00271315"/>
    <w:rsid w:val="0027163F"/>
    <w:rsid w:val="00271E31"/>
    <w:rsid w:val="00271EAC"/>
    <w:rsid w:val="00271F44"/>
    <w:rsid w:val="002725D6"/>
    <w:rsid w:val="0027268A"/>
    <w:rsid w:val="002728F4"/>
    <w:rsid w:val="00272C1B"/>
    <w:rsid w:val="00272D26"/>
    <w:rsid w:val="00272D3C"/>
    <w:rsid w:val="002730EB"/>
    <w:rsid w:val="00274059"/>
    <w:rsid w:val="00274C32"/>
    <w:rsid w:val="00275569"/>
    <w:rsid w:val="00275740"/>
    <w:rsid w:val="00275D36"/>
    <w:rsid w:val="00275E3B"/>
    <w:rsid w:val="002765D8"/>
    <w:rsid w:val="00276957"/>
    <w:rsid w:val="00276C87"/>
    <w:rsid w:val="00276E16"/>
    <w:rsid w:val="00276EAC"/>
    <w:rsid w:val="00277886"/>
    <w:rsid w:val="0028016B"/>
    <w:rsid w:val="00280A15"/>
    <w:rsid w:val="00280D91"/>
    <w:rsid w:val="00280F98"/>
    <w:rsid w:val="002817C1"/>
    <w:rsid w:val="00281CBD"/>
    <w:rsid w:val="00282416"/>
    <w:rsid w:val="00282CC8"/>
    <w:rsid w:val="00282DC6"/>
    <w:rsid w:val="00283CF4"/>
    <w:rsid w:val="002840C2"/>
    <w:rsid w:val="00284504"/>
    <w:rsid w:val="00284B00"/>
    <w:rsid w:val="00285117"/>
    <w:rsid w:val="002858AF"/>
    <w:rsid w:val="00285EC6"/>
    <w:rsid w:val="002865E6"/>
    <w:rsid w:val="00286D6F"/>
    <w:rsid w:val="00287199"/>
    <w:rsid w:val="00287484"/>
    <w:rsid w:val="0029004C"/>
    <w:rsid w:val="00290C79"/>
    <w:rsid w:val="00290E76"/>
    <w:rsid w:val="0029116F"/>
    <w:rsid w:val="002911DC"/>
    <w:rsid w:val="00291715"/>
    <w:rsid w:val="002919B4"/>
    <w:rsid w:val="00292668"/>
    <w:rsid w:val="00292DDD"/>
    <w:rsid w:val="00293A63"/>
    <w:rsid w:val="00293D3A"/>
    <w:rsid w:val="00293F8D"/>
    <w:rsid w:val="002947B0"/>
    <w:rsid w:val="00294E6B"/>
    <w:rsid w:val="00294F99"/>
    <w:rsid w:val="002952E1"/>
    <w:rsid w:val="0029543F"/>
    <w:rsid w:val="0029563F"/>
    <w:rsid w:val="002957EE"/>
    <w:rsid w:val="00296FAD"/>
    <w:rsid w:val="00297500"/>
    <w:rsid w:val="002A0444"/>
    <w:rsid w:val="002A054C"/>
    <w:rsid w:val="002A0B5D"/>
    <w:rsid w:val="002A10DE"/>
    <w:rsid w:val="002A1B0F"/>
    <w:rsid w:val="002A22FA"/>
    <w:rsid w:val="002A247A"/>
    <w:rsid w:val="002A25E8"/>
    <w:rsid w:val="002A37C2"/>
    <w:rsid w:val="002A3B23"/>
    <w:rsid w:val="002A447B"/>
    <w:rsid w:val="002A4C05"/>
    <w:rsid w:val="002A5443"/>
    <w:rsid w:val="002A5CA1"/>
    <w:rsid w:val="002A61F0"/>
    <w:rsid w:val="002A6CBC"/>
    <w:rsid w:val="002A6CCC"/>
    <w:rsid w:val="002A6CEF"/>
    <w:rsid w:val="002A7157"/>
    <w:rsid w:val="002A7801"/>
    <w:rsid w:val="002A7ADE"/>
    <w:rsid w:val="002B02BC"/>
    <w:rsid w:val="002B099E"/>
    <w:rsid w:val="002B1172"/>
    <w:rsid w:val="002B1518"/>
    <w:rsid w:val="002B28CF"/>
    <w:rsid w:val="002B2BE6"/>
    <w:rsid w:val="002B2DF9"/>
    <w:rsid w:val="002B31E1"/>
    <w:rsid w:val="002B3D02"/>
    <w:rsid w:val="002B3D29"/>
    <w:rsid w:val="002B3D33"/>
    <w:rsid w:val="002B3FDD"/>
    <w:rsid w:val="002B4129"/>
    <w:rsid w:val="002B4299"/>
    <w:rsid w:val="002B5361"/>
    <w:rsid w:val="002B676E"/>
    <w:rsid w:val="002B6B82"/>
    <w:rsid w:val="002B7631"/>
    <w:rsid w:val="002B7648"/>
    <w:rsid w:val="002B7780"/>
    <w:rsid w:val="002C055F"/>
    <w:rsid w:val="002C0E3E"/>
    <w:rsid w:val="002C0FFF"/>
    <w:rsid w:val="002C13E9"/>
    <w:rsid w:val="002C14EB"/>
    <w:rsid w:val="002C1B2D"/>
    <w:rsid w:val="002C1E6F"/>
    <w:rsid w:val="002C287F"/>
    <w:rsid w:val="002C348D"/>
    <w:rsid w:val="002C4331"/>
    <w:rsid w:val="002C5835"/>
    <w:rsid w:val="002C58E3"/>
    <w:rsid w:val="002C5B4B"/>
    <w:rsid w:val="002C5B86"/>
    <w:rsid w:val="002C5E80"/>
    <w:rsid w:val="002C6281"/>
    <w:rsid w:val="002C6285"/>
    <w:rsid w:val="002C6760"/>
    <w:rsid w:val="002C73A4"/>
    <w:rsid w:val="002C7923"/>
    <w:rsid w:val="002D0489"/>
    <w:rsid w:val="002D0A5A"/>
    <w:rsid w:val="002D0E57"/>
    <w:rsid w:val="002D1221"/>
    <w:rsid w:val="002D1821"/>
    <w:rsid w:val="002D1843"/>
    <w:rsid w:val="002D21A8"/>
    <w:rsid w:val="002D2491"/>
    <w:rsid w:val="002D2A24"/>
    <w:rsid w:val="002D2C5A"/>
    <w:rsid w:val="002D2C7A"/>
    <w:rsid w:val="002D32CB"/>
    <w:rsid w:val="002D3BEA"/>
    <w:rsid w:val="002D3D5A"/>
    <w:rsid w:val="002D3F41"/>
    <w:rsid w:val="002D4088"/>
    <w:rsid w:val="002D424A"/>
    <w:rsid w:val="002D469A"/>
    <w:rsid w:val="002D503E"/>
    <w:rsid w:val="002D541D"/>
    <w:rsid w:val="002D618B"/>
    <w:rsid w:val="002D6335"/>
    <w:rsid w:val="002D67AD"/>
    <w:rsid w:val="002D7142"/>
    <w:rsid w:val="002D7416"/>
    <w:rsid w:val="002D7819"/>
    <w:rsid w:val="002D7D10"/>
    <w:rsid w:val="002D7FFC"/>
    <w:rsid w:val="002E1188"/>
    <w:rsid w:val="002E263F"/>
    <w:rsid w:val="002E2E94"/>
    <w:rsid w:val="002E3403"/>
    <w:rsid w:val="002E3F57"/>
    <w:rsid w:val="002E4038"/>
    <w:rsid w:val="002E48A8"/>
    <w:rsid w:val="002E526E"/>
    <w:rsid w:val="002E53BC"/>
    <w:rsid w:val="002E629B"/>
    <w:rsid w:val="002E6598"/>
    <w:rsid w:val="002E7130"/>
    <w:rsid w:val="002E797A"/>
    <w:rsid w:val="002E7CE2"/>
    <w:rsid w:val="002E7E5D"/>
    <w:rsid w:val="002F0067"/>
    <w:rsid w:val="002F02F5"/>
    <w:rsid w:val="002F0F3E"/>
    <w:rsid w:val="002F11C0"/>
    <w:rsid w:val="002F14BF"/>
    <w:rsid w:val="002F27F2"/>
    <w:rsid w:val="002F3060"/>
    <w:rsid w:val="002F30FA"/>
    <w:rsid w:val="002F32B8"/>
    <w:rsid w:val="002F3E8A"/>
    <w:rsid w:val="002F47B5"/>
    <w:rsid w:val="002F5BA7"/>
    <w:rsid w:val="002F5C31"/>
    <w:rsid w:val="002F5F82"/>
    <w:rsid w:val="002F6571"/>
    <w:rsid w:val="002F74F6"/>
    <w:rsid w:val="002F777A"/>
    <w:rsid w:val="00300796"/>
    <w:rsid w:val="0030084A"/>
    <w:rsid w:val="00300FA6"/>
    <w:rsid w:val="0030120D"/>
    <w:rsid w:val="00301773"/>
    <w:rsid w:val="003023F3"/>
    <w:rsid w:val="00302821"/>
    <w:rsid w:val="00304AED"/>
    <w:rsid w:val="00306543"/>
    <w:rsid w:val="00306828"/>
    <w:rsid w:val="003069EE"/>
    <w:rsid w:val="00307F04"/>
    <w:rsid w:val="0031059F"/>
    <w:rsid w:val="00310D1E"/>
    <w:rsid w:val="00311934"/>
    <w:rsid w:val="003123CA"/>
    <w:rsid w:val="0031258C"/>
    <w:rsid w:val="00312BC1"/>
    <w:rsid w:val="00313671"/>
    <w:rsid w:val="00314042"/>
    <w:rsid w:val="0031421F"/>
    <w:rsid w:val="00314C0B"/>
    <w:rsid w:val="00314F5C"/>
    <w:rsid w:val="0031516C"/>
    <w:rsid w:val="00315832"/>
    <w:rsid w:val="00315A04"/>
    <w:rsid w:val="0031614F"/>
    <w:rsid w:val="00316850"/>
    <w:rsid w:val="00317C00"/>
    <w:rsid w:val="003205E1"/>
    <w:rsid w:val="00320E40"/>
    <w:rsid w:val="00321462"/>
    <w:rsid w:val="003218A7"/>
    <w:rsid w:val="00321BD9"/>
    <w:rsid w:val="00321CF3"/>
    <w:rsid w:val="00321E9C"/>
    <w:rsid w:val="0032204D"/>
    <w:rsid w:val="003221BF"/>
    <w:rsid w:val="00322A01"/>
    <w:rsid w:val="00322C9B"/>
    <w:rsid w:val="00322D79"/>
    <w:rsid w:val="00322E29"/>
    <w:rsid w:val="00322F11"/>
    <w:rsid w:val="00323288"/>
    <w:rsid w:val="00323601"/>
    <w:rsid w:val="00323C9F"/>
    <w:rsid w:val="00324320"/>
    <w:rsid w:val="003245BA"/>
    <w:rsid w:val="003246AF"/>
    <w:rsid w:val="003251D8"/>
    <w:rsid w:val="0032587E"/>
    <w:rsid w:val="00325BDB"/>
    <w:rsid w:val="00325D91"/>
    <w:rsid w:val="003266AB"/>
    <w:rsid w:val="00326BA6"/>
    <w:rsid w:val="00326C1B"/>
    <w:rsid w:val="0032759B"/>
    <w:rsid w:val="00327A62"/>
    <w:rsid w:val="00331555"/>
    <w:rsid w:val="00331A94"/>
    <w:rsid w:val="00331BD4"/>
    <w:rsid w:val="00331C61"/>
    <w:rsid w:val="00331FC6"/>
    <w:rsid w:val="00332F33"/>
    <w:rsid w:val="0033328E"/>
    <w:rsid w:val="00333379"/>
    <w:rsid w:val="00333CDF"/>
    <w:rsid w:val="0033580A"/>
    <w:rsid w:val="00335AED"/>
    <w:rsid w:val="00335B10"/>
    <w:rsid w:val="00335FBF"/>
    <w:rsid w:val="003363A2"/>
    <w:rsid w:val="003370C7"/>
    <w:rsid w:val="003377A4"/>
    <w:rsid w:val="003400C6"/>
    <w:rsid w:val="00341330"/>
    <w:rsid w:val="00342A21"/>
    <w:rsid w:val="00343196"/>
    <w:rsid w:val="0034335D"/>
    <w:rsid w:val="00343459"/>
    <w:rsid w:val="00343B1E"/>
    <w:rsid w:val="00343F2A"/>
    <w:rsid w:val="0034458D"/>
    <w:rsid w:val="00344676"/>
    <w:rsid w:val="00344AC0"/>
    <w:rsid w:val="00344DA2"/>
    <w:rsid w:val="0034561C"/>
    <w:rsid w:val="003456B4"/>
    <w:rsid w:val="00345E5A"/>
    <w:rsid w:val="00346118"/>
    <w:rsid w:val="003461C7"/>
    <w:rsid w:val="0034665E"/>
    <w:rsid w:val="00347301"/>
    <w:rsid w:val="003475BE"/>
    <w:rsid w:val="003501B2"/>
    <w:rsid w:val="00350269"/>
    <w:rsid w:val="00350385"/>
    <w:rsid w:val="0035040F"/>
    <w:rsid w:val="003510B9"/>
    <w:rsid w:val="00351256"/>
    <w:rsid w:val="00351470"/>
    <w:rsid w:val="00351CE8"/>
    <w:rsid w:val="003526D6"/>
    <w:rsid w:val="00352B24"/>
    <w:rsid w:val="00352BBC"/>
    <w:rsid w:val="00353513"/>
    <w:rsid w:val="00353C3F"/>
    <w:rsid w:val="003541B3"/>
    <w:rsid w:val="00354244"/>
    <w:rsid w:val="00354543"/>
    <w:rsid w:val="00354641"/>
    <w:rsid w:val="00354800"/>
    <w:rsid w:val="00354C32"/>
    <w:rsid w:val="0035512D"/>
    <w:rsid w:val="00355D44"/>
    <w:rsid w:val="00355D75"/>
    <w:rsid w:val="00356194"/>
    <w:rsid w:val="00356B5A"/>
    <w:rsid w:val="00356B65"/>
    <w:rsid w:val="00356EAD"/>
    <w:rsid w:val="0035711A"/>
    <w:rsid w:val="0035736E"/>
    <w:rsid w:val="003579A0"/>
    <w:rsid w:val="00360F96"/>
    <w:rsid w:val="00361076"/>
    <w:rsid w:val="003610B1"/>
    <w:rsid w:val="00361444"/>
    <w:rsid w:val="003616F0"/>
    <w:rsid w:val="00362208"/>
    <w:rsid w:val="003626D0"/>
    <w:rsid w:val="003627E1"/>
    <w:rsid w:val="00363227"/>
    <w:rsid w:val="00363C54"/>
    <w:rsid w:val="00363E92"/>
    <w:rsid w:val="00364146"/>
    <w:rsid w:val="00364356"/>
    <w:rsid w:val="003643B9"/>
    <w:rsid w:val="0036490D"/>
    <w:rsid w:val="00364DC6"/>
    <w:rsid w:val="0036516D"/>
    <w:rsid w:val="00365441"/>
    <w:rsid w:val="00365E11"/>
    <w:rsid w:val="003660C0"/>
    <w:rsid w:val="00366D9B"/>
    <w:rsid w:val="003677C2"/>
    <w:rsid w:val="00367ABE"/>
    <w:rsid w:val="00367C79"/>
    <w:rsid w:val="00367DD4"/>
    <w:rsid w:val="0037027F"/>
    <w:rsid w:val="00370417"/>
    <w:rsid w:val="0037044B"/>
    <w:rsid w:val="003705B4"/>
    <w:rsid w:val="003705BB"/>
    <w:rsid w:val="00370635"/>
    <w:rsid w:val="0037095B"/>
    <w:rsid w:val="00370C0D"/>
    <w:rsid w:val="003712E8"/>
    <w:rsid w:val="00371844"/>
    <w:rsid w:val="00371CA4"/>
    <w:rsid w:val="003720E6"/>
    <w:rsid w:val="003727EC"/>
    <w:rsid w:val="00372C34"/>
    <w:rsid w:val="00372FF8"/>
    <w:rsid w:val="00373967"/>
    <w:rsid w:val="003739A8"/>
    <w:rsid w:val="00374B62"/>
    <w:rsid w:val="00374EE1"/>
    <w:rsid w:val="00375033"/>
    <w:rsid w:val="003750D8"/>
    <w:rsid w:val="00375182"/>
    <w:rsid w:val="003757DF"/>
    <w:rsid w:val="0037588F"/>
    <w:rsid w:val="003759EB"/>
    <w:rsid w:val="00376DE1"/>
    <w:rsid w:val="003773FA"/>
    <w:rsid w:val="00377A8F"/>
    <w:rsid w:val="00377D77"/>
    <w:rsid w:val="00380506"/>
    <w:rsid w:val="00380636"/>
    <w:rsid w:val="003809C0"/>
    <w:rsid w:val="00381073"/>
    <w:rsid w:val="003811DE"/>
    <w:rsid w:val="003814FC"/>
    <w:rsid w:val="00381547"/>
    <w:rsid w:val="00381683"/>
    <w:rsid w:val="00381AC0"/>
    <w:rsid w:val="0038241C"/>
    <w:rsid w:val="00382514"/>
    <w:rsid w:val="00382B4E"/>
    <w:rsid w:val="003834F4"/>
    <w:rsid w:val="00384D3D"/>
    <w:rsid w:val="00385A19"/>
    <w:rsid w:val="0038600D"/>
    <w:rsid w:val="0038676F"/>
    <w:rsid w:val="003869F7"/>
    <w:rsid w:val="00386EEF"/>
    <w:rsid w:val="003870FA"/>
    <w:rsid w:val="00387613"/>
    <w:rsid w:val="003877E1"/>
    <w:rsid w:val="003878D8"/>
    <w:rsid w:val="00387CBE"/>
    <w:rsid w:val="00387CDB"/>
    <w:rsid w:val="0039149A"/>
    <w:rsid w:val="00391FD0"/>
    <w:rsid w:val="00392459"/>
    <w:rsid w:val="00392ADE"/>
    <w:rsid w:val="00393470"/>
    <w:rsid w:val="003936DA"/>
    <w:rsid w:val="003945C3"/>
    <w:rsid w:val="00394920"/>
    <w:rsid w:val="00395F9D"/>
    <w:rsid w:val="00395FAC"/>
    <w:rsid w:val="0039660A"/>
    <w:rsid w:val="00396763"/>
    <w:rsid w:val="00396824"/>
    <w:rsid w:val="0039694E"/>
    <w:rsid w:val="00397231"/>
    <w:rsid w:val="003A080F"/>
    <w:rsid w:val="003A08AC"/>
    <w:rsid w:val="003A08BE"/>
    <w:rsid w:val="003A0DC0"/>
    <w:rsid w:val="003A1809"/>
    <w:rsid w:val="003A1C49"/>
    <w:rsid w:val="003A21BA"/>
    <w:rsid w:val="003A24B3"/>
    <w:rsid w:val="003A36AC"/>
    <w:rsid w:val="003A36E6"/>
    <w:rsid w:val="003A37BA"/>
    <w:rsid w:val="003A38BF"/>
    <w:rsid w:val="003A390B"/>
    <w:rsid w:val="003A3C66"/>
    <w:rsid w:val="003A3E25"/>
    <w:rsid w:val="003A682D"/>
    <w:rsid w:val="003A73A0"/>
    <w:rsid w:val="003A7792"/>
    <w:rsid w:val="003A789E"/>
    <w:rsid w:val="003A7C86"/>
    <w:rsid w:val="003B03ED"/>
    <w:rsid w:val="003B0BD0"/>
    <w:rsid w:val="003B1609"/>
    <w:rsid w:val="003B16DC"/>
    <w:rsid w:val="003B1D4A"/>
    <w:rsid w:val="003B2C35"/>
    <w:rsid w:val="003B2D42"/>
    <w:rsid w:val="003B2DB0"/>
    <w:rsid w:val="003B42FA"/>
    <w:rsid w:val="003B43DD"/>
    <w:rsid w:val="003B45CF"/>
    <w:rsid w:val="003B4EC6"/>
    <w:rsid w:val="003B6536"/>
    <w:rsid w:val="003B71A9"/>
    <w:rsid w:val="003B75ED"/>
    <w:rsid w:val="003B765D"/>
    <w:rsid w:val="003B77B1"/>
    <w:rsid w:val="003B7828"/>
    <w:rsid w:val="003B7C33"/>
    <w:rsid w:val="003B7CA8"/>
    <w:rsid w:val="003C085A"/>
    <w:rsid w:val="003C0C11"/>
    <w:rsid w:val="003C0EA4"/>
    <w:rsid w:val="003C0FF2"/>
    <w:rsid w:val="003C1200"/>
    <w:rsid w:val="003C14BF"/>
    <w:rsid w:val="003C1CCE"/>
    <w:rsid w:val="003C2564"/>
    <w:rsid w:val="003C2C3E"/>
    <w:rsid w:val="003C3738"/>
    <w:rsid w:val="003C3C0B"/>
    <w:rsid w:val="003C3F0C"/>
    <w:rsid w:val="003C41D9"/>
    <w:rsid w:val="003C4319"/>
    <w:rsid w:val="003C465B"/>
    <w:rsid w:val="003C4C36"/>
    <w:rsid w:val="003C4FF1"/>
    <w:rsid w:val="003C5A28"/>
    <w:rsid w:val="003C5BD5"/>
    <w:rsid w:val="003C6042"/>
    <w:rsid w:val="003C65F9"/>
    <w:rsid w:val="003C6900"/>
    <w:rsid w:val="003C6CB9"/>
    <w:rsid w:val="003D051F"/>
    <w:rsid w:val="003D0D7C"/>
    <w:rsid w:val="003D18C0"/>
    <w:rsid w:val="003D1987"/>
    <w:rsid w:val="003D1ACD"/>
    <w:rsid w:val="003D25FC"/>
    <w:rsid w:val="003D27CA"/>
    <w:rsid w:val="003D2E0A"/>
    <w:rsid w:val="003D310B"/>
    <w:rsid w:val="003D3DD3"/>
    <w:rsid w:val="003D4009"/>
    <w:rsid w:val="003D46EF"/>
    <w:rsid w:val="003D589D"/>
    <w:rsid w:val="003D5E8B"/>
    <w:rsid w:val="003D7720"/>
    <w:rsid w:val="003E0009"/>
    <w:rsid w:val="003E001B"/>
    <w:rsid w:val="003E01DC"/>
    <w:rsid w:val="003E023F"/>
    <w:rsid w:val="003E042A"/>
    <w:rsid w:val="003E0779"/>
    <w:rsid w:val="003E1122"/>
    <w:rsid w:val="003E1C2A"/>
    <w:rsid w:val="003E1D4C"/>
    <w:rsid w:val="003E273A"/>
    <w:rsid w:val="003E2A89"/>
    <w:rsid w:val="003E2E7B"/>
    <w:rsid w:val="003E3298"/>
    <w:rsid w:val="003E3429"/>
    <w:rsid w:val="003E3BA1"/>
    <w:rsid w:val="003E3E82"/>
    <w:rsid w:val="003E40CC"/>
    <w:rsid w:val="003E48C6"/>
    <w:rsid w:val="003E52E9"/>
    <w:rsid w:val="003E5496"/>
    <w:rsid w:val="003E595E"/>
    <w:rsid w:val="003E5EFC"/>
    <w:rsid w:val="003E6316"/>
    <w:rsid w:val="003E6BAA"/>
    <w:rsid w:val="003E7717"/>
    <w:rsid w:val="003E7847"/>
    <w:rsid w:val="003E7A09"/>
    <w:rsid w:val="003F0066"/>
    <w:rsid w:val="003F07D3"/>
    <w:rsid w:val="003F0F63"/>
    <w:rsid w:val="003F12A3"/>
    <w:rsid w:val="003F1D2B"/>
    <w:rsid w:val="003F20B8"/>
    <w:rsid w:val="003F297F"/>
    <w:rsid w:val="003F2AE1"/>
    <w:rsid w:val="003F2D1D"/>
    <w:rsid w:val="003F2F60"/>
    <w:rsid w:val="003F333E"/>
    <w:rsid w:val="003F3553"/>
    <w:rsid w:val="003F3750"/>
    <w:rsid w:val="003F4611"/>
    <w:rsid w:val="003F4622"/>
    <w:rsid w:val="003F5B00"/>
    <w:rsid w:val="003F5B31"/>
    <w:rsid w:val="003F5C83"/>
    <w:rsid w:val="003F5E2B"/>
    <w:rsid w:val="003F6168"/>
    <w:rsid w:val="003F6AAB"/>
    <w:rsid w:val="003F6D44"/>
    <w:rsid w:val="003F7267"/>
    <w:rsid w:val="003F787D"/>
    <w:rsid w:val="0040003F"/>
    <w:rsid w:val="00400503"/>
    <w:rsid w:val="0040085F"/>
    <w:rsid w:val="00400DD5"/>
    <w:rsid w:val="0040135F"/>
    <w:rsid w:val="0040136C"/>
    <w:rsid w:val="00401653"/>
    <w:rsid w:val="00401E70"/>
    <w:rsid w:val="00402DC8"/>
    <w:rsid w:val="004032B2"/>
    <w:rsid w:val="004032C0"/>
    <w:rsid w:val="00403A7D"/>
    <w:rsid w:val="004040D2"/>
    <w:rsid w:val="0040436D"/>
    <w:rsid w:val="00404584"/>
    <w:rsid w:val="00404AFE"/>
    <w:rsid w:val="00404BFE"/>
    <w:rsid w:val="004053AF"/>
    <w:rsid w:val="00405975"/>
    <w:rsid w:val="004059F8"/>
    <w:rsid w:val="00405B94"/>
    <w:rsid w:val="00406743"/>
    <w:rsid w:val="00406D20"/>
    <w:rsid w:val="00406E16"/>
    <w:rsid w:val="00406E89"/>
    <w:rsid w:val="004110BB"/>
    <w:rsid w:val="004110FF"/>
    <w:rsid w:val="004115A6"/>
    <w:rsid w:val="004117A8"/>
    <w:rsid w:val="00411C39"/>
    <w:rsid w:val="00412FB1"/>
    <w:rsid w:val="004130EF"/>
    <w:rsid w:val="004137EC"/>
    <w:rsid w:val="00414115"/>
    <w:rsid w:val="004142A9"/>
    <w:rsid w:val="00415028"/>
    <w:rsid w:val="004157CC"/>
    <w:rsid w:val="00415A1F"/>
    <w:rsid w:val="00416003"/>
    <w:rsid w:val="0041629C"/>
    <w:rsid w:val="004167C9"/>
    <w:rsid w:val="00416F5B"/>
    <w:rsid w:val="004170E0"/>
    <w:rsid w:val="004171BD"/>
    <w:rsid w:val="004173D9"/>
    <w:rsid w:val="004177D8"/>
    <w:rsid w:val="00417A6E"/>
    <w:rsid w:val="00417CA2"/>
    <w:rsid w:val="0042080C"/>
    <w:rsid w:val="00420C0D"/>
    <w:rsid w:val="00420CA8"/>
    <w:rsid w:val="00420D7A"/>
    <w:rsid w:val="00420FD6"/>
    <w:rsid w:val="004210F8"/>
    <w:rsid w:val="004211EC"/>
    <w:rsid w:val="00421628"/>
    <w:rsid w:val="004216BB"/>
    <w:rsid w:val="00421C6A"/>
    <w:rsid w:val="00421CCE"/>
    <w:rsid w:val="00421E89"/>
    <w:rsid w:val="004228DD"/>
    <w:rsid w:val="00422E03"/>
    <w:rsid w:val="00422F3D"/>
    <w:rsid w:val="0042323C"/>
    <w:rsid w:val="0042330F"/>
    <w:rsid w:val="00423396"/>
    <w:rsid w:val="004235D5"/>
    <w:rsid w:val="004237CF"/>
    <w:rsid w:val="00423CD2"/>
    <w:rsid w:val="004241D4"/>
    <w:rsid w:val="00424685"/>
    <w:rsid w:val="0042479E"/>
    <w:rsid w:val="00424814"/>
    <w:rsid w:val="00424D78"/>
    <w:rsid w:val="00424D9A"/>
    <w:rsid w:val="00425385"/>
    <w:rsid w:val="00425AC3"/>
    <w:rsid w:val="00425CA9"/>
    <w:rsid w:val="00425D1E"/>
    <w:rsid w:val="00425F32"/>
    <w:rsid w:val="0042633D"/>
    <w:rsid w:val="00426B2B"/>
    <w:rsid w:val="004273DB"/>
    <w:rsid w:val="00427613"/>
    <w:rsid w:val="004278D4"/>
    <w:rsid w:val="00430312"/>
    <w:rsid w:val="00430402"/>
    <w:rsid w:val="00430457"/>
    <w:rsid w:val="00430498"/>
    <w:rsid w:val="00430568"/>
    <w:rsid w:val="00430F35"/>
    <w:rsid w:val="004315D1"/>
    <w:rsid w:val="00431B14"/>
    <w:rsid w:val="00431F24"/>
    <w:rsid w:val="00431F95"/>
    <w:rsid w:val="0043229B"/>
    <w:rsid w:val="00433534"/>
    <w:rsid w:val="00433804"/>
    <w:rsid w:val="00433939"/>
    <w:rsid w:val="0043420E"/>
    <w:rsid w:val="00434657"/>
    <w:rsid w:val="00434C37"/>
    <w:rsid w:val="00434C7C"/>
    <w:rsid w:val="00434FA7"/>
    <w:rsid w:val="004354B9"/>
    <w:rsid w:val="00435843"/>
    <w:rsid w:val="00435B5F"/>
    <w:rsid w:val="00436B8C"/>
    <w:rsid w:val="00437063"/>
    <w:rsid w:val="00437570"/>
    <w:rsid w:val="00437719"/>
    <w:rsid w:val="0043782B"/>
    <w:rsid w:val="00437CEB"/>
    <w:rsid w:val="00437D4F"/>
    <w:rsid w:val="00437EC6"/>
    <w:rsid w:val="00437F19"/>
    <w:rsid w:val="0044039C"/>
    <w:rsid w:val="0044130B"/>
    <w:rsid w:val="00441461"/>
    <w:rsid w:val="00441D6C"/>
    <w:rsid w:val="004422AA"/>
    <w:rsid w:val="00442B0A"/>
    <w:rsid w:val="004435DA"/>
    <w:rsid w:val="00443CAC"/>
    <w:rsid w:val="0044461C"/>
    <w:rsid w:val="00444A4F"/>
    <w:rsid w:val="004454F0"/>
    <w:rsid w:val="004459FF"/>
    <w:rsid w:val="00445C2E"/>
    <w:rsid w:val="004464D0"/>
    <w:rsid w:val="00446A55"/>
    <w:rsid w:val="00446B4B"/>
    <w:rsid w:val="00446DA2"/>
    <w:rsid w:val="00446FEF"/>
    <w:rsid w:val="00447083"/>
    <w:rsid w:val="004471E1"/>
    <w:rsid w:val="00447E6C"/>
    <w:rsid w:val="0045041D"/>
    <w:rsid w:val="00450783"/>
    <w:rsid w:val="00450DFD"/>
    <w:rsid w:val="004510F1"/>
    <w:rsid w:val="004513BD"/>
    <w:rsid w:val="00451868"/>
    <w:rsid w:val="00451FF6"/>
    <w:rsid w:val="00452AAC"/>
    <w:rsid w:val="00452B63"/>
    <w:rsid w:val="0045302E"/>
    <w:rsid w:val="00453980"/>
    <w:rsid w:val="00453BDD"/>
    <w:rsid w:val="00453FD3"/>
    <w:rsid w:val="0045420E"/>
    <w:rsid w:val="0045424F"/>
    <w:rsid w:val="004542C5"/>
    <w:rsid w:val="00454953"/>
    <w:rsid w:val="004553C7"/>
    <w:rsid w:val="00455524"/>
    <w:rsid w:val="00455A89"/>
    <w:rsid w:val="00455D27"/>
    <w:rsid w:val="00456473"/>
    <w:rsid w:val="004564F9"/>
    <w:rsid w:val="00456EC4"/>
    <w:rsid w:val="00456F2D"/>
    <w:rsid w:val="004571A0"/>
    <w:rsid w:val="004571CC"/>
    <w:rsid w:val="00457B08"/>
    <w:rsid w:val="00461688"/>
    <w:rsid w:val="00461BE0"/>
    <w:rsid w:val="00461CC7"/>
    <w:rsid w:val="00461E77"/>
    <w:rsid w:val="00462393"/>
    <w:rsid w:val="00462ED1"/>
    <w:rsid w:val="00462FA4"/>
    <w:rsid w:val="00464B7B"/>
    <w:rsid w:val="00464C2F"/>
    <w:rsid w:val="00464CAA"/>
    <w:rsid w:val="00464E5B"/>
    <w:rsid w:val="00464EAE"/>
    <w:rsid w:val="004650B7"/>
    <w:rsid w:val="0046559B"/>
    <w:rsid w:val="004656CD"/>
    <w:rsid w:val="00465B58"/>
    <w:rsid w:val="0046615D"/>
    <w:rsid w:val="00467758"/>
    <w:rsid w:val="004700EA"/>
    <w:rsid w:val="00470303"/>
    <w:rsid w:val="004707FB"/>
    <w:rsid w:val="00471707"/>
    <w:rsid w:val="004720E0"/>
    <w:rsid w:val="004722CC"/>
    <w:rsid w:val="0047287B"/>
    <w:rsid w:val="00472C9B"/>
    <w:rsid w:val="00473740"/>
    <w:rsid w:val="004737FC"/>
    <w:rsid w:val="00474502"/>
    <w:rsid w:val="00474504"/>
    <w:rsid w:val="00474506"/>
    <w:rsid w:val="004750BB"/>
    <w:rsid w:val="004750C0"/>
    <w:rsid w:val="00476360"/>
    <w:rsid w:val="00476460"/>
    <w:rsid w:val="00476B59"/>
    <w:rsid w:val="00476CA0"/>
    <w:rsid w:val="00477BD2"/>
    <w:rsid w:val="00477C6B"/>
    <w:rsid w:val="0048057B"/>
    <w:rsid w:val="0048088A"/>
    <w:rsid w:val="00480E47"/>
    <w:rsid w:val="0048100A"/>
    <w:rsid w:val="00481509"/>
    <w:rsid w:val="0048212C"/>
    <w:rsid w:val="0048213D"/>
    <w:rsid w:val="0048220A"/>
    <w:rsid w:val="00482355"/>
    <w:rsid w:val="004824E9"/>
    <w:rsid w:val="00482A03"/>
    <w:rsid w:val="00482BDE"/>
    <w:rsid w:val="00482D7A"/>
    <w:rsid w:val="00482DF7"/>
    <w:rsid w:val="00482E13"/>
    <w:rsid w:val="00483205"/>
    <w:rsid w:val="00483653"/>
    <w:rsid w:val="00483BC1"/>
    <w:rsid w:val="00483D18"/>
    <w:rsid w:val="00483F84"/>
    <w:rsid w:val="004846D9"/>
    <w:rsid w:val="00484AAC"/>
    <w:rsid w:val="00484D0D"/>
    <w:rsid w:val="00485982"/>
    <w:rsid w:val="00485EC9"/>
    <w:rsid w:val="00485F61"/>
    <w:rsid w:val="0048602D"/>
    <w:rsid w:val="00486753"/>
    <w:rsid w:val="0048687B"/>
    <w:rsid w:val="004868F6"/>
    <w:rsid w:val="00487472"/>
    <w:rsid w:val="0048794D"/>
    <w:rsid w:val="004879A3"/>
    <w:rsid w:val="00487CD8"/>
    <w:rsid w:val="00490458"/>
    <w:rsid w:val="00490B14"/>
    <w:rsid w:val="00491455"/>
    <w:rsid w:val="00491725"/>
    <w:rsid w:val="00491A22"/>
    <w:rsid w:val="00492194"/>
    <w:rsid w:val="00493508"/>
    <w:rsid w:val="00493B33"/>
    <w:rsid w:val="00493E94"/>
    <w:rsid w:val="00495248"/>
    <w:rsid w:val="00495734"/>
    <w:rsid w:val="00495F35"/>
    <w:rsid w:val="00495F83"/>
    <w:rsid w:val="004968AB"/>
    <w:rsid w:val="00497491"/>
    <w:rsid w:val="0049791C"/>
    <w:rsid w:val="00497D17"/>
    <w:rsid w:val="00497D2E"/>
    <w:rsid w:val="004A0005"/>
    <w:rsid w:val="004A0480"/>
    <w:rsid w:val="004A070D"/>
    <w:rsid w:val="004A19C0"/>
    <w:rsid w:val="004A2266"/>
    <w:rsid w:val="004A233E"/>
    <w:rsid w:val="004A2A1E"/>
    <w:rsid w:val="004A2AEB"/>
    <w:rsid w:val="004A2B49"/>
    <w:rsid w:val="004A39B2"/>
    <w:rsid w:val="004A3CC6"/>
    <w:rsid w:val="004A3CE9"/>
    <w:rsid w:val="004A40EB"/>
    <w:rsid w:val="004A44CF"/>
    <w:rsid w:val="004A455A"/>
    <w:rsid w:val="004A48F0"/>
    <w:rsid w:val="004A4F2A"/>
    <w:rsid w:val="004A57F7"/>
    <w:rsid w:val="004A5B0D"/>
    <w:rsid w:val="004A5DDC"/>
    <w:rsid w:val="004A6418"/>
    <w:rsid w:val="004A656C"/>
    <w:rsid w:val="004A7797"/>
    <w:rsid w:val="004A7805"/>
    <w:rsid w:val="004B0950"/>
    <w:rsid w:val="004B0CBA"/>
    <w:rsid w:val="004B113C"/>
    <w:rsid w:val="004B1151"/>
    <w:rsid w:val="004B1394"/>
    <w:rsid w:val="004B1AE2"/>
    <w:rsid w:val="004B33CA"/>
    <w:rsid w:val="004B3597"/>
    <w:rsid w:val="004B35AB"/>
    <w:rsid w:val="004B3644"/>
    <w:rsid w:val="004B3AF3"/>
    <w:rsid w:val="004B3D56"/>
    <w:rsid w:val="004B40CC"/>
    <w:rsid w:val="004B4922"/>
    <w:rsid w:val="004B5259"/>
    <w:rsid w:val="004B5770"/>
    <w:rsid w:val="004B58C3"/>
    <w:rsid w:val="004B5C7E"/>
    <w:rsid w:val="004B6969"/>
    <w:rsid w:val="004B7834"/>
    <w:rsid w:val="004C0061"/>
    <w:rsid w:val="004C00FF"/>
    <w:rsid w:val="004C06DD"/>
    <w:rsid w:val="004C0776"/>
    <w:rsid w:val="004C0C16"/>
    <w:rsid w:val="004C1573"/>
    <w:rsid w:val="004C17CD"/>
    <w:rsid w:val="004C1956"/>
    <w:rsid w:val="004C1E3E"/>
    <w:rsid w:val="004C2D5D"/>
    <w:rsid w:val="004C2D93"/>
    <w:rsid w:val="004C2FF4"/>
    <w:rsid w:val="004C38AA"/>
    <w:rsid w:val="004C3907"/>
    <w:rsid w:val="004C422D"/>
    <w:rsid w:val="004C455E"/>
    <w:rsid w:val="004C47A3"/>
    <w:rsid w:val="004C487D"/>
    <w:rsid w:val="004C505A"/>
    <w:rsid w:val="004C5718"/>
    <w:rsid w:val="004C5C48"/>
    <w:rsid w:val="004C6B9F"/>
    <w:rsid w:val="004C7936"/>
    <w:rsid w:val="004D0553"/>
    <w:rsid w:val="004D05A4"/>
    <w:rsid w:val="004D08FD"/>
    <w:rsid w:val="004D148C"/>
    <w:rsid w:val="004D1551"/>
    <w:rsid w:val="004D1862"/>
    <w:rsid w:val="004D1D8D"/>
    <w:rsid w:val="004D24A7"/>
    <w:rsid w:val="004D2768"/>
    <w:rsid w:val="004D2E48"/>
    <w:rsid w:val="004D3693"/>
    <w:rsid w:val="004D39ED"/>
    <w:rsid w:val="004D3E1E"/>
    <w:rsid w:val="004D4176"/>
    <w:rsid w:val="004D5415"/>
    <w:rsid w:val="004D5668"/>
    <w:rsid w:val="004D5BB7"/>
    <w:rsid w:val="004D5D94"/>
    <w:rsid w:val="004D6563"/>
    <w:rsid w:val="004D7004"/>
    <w:rsid w:val="004D75F3"/>
    <w:rsid w:val="004E082F"/>
    <w:rsid w:val="004E0915"/>
    <w:rsid w:val="004E12E5"/>
    <w:rsid w:val="004E18C7"/>
    <w:rsid w:val="004E1B9B"/>
    <w:rsid w:val="004E38AA"/>
    <w:rsid w:val="004E3DCC"/>
    <w:rsid w:val="004E4054"/>
    <w:rsid w:val="004E4248"/>
    <w:rsid w:val="004E436A"/>
    <w:rsid w:val="004E455F"/>
    <w:rsid w:val="004E4BCD"/>
    <w:rsid w:val="004E4C35"/>
    <w:rsid w:val="004E51ED"/>
    <w:rsid w:val="004E5D4A"/>
    <w:rsid w:val="004E60D5"/>
    <w:rsid w:val="004E62C1"/>
    <w:rsid w:val="004E657C"/>
    <w:rsid w:val="004E6849"/>
    <w:rsid w:val="004E6D37"/>
    <w:rsid w:val="004E6D91"/>
    <w:rsid w:val="004E76C5"/>
    <w:rsid w:val="004E7792"/>
    <w:rsid w:val="004F03B5"/>
    <w:rsid w:val="004F0955"/>
    <w:rsid w:val="004F0BA1"/>
    <w:rsid w:val="004F0F85"/>
    <w:rsid w:val="004F28EF"/>
    <w:rsid w:val="004F42D1"/>
    <w:rsid w:val="004F439B"/>
    <w:rsid w:val="004F48B5"/>
    <w:rsid w:val="004F4A96"/>
    <w:rsid w:val="004F4D54"/>
    <w:rsid w:val="004F6169"/>
    <w:rsid w:val="004F65FD"/>
    <w:rsid w:val="004F77CD"/>
    <w:rsid w:val="0050076F"/>
    <w:rsid w:val="0050089A"/>
    <w:rsid w:val="005008E1"/>
    <w:rsid w:val="00500CB9"/>
    <w:rsid w:val="00501354"/>
    <w:rsid w:val="005014C2"/>
    <w:rsid w:val="0050170A"/>
    <w:rsid w:val="00501792"/>
    <w:rsid w:val="00501C32"/>
    <w:rsid w:val="00501CBC"/>
    <w:rsid w:val="00501D4A"/>
    <w:rsid w:val="00502009"/>
    <w:rsid w:val="00502552"/>
    <w:rsid w:val="00502669"/>
    <w:rsid w:val="005026DC"/>
    <w:rsid w:val="00502FC2"/>
    <w:rsid w:val="0050356F"/>
    <w:rsid w:val="005037C6"/>
    <w:rsid w:val="00503B93"/>
    <w:rsid w:val="00503C2A"/>
    <w:rsid w:val="00503CCC"/>
    <w:rsid w:val="00503D3F"/>
    <w:rsid w:val="005041B1"/>
    <w:rsid w:val="0050454E"/>
    <w:rsid w:val="005049BF"/>
    <w:rsid w:val="00504F37"/>
    <w:rsid w:val="00504FEC"/>
    <w:rsid w:val="00506424"/>
    <w:rsid w:val="00506474"/>
    <w:rsid w:val="00506892"/>
    <w:rsid w:val="00506BCB"/>
    <w:rsid w:val="005079BB"/>
    <w:rsid w:val="00511032"/>
    <w:rsid w:val="005113E2"/>
    <w:rsid w:val="005117EB"/>
    <w:rsid w:val="00512184"/>
    <w:rsid w:val="005124DA"/>
    <w:rsid w:val="00512AE6"/>
    <w:rsid w:val="00512C43"/>
    <w:rsid w:val="00512C64"/>
    <w:rsid w:val="00512F2E"/>
    <w:rsid w:val="00513611"/>
    <w:rsid w:val="0051368D"/>
    <w:rsid w:val="00513D6E"/>
    <w:rsid w:val="0051406A"/>
    <w:rsid w:val="0051421B"/>
    <w:rsid w:val="00514859"/>
    <w:rsid w:val="00514888"/>
    <w:rsid w:val="00514D54"/>
    <w:rsid w:val="00515386"/>
    <w:rsid w:val="00516A12"/>
    <w:rsid w:val="00516CB1"/>
    <w:rsid w:val="0051780B"/>
    <w:rsid w:val="0051784D"/>
    <w:rsid w:val="005179C3"/>
    <w:rsid w:val="00517B32"/>
    <w:rsid w:val="00520AC2"/>
    <w:rsid w:val="00520E12"/>
    <w:rsid w:val="00521036"/>
    <w:rsid w:val="005211BF"/>
    <w:rsid w:val="00521A99"/>
    <w:rsid w:val="00521F69"/>
    <w:rsid w:val="00522348"/>
    <w:rsid w:val="00522A07"/>
    <w:rsid w:val="0052304E"/>
    <w:rsid w:val="00523294"/>
    <w:rsid w:val="0052363B"/>
    <w:rsid w:val="00523A3D"/>
    <w:rsid w:val="00523D09"/>
    <w:rsid w:val="00523EAF"/>
    <w:rsid w:val="005244CA"/>
    <w:rsid w:val="00524997"/>
    <w:rsid w:val="00524B19"/>
    <w:rsid w:val="00525940"/>
    <w:rsid w:val="005260DA"/>
    <w:rsid w:val="00526251"/>
    <w:rsid w:val="005266F2"/>
    <w:rsid w:val="00527D3F"/>
    <w:rsid w:val="00527EEE"/>
    <w:rsid w:val="00527FED"/>
    <w:rsid w:val="005307C5"/>
    <w:rsid w:val="00530951"/>
    <w:rsid w:val="005317BF"/>
    <w:rsid w:val="00531DFF"/>
    <w:rsid w:val="005320D7"/>
    <w:rsid w:val="00532866"/>
    <w:rsid w:val="00532B14"/>
    <w:rsid w:val="00533210"/>
    <w:rsid w:val="0053337D"/>
    <w:rsid w:val="005338AA"/>
    <w:rsid w:val="00533A85"/>
    <w:rsid w:val="005340B9"/>
    <w:rsid w:val="0053412D"/>
    <w:rsid w:val="0053460E"/>
    <w:rsid w:val="00535384"/>
    <w:rsid w:val="005354B8"/>
    <w:rsid w:val="0053582E"/>
    <w:rsid w:val="005359AA"/>
    <w:rsid w:val="00535B91"/>
    <w:rsid w:val="0053608E"/>
    <w:rsid w:val="00536187"/>
    <w:rsid w:val="00536464"/>
    <w:rsid w:val="005367EB"/>
    <w:rsid w:val="005368D5"/>
    <w:rsid w:val="00536A6D"/>
    <w:rsid w:val="00536E98"/>
    <w:rsid w:val="00537191"/>
    <w:rsid w:val="005379B4"/>
    <w:rsid w:val="00537F12"/>
    <w:rsid w:val="00540117"/>
    <w:rsid w:val="00540586"/>
    <w:rsid w:val="0054153E"/>
    <w:rsid w:val="005415C1"/>
    <w:rsid w:val="00541FD9"/>
    <w:rsid w:val="0054267E"/>
    <w:rsid w:val="0054279F"/>
    <w:rsid w:val="00542A3E"/>
    <w:rsid w:val="00542DE2"/>
    <w:rsid w:val="005432E4"/>
    <w:rsid w:val="00543785"/>
    <w:rsid w:val="00543A79"/>
    <w:rsid w:val="00543B54"/>
    <w:rsid w:val="00543FD4"/>
    <w:rsid w:val="005445E8"/>
    <w:rsid w:val="0054531F"/>
    <w:rsid w:val="00545C19"/>
    <w:rsid w:val="005465D8"/>
    <w:rsid w:val="00546C06"/>
    <w:rsid w:val="00547009"/>
    <w:rsid w:val="00547084"/>
    <w:rsid w:val="005473A1"/>
    <w:rsid w:val="0054799C"/>
    <w:rsid w:val="00547B9D"/>
    <w:rsid w:val="00547BD4"/>
    <w:rsid w:val="00550065"/>
    <w:rsid w:val="00550FEC"/>
    <w:rsid w:val="00551DAD"/>
    <w:rsid w:val="00551E0B"/>
    <w:rsid w:val="00551E60"/>
    <w:rsid w:val="00552288"/>
    <w:rsid w:val="005529A3"/>
    <w:rsid w:val="00552ED8"/>
    <w:rsid w:val="00553362"/>
    <w:rsid w:val="005534C6"/>
    <w:rsid w:val="00553DB2"/>
    <w:rsid w:val="005547C6"/>
    <w:rsid w:val="005551BD"/>
    <w:rsid w:val="005554A3"/>
    <w:rsid w:val="00555730"/>
    <w:rsid w:val="00555D34"/>
    <w:rsid w:val="00556493"/>
    <w:rsid w:val="00556B73"/>
    <w:rsid w:val="00556E0C"/>
    <w:rsid w:val="00556E3D"/>
    <w:rsid w:val="00556E57"/>
    <w:rsid w:val="00556EA2"/>
    <w:rsid w:val="00556F6B"/>
    <w:rsid w:val="00557998"/>
    <w:rsid w:val="00557BE9"/>
    <w:rsid w:val="00560E9C"/>
    <w:rsid w:val="00561051"/>
    <w:rsid w:val="00561A0A"/>
    <w:rsid w:val="00561AC6"/>
    <w:rsid w:val="0056205B"/>
    <w:rsid w:val="005622F9"/>
    <w:rsid w:val="0056267C"/>
    <w:rsid w:val="005628EA"/>
    <w:rsid w:val="00562F9E"/>
    <w:rsid w:val="005635AB"/>
    <w:rsid w:val="00563AF8"/>
    <w:rsid w:val="00563E1D"/>
    <w:rsid w:val="00563EA6"/>
    <w:rsid w:val="00564417"/>
    <w:rsid w:val="00564418"/>
    <w:rsid w:val="00564A17"/>
    <w:rsid w:val="00564CA2"/>
    <w:rsid w:val="0056509B"/>
    <w:rsid w:val="00565BEB"/>
    <w:rsid w:val="0056603A"/>
    <w:rsid w:val="00566A35"/>
    <w:rsid w:val="005670E8"/>
    <w:rsid w:val="005678F5"/>
    <w:rsid w:val="0056793C"/>
    <w:rsid w:val="0057045F"/>
    <w:rsid w:val="005705BB"/>
    <w:rsid w:val="00570805"/>
    <w:rsid w:val="0057099B"/>
    <w:rsid w:val="00570DF5"/>
    <w:rsid w:val="00571312"/>
    <w:rsid w:val="00571AA4"/>
    <w:rsid w:val="005722FF"/>
    <w:rsid w:val="00572BE8"/>
    <w:rsid w:val="00573996"/>
    <w:rsid w:val="00573C13"/>
    <w:rsid w:val="0057455E"/>
    <w:rsid w:val="00574C9E"/>
    <w:rsid w:val="00574CFF"/>
    <w:rsid w:val="00575082"/>
    <w:rsid w:val="00575085"/>
    <w:rsid w:val="0057555C"/>
    <w:rsid w:val="00575744"/>
    <w:rsid w:val="00575D0C"/>
    <w:rsid w:val="00576026"/>
    <w:rsid w:val="0057685A"/>
    <w:rsid w:val="00576A2C"/>
    <w:rsid w:val="00576F6A"/>
    <w:rsid w:val="005774C5"/>
    <w:rsid w:val="0057751D"/>
    <w:rsid w:val="005778CF"/>
    <w:rsid w:val="005779D2"/>
    <w:rsid w:val="005810AF"/>
    <w:rsid w:val="00581345"/>
    <w:rsid w:val="00581A8E"/>
    <w:rsid w:val="00582548"/>
    <w:rsid w:val="00582A22"/>
    <w:rsid w:val="0058343E"/>
    <w:rsid w:val="0058368D"/>
    <w:rsid w:val="00583FFF"/>
    <w:rsid w:val="005856EE"/>
    <w:rsid w:val="00585ECF"/>
    <w:rsid w:val="00585FA9"/>
    <w:rsid w:val="005863FA"/>
    <w:rsid w:val="00586EF6"/>
    <w:rsid w:val="0058702F"/>
    <w:rsid w:val="00590196"/>
    <w:rsid w:val="00590275"/>
    <w:rsid w:val="00590487"/>
    <w:rsid w:val="00590683"/>
    <w:rsid w:val="0059092D"/>
    <w:rsid w:val="005909DA"/>
    <w:rsid w:val="00590A24"/>
    <w:rsid w:val="00590A83"/>
    <w:rsid w:val="0059182D"/>
    <w:rsid w:val="00591905"/>
    <w:rsid w:val="00591D97"/>
    <w:rsid w:val="00591DF8"/>
    <w:rsid w:val="00591E00"/>
    <w:rsid w:val="00592903"/>
    <w:rsid w:val="00593409"/>
    <w:rsid w:val="00593B22"/>
    <w:rsid w:val="00593B50"/>
    <w:rsid w:val="00593EF3"/>
    <w:rsid w:val="005941EE"/>
    <w:rsid w:val="00594668"/>
    <w:rsid w:val="00594B8D"/>
    <w:rsid w:val="00594DF4"/>
    <w:rsid w:val="00595326"/>
    <w:rsid w:val="0059566E"/>
    <w:rsid w:val="0059570C"/>
    <w:rsid w:val="005960D7"/>
    <w:rsid w:val="0059630B"/>
    <w:rsid w:val="00596385"/>
    <w:rsid w:val="00596395"/>
    <w:rsid w:val="00596B6D"/>
    <w:rsid w:val="005974A7"/>
    <w:rsid w:val="00597BEA"/>
    <w:rsid w:val="005A00CF"/>
    <w:rsid w:val="005A0534"/>
    <w:rsid w:val="005A0C35"/>
    <w:rsid w:val="005A108F"/>
    <w:rsid w:val="005A160F"/>
    <w:rsid w:val="005A17ED"/>
    <w:rsid w:val="005A18A2"/>
    <w:rsid w:val="005A2381"/>
    <w:rsid w:val="005A2653"/>
    <w:rsid w:val="005A27A7"/>
    <w:rsid w:val="005A2E31"/>
    <w:rsid w:val="005A2EF4"/>
    <w:rsid w:val="005A4107"/>
    <w:rsid w:val="005A487C"/>
    <w:rsid w:val="005A4B36"/>
    <w:rsid w:val="005A5A33"/>
    <w:rsid w:val="005A5A6E"/>
    <w:rsid w:val="005A7B60"/>
    <w:rsid w:val="005A7E78"/>
    <w:rsid w:val="005B01DE"/>
    <w:rsid w:val="005B065F"/>
    <w:rsid w:val="005B0EC6"/>
    <w:rsid w:val="005B14C6"/>
    <w:rsid w:val="005B1E9C"/>
    <w:rsid w:val="005B2850"/>
    <w:rsid w:val="005B2D62"/>
    <w:rsid w:val="005B3056"/>
    <w:rsid w:val="005B3063"/>
    <w:rsid w:val="005B31BD"/>
    <w:rsid w:val="005B4694"/>
    <w:rsid w:val="005B4860"/>
    <w:rsid w:val="005B4C68"/>
    <w:rsid w:val="005B4ED2"/>
    <w:rsid w:val="005B53E1"/>
    <w:rsid w:val="005B5660"/>
    <w:rsid w:val="005B593A"/>
    <w:rsid w:val="005B63B9"/>
    <w:rsid w:val="005B64A6"/>
    <w:rsid w:val="005B6F61"/>
    <w:rsid w:val="005B768B"/>
    <w:rsid w:val="005B7B5F"/>
    <w:rsid w:val="005B7EC7"/>
    <w:rsid w:val="005B7F03"/>
    <w:rsid w:val="005C0066"/>
    <w:rsid w:val="005C0AC5"/>
    <w:rsid w:val="005C0CF4"/>
    <w:rsid w:val="005C0D11"/>
    <w:rsid w:val="005C0DD1"/>
    <w:rsid w:val="005C0E28"/>
    <w:rsid w:val="005C0EB2"/>
    <w:rsid w:val="005C140E"/>
    <w:rsid w:val="005C15EF"/>
    <w:rsid w:val="005C18AE"/>
    <w:rsid w:val="005C1CDD"/>
    <w:rsid w:val="005C28C8"/>
    <w:rsid w:val="005C2F20"/>
    <w:rsid w:val="005C45CC"/>
    <w:rsid w:val="005C4631"/>
    <w:rsid w:val="005C5C40"/>
    <w:rsid w:val="005C5CF7"/>
    <w:rsid w:val="005C69BC"/>
    <w:rsid w:val="005C7093"/>
    <w:rsid w:val="005C765D"/>
    <w:rsid w:val="005C7B8E"/>
    <w:rsid w:val="005D0ABF"/>
    <w:rsid w:val="005D0EAF"/>
    <w:rsid w:val="005D16AD"/>
    <w:rsid w:val="005D1998"/>
    <w:rsid w:val="005D1A07"/>
    <w:rsid w:val="005D292B"/>
    <w:rsid w:val="005D2C86"/>
    <w:rsid w:val="005D3EB9"/>
    <w:rsid w:val="005D44B6"/>
    <w:rsid w:val="005D4A71"/>
    <w:rsid w:val="005D5AAA"/>
    <w:rsid w:val="005D6086"/>
    <w:rsid w:val="005D62C9"/>
    <w:rsid w:val="005D6818"/>
    <w:rsid w:val="005D6BDB"/>
    <w:rsid w:val="005D6D40"/>
    <w:rsid w:val="005D7431"/>
    <w:rsid w:val="005D7A78"/>
    <w:rsid w:val="005E145E"/>
    <w:rsid w:val="005E18E1"/>
    <w:rsid w:val="005E2169"/>
    <w:rsid w:val="005E22F8"/>
    <w:rsid w:val="005E243E"/>
    <w:rsid w:val="005E2F41"/>
    <w:rsid w:val="005E308D"/>
    <w:rsid w:val="005E4452"/>
    <w:rsid w:val="005E5842"/>
    <w:rsid w:val="005E60B0"/>
    <w:rsid w:val="005E62BF"/>
    <w:rsid w:val="005E651A"/>
    <w:rsid w:val="005E7169"/>
    <w:rsid w:val="005E729E"/>
    <w:rsid w:val="005F00FF"/>
    <w:rsid w:val="005F098F"/>
    <w:rsid w:val="005F0BCB"/>
    <w:rsid w:val="005F125F"/>
    <w:rsid w:val="005F19FE"/>
    <w:rsid w:val="005F2124"/>
    <w:rsid w:val="005F2B7C"/>
    <w:rsid w:val="005F3449"/>
    <w:rsid w:val="005F39F7"/>
    <w:rsid w:val="005F3A5D"/>
    <w:rsid w:val="005F3EC3"/>
    <w:rsid w:val="005F414C"/>
    <w:rsid w:val="005F4564"/>
    <w:rsid w:val="005F48F1"/>
    <w:rsid w:val="005F4F67"/>
    <w:rsid w:val="005F53F8"/>
    <w:rsid w:val="005F5927"/>
    <w:rsid w:val="005F71B5"/>
    <w:rsid w:val="005F72A1"/>
    <w:rsid w:val="005F73D4"/>
    <w:rsid w:val="00600992"/>
    <w:rsid w:val="00600E61"/>
    <w:rsid w:val="00601331"/>
    <w:rsid w:val="006016FD"/>
    <w:rsid w:val="006017EF"/>
    <w:rsid w:val="00601E45"/>
    <w:rsid w:val="00602019"/>
    <w:rsid w:val="00602743"/>
    <w:rsid w:val="0060275B"/>
    <w:rsid w:val="00602896"/>
    <w:rsid w:val="00602F8E"/>
    <w:rsid w:val="00603DF6"/>
    <w:rsid w:val="00603E57"/>
    <w:rsid w:val="006043C0"/>
    <w:rsid w:val="006048A6"/>
    <w:rsid w:val="00605921"/>
    <w:rsid w:val="00605F13"/>
    <w:rsid w:val="006066C3"/>
    <w:rsid w:val="00606878"/>
    <w:rsid w:val="00607122"/>
    <w:rsid w:val="00607328"/>
    <w:rsid w:val="006077DD"/>
    <w:rsid w:val="00610740"/>
    <w:rsid w:val="006111DF"/>
    <w:rsid w:val="0061128E"/>
    <w:rsid w:val="006114AF"/>
    <w:rsid w:val="00611AEF"/>
    <w:rsid w:val="00612112"/>
    <w:rsid w:val="0061213D"/>
    <w:rsid w:val="00613CF7"/>
    <w:rsid w:val="00613DB1"/>
    <w:rsid w:val="0061405D"/>
    <w:rsid w:val="006140B1"/>
    <w:rsid w:val="006141DA"/>
    <w:rsid w:val="00614381"/>
    <w:rsid w:val="00614670"/>
    <w:rsid w:val="006149C1"/>
    <w:rsid w:val="00615055"/>
    <w:rsid w:val="0061514F"/>
    <w:rsid w:val="00616218"/>
    <w:rsid w:val="0061649A"/>
    <w:rsid w:val="00616FB3"/>
    <w:rsid w:val="006170D2"/>
    <w:rsid w:val="00617BE3"/>
    <w:rsid w:val="00617DB7"/>
    <w:rsid w:val="00617F57"/>
    <w:rsid w:val="0062044A"/>
    <w:rsid w:val="006217EA"/>
    <w:rsid w:val="0062180F"/>
    <w:rsid w:val="006220A3"/>
    <w:rsid w:val="006221B3"/>
    <w:rsid w:val="006221FF"/>
    <w:rsid w:val="006222E9"/>
    <w:rsid w:val="00623A27"/>
    <w:rsid w:val="00623DB8"/>
    <w:rsid w:val="006240E1"/>
    <w:rsid w:val="0062424A"/>
    <w:rsid w:val="00624267"/>
    <w:rsid w:val="0062491B"/>
    <w:rsid w:val="00624D85"/>
    <w:rsid w:val="006254C9"/>
    <w:rsid w:val="00625DA2"/>
    <w:rsid w:val="006262BA"/>
    <w:rsid w:val="00626754"/>
    <w:rsid w:val="0062685B"/>
    <w:rsid w:val="006273BD"/>
    <w:rsid w:val="00627569"/>
    <w:rsid w:val="006276E8"/>
    <w:rsid w:val="00627B13"/>
    <w:rsid w:val="0063054E"/>
    <w:rsid w:val="00630A41"/>
    <w:rsid w:val="0063126D"/>
    <w:rsid w:val="00631FA5"/>
    <w:rsid w:val="0063248D"/>
    <w:rsid w:val="006324FD"/>
    <w:rsid w:val="00632DBC"/>
    <w:rsid w:val="006331F0"/>
    <w:rsid w:val="00633500"/>
    <w:rsid w:val="00634449"/>
    <w:rsid w:val="0063454D"/>
    <w:rsid w:val="00634790"/>
    <w:rsid w:val="006347E3"/>
    <w:rsid w:val="00634CCE"/>
    <w:rsid w:val="0063513B"/>
    <w:rsid w:val="00635744"/>
    <w:rsid w:val="00635B68"/>
    <w:rsid w:val="00635BE2"/>
    <w:rsid w:val="00635DA5"/>
    <w:rsid w:val="006363FE"/>
    <w:rsid w:val="00636657"/>
    <w:rsid w:val="00636E62"/>
    <w:rsid w:val="00636FD9"/>
    <w:rsid w:val="00637321"/>
    <w:rsid w:val="00637483"/>
    <w:rsid w:val="0063764B"/>
    <w:rsid w:val="006376A1"/>
    <w:rsid w:val="00637D9B"/>
    <w:rsid w:val="006405D0"/>
    <w:rsid w:val="006407D5"/>
    <w:rsid w:val="00640E81"/>
    <w:rsid w:val="00641A04"/>
    <w:rsid w:val="00642851"/>
    <w:rsid w:val="00642B0C"/>
    <w:rsid w:val="00642BD3"/>
    <w:rsid w:val="00643488"/>
    <w:rsid w:val="00644424"/>
    <w:rsid w:val="00644562"/>
    <w:rsid w:val="006447D5"/>
    <w:rsid w:val="00644A8F"/>
    <w:rsid w:val="00644AA7"/>
    <w:rsid w:val="00644B30"/>
    <w:rsid w:val="00644DEC"/>
    <w:rsid w:val="00645510"/>
    <w:rsid w:val="00645CF0"/>
    <w:rsid w:val="00645FAC"/>
    <w:rsid w:val="006460DC"/>
    <w:rsid w:val="00646C1D"/>
    <w:rsid w:val="00647EF5"/>
    <w:rsid w:val="00647F9A"/>
    <w:rsid w:val="00650300"/>
    <w:rsid w:val="00650422"/>
    <w:rsid w:val="006516A5"/>
    <w:rsid w:val="0065182D"/>
    <w:rsid w:val="00651AF5"/>
    <w:rsid w:val="00653563"/>
    <w:rsid w:val="00653967"/>
    <w:rsid w:val="00653AC9"/>
    <w:rsid w:val="00653FEC"/>
    <w:rsid w:val="00654ADA"/>
    <w:rsid w:val="00654BF4"/>
    <w:rsid w:val="00655A8A"/>
    <w:rsid w:val="006560C3"/>
    <w:rsid w:val="00656168"/>
    <w:rsid w:val="0065671B"/>
    <w:rsid w:val="006567D1"/>
    <w:rsid w:val="0065730A"/>
    <w:rsid w:val="00657A35"/>
    <w:rsid w:val="00660089"/>
    <w:rsid w:val="00660805"/>
    <w:rsid w:val="00660AD9"/>
    <w:rsid w:val="00660E55"/>
    <w:rsid w:val="0066167F"/>
    <w:rsid w:val="00661CC4"/>
    <w:rsid w:val="006621B0"/>
    <w:rsid w:val="00662551"/>
    <w:rsid w:val="00663732"/>
    <w:rsid w:val="006637B7"/>
    <w:rsid w:val="006639D4"/>
    <w:rsid w:val="00663C46"/>
    <w:rsid w:val="006642F3"/>
    <w:rsid w:val="00664A1E"/>
    <w:rsid w:val="00664BB9"/>
    <w:rsid w:val="00664DBF"/>
    <w:rsid w:val="006653C4"/>
    <w:rsid w:val="00665452"/>
    <w:rsid w:val="00665AFD"/>
    <w:rsid w:val="00665E6A"/>
    <w:rsid w:val="00666140"/>
    <w:rsid w:val="00666427"/>
    <w:rsid w:val="00666EB5"/>
    <w:rsid w:val="006673C3"/>
    <w:rsid w:val="00667A1B"/>
    <w:rsid w:val="00667AE9"/>
    <w:rsid w:val="00670A16"/>
    <w:rsid w:val="00670F35"/>
    <w:rsid w:val="006712DA"/>
    <w:rsid w:val="00671614"/>
    <w:rsid w:val="00671D5C"/>
    <w:rsid w:val="006720E7"/>
    <w:rsid w:val="00672CAA"/>
    <w:rsid w:val="00672D06"/>
    <w:rsid w:val="00673426"/>
    <w:rsid w:val="00673888"/>
    <w:rsid w:val="00673C24"/>
    <w:rsid w:val="00673EF9"/>
    <w:rsid w:val="00673F98"/>
    <w:rsid w:val="006740B8"/>
    <w:rsid w:val="00675B1D"/>
    <w:rsid w:val="00675F09"/>
    <w:rsid w:val="0067630D"/>
    <w:rsid w:val="00676CD5"/>
    <w:rsid w:val="00676D8C"/>
    <w:rsid w:val="00677047"/>
    <w:rsid w:val="0067751C"/>
    <w:rsid w:val="00677CE2"/>
    <w:rsid w:val="00677D43"/>
    <w:rsid w:val="00677D4C"/>
    <w:rsid w:val="00677F0F"/>
    <w:rsid w:val="006802F1"/>
    <w:rsid w:val="00680F2C"/>
    <w:rsid w:val="006816E5"/>
    <w:rsid w:val="00681B6E"/>
    <w:rsid w:val="00681D21"/>
    <w:rsid w:val="006820B7"/>
    <w:rsid w:val="00682D46"/>
    <w:rsid w:val="00682F93"/>
    <w:rsid w:val="00682FF0"/>
    <w:rsid w:val="0068312C"/>
    <w:rsid w:val="00683246"/>
    <w:rsid w:val="00683363"/>
    <w:rsid w:val="00683697"/>
    <w:rsid w:val="006836AF"/>
    <w:rsid w:val="00683719"/>
    <w:rsid w:val="00683E7E"/>
    <w:rsid w:val="00684D56"/>
    <w:rsid w:val="00685752"/>
    <w:rsid w:val="0068651B"/>
    <w:rsid w:val="00686708"/>
    <w:rsid w:val="006868D1"/>
    <w:rsid w:val="00686A29"/>
    <w:rsid w:val="00686B6A"/>
    <w:rsid w:val="00686D91"/>
    <w:rsid w:val="00686FE1"/>
    <w:rsid w:val="00687402"/>
    <w:rsid w:val="0068777A"/>
    <w:rsid w:val="006877BF"/>
    <w:rsid w:val="00687820"/>
    <w:rsid w:val="00687D49"/>
    <w:rsid w:val="00687DB4"/>
    <w:rsid w:val="00690850"/>
    <w:rsid w:val="00690C95"/>
    <w:rsid w:val="00690C9E"/>
    <w:rsid w:val="00690F30"/>
    <w:rsid w:val="00691102"/>
    <w:rsid w:val="006914D1"/>
    <w:rsid w:val="006917EE"/>
    <w:rsid w:val="00691917"/>
    <w:rsid w:val="0069207E"/>
    <w:rsid w:val="00692384"/>
    <w:rsid w:val="0069285B"/>
    <w:rsid w:val="00692EFC"/>
    <w:rsid w:val="00693040"/>
    <w:rsid w:val="006931FD"/>
    <w:rsid w:val="00693906"/>
    <w:rsid w:val="006941DE"/>
    <w:rsid w:val="0069433B"/>
    <w:rsid w:val="0069469A"/>
    <w:rsid w:val="00694B2D"/>
    <w:rsid w:val="00694ED2"/>
    <w:rsid w:val="006954F0"/>
    <w:rsid w:val="006957C7"/>
    <w:rsid w:val="00696123"/>
    <w:rsid w:val="006963C6"/>
    <w:rsid w:val="00696571"/>
    <w:rsid w:val="0069682D"/>
    <w:rsid w:val="00696918"/>
    <w:rsid w:val="00697296"/>
    <w:rsid w:val="0069799A"/>
    <w:rsid w:val="00697BC1"/>
    <w:rsid w:val="006A0287"/>
    <w:rsid w:val="006A0813"/>
    <w:rsid w:val="006A0E4A"/>
    <w:rsid w:val="006A0F7F"/>
    <w:rsid w:val="006A1D0F"/>
    <w:rsid w:val="006A2019"/>
    <w:rsid w:val="006A2FC9"/>
    <w:rsid w:val="006A3446"/>
    <w:rsid w:val="006A3765"/>
    <w:rsid w:val="006A3B1C"/>
    <w:rsid w:val="006A400A"/>
    <w:rsid w:val="006A41D1"/>
    <w:rsid w:val="006A42CC"/>
    <w:rsid w:val="006A4E4B"/>
    <w:rsid w:val="006A4F0E"/>
    <w:rsid w:val="006A5C2F"/>
    <w:rsid w:val="006A6E93"/>
    <w:rsid w:val="006A76E7"/>
    <w:rsid w:val="006A78BB"/>
    <w:rsid w:val="006A7AD3"/>
    <w:rsid w:val="006A7BB3"/>
    <w:rsid w:val="006B00DB"/>
    <w:rsid w:val="006B05F5"/>
    <w:rsid w:val="006B07F8"/>
    <w:rsid w:val="006B0A80"/>
    <w:rsid w:val="006B0C3E"/>
    <w:rsid w:val="006B163D"/>
    <w:rsid w:val="006B1B1A"/>
    <w:rsid w:val="006B1D64"/>
    <w:rsid w:val="006B1E77"/>
    <w:rsid w:val="006B273E"/>
    <w:rsid w:val="006B32CB"/>
    <w:rsid w:val="006B4273"/>
    <w:rsid w:val="006B4460"/>
    <w:rsid w:val="006B4E70"/>
    <w:rsid w:val="006B5137"/>
    <w:rsid w:val="006B591F"/>
    <w:rsid w:val="006B5A24"/>
    <w:rsid w:val="006B5A4E"/>
    <w:rsid w:val="006C0A89"/>
    <w:rsid w:val="006C0F34"/>
    <w:rsid w:val="006C12ED"/>
    <w:rsid w:val="006C14DA"/>
    <w:rsid w:val="006C17E0"/>
    <w:rsid w:val="006C1D4B"/>
    <w:rsid w:val="006C1D53"/>
    <w:rsid w:val="006C1D6C"/>
    <w:rsid w:val="006C2100"/>
    <w:rsid w:val="006C217B"/>
    <w:rsid w:val="006C22BD"/>
    <w:rsid w:val="006C230B"/>
    <w:rsid w:val="006C2631"/>
    <w:rsid w:val="006C2849"/>
    <w:rsid w:val="006C2D00"/>
    <w:rsid w:val="006C2FD9"/>
    <w:rsid w:val="006C373C"/>
    <w:rsid w:val="006C38EB"/>
    <w:rsid w:val="006C3ADE"/>
    <w:rsid w:val="006C3EA2"/>
    <w:rsid w:val="006C454C"/>
    <w:rsid w:val="006C49C8"/>
    <w:rsid w:val="006C4B20"/>
    <w:rsid w:val="006C4CC5"/>
    <w:rsid w:val="006C5ACB"/>
    <w:rsid w:val="006C5C83"/>
    <w:rsid w:val="006C622F"/>
    <w:rsid w:val="006C66EC"/>
    <w:rsid w:val="006C6C6A"/>
    <w:rsid w:val="006C6D28"/>
    <w:rsid w:val="006C72D6"/>
    <w:rsid w:val="006C7336"/>
    <w:rsid w:val="006C7352"/>
    <w:rsid w:val="006C7ABD"/>
    <w:rsid w:val="006D0639"/>
    <w:rsid w:val="006D06E4"/>
    <w:rsid w:val="006D0850"/>
    <w:rsid w:val="006D094B"/>
    <w:rsid w:val="006D1262"/>
    <w:rsid w:val="006D25CF"/>
    <w:rsid w:val="006D26A6"/>
    <w:rsid w:val="006D293F"/>
    <w:rsid w:val="006D2A3F"/>
    <w:rsid w:val="006D3118"/>
    <w:rsid w:val="006D34E4"/>
    <w:rsid w:val="006D372D"/>
    <w:rsid w:val="006D48A0"/>
    <w:rsid w:val="006D5D64"/>
    <w:rsid w:val="006D6216"/>
    <w:rsid w:val="006D65FF"/>
    <w:rsid w:val="006D6786"/>
    <w:rsid w:val="006D6F41"/>
    <w:rsid w:val="006D6F84"/>
    <w:rsid w:val="006D7072"/>
    <w:rsid w:val="006D72DB"/>
    <w:rsid w:val="006D74DB"/>
    <w:rsid w:val="006D79F3"/>
    <w:rsid w:val="006D7B4E"/>
    <w:rsid w:val="006D7F35"/>
    <w:rsid w:val="006E0881"/>
    <w:rsid w:val="006E1854"/>
    <w:rsid w:val="006E1C71"/>
    <w:rsid w:val="006E1FBC"/>
    <w:rsid w:val="006E23A0"/>
    <w:rsid w:val="006E25BA"/>
    <w:rsid w:val="006E26F2"/>
    <w:rsid w:val="006E2891"/>
    <w:rsid w:val="006E2B82"/>
    <w:rsid w:val="006E2ED4"/>
    <w:rsid w:val="006E2FB9"/>
    <w:rsid w:val="006E3287"/>
    <w:rsid w:val="006E378D"/>
    <w:rsid w:val="006E392F"/>
    <w:rsid w:val="006E3EFB"/>
    <w:rsid w:val="006E3F41"/>
    <w:rsid w:val="006E4542"/>
    <w:rsid w:val="006E530E"/>
    <w:rsid w:val="006E56E3"/>
    <w:rsid w:val="006E5C51"/>
    <w:rsid w:val="006E6361"/>
    <w:rsid w:val="006E68DC"/>
    <w:rsid w:val="006E6D9A"/>
    <w:rsid w:val="006E705D"/>
    <w:rsid w:val="006E730E"/>
    <w:rsid w:val="006E7753"/>
    <w:rsid w:val="006E7BFA"/>
    <w:rsid w:val="006F00C0"/>
    <w:rsid w:val="006F0A44"/>
    <w:rsid w:val="006F0BC1"/>
    <w:rsid w:val="006F0C9C"/>
    <w:rsid w:val="006F0E57"/>
    <w:rsid w:val="006F101B"/>
    <w:rsid w:val="006F1821"/>
    <w:rsid w:val="006F2048"/>
    <w:rsid w:val="006F2F86"/>
    <w:rsid w:val="006F3150"/>
    <w:rsid w:val="006F347A"/>
    <w:rsid w:val="006F3B0B"/>
    <w:rsid w:val="006F4779"/>
    <w:rsid w:val="006F5B02"/>
    <w:rsid w:val="006F6ACC"/>
    <w:rsid w:val="006F6C75"/>
    <w:rsid w:val="006F75CE"/>
    <w:rsid w:val="006F7A72"/>
    <w:rsid w:val="006F7F3F"/>
    <w:rsid w:val="00700784"/>
    <w:rsid w:val="00700C92"/>
    <w:rsid w:val="00701002"/>
    <w:rsid w:val="00701211"/>
    <w:rsid w:val="00701700"/>
    <w:rsid w:val="007018F4"/>
    <w:rsid w:val="0070194C"/>
    <w:rsid w:val="00701B38"/>
    <w:rsid w:val="00701E3C"/>
    <w:rsid w:val="00702D75"/>
    <w:rsid w:val="007032B8"/>
    <w:rsid w:val="007035DB"/>
    <w:rsid w:val="0070370A"/>
    <w:rsid w:val="00703752"/>
    <w:rsid w:val="00703B19"/>
    <w:rsid w:val="00703BAF"/>
    <w:rsid w:val="00703F8C"/>
    <w:rsid w:val="00704B71"/>
    <w:rsid w:val="00704C26"/>
    <w:rsid w:val="00704FD4"/>
    <w:rsid w:val="007053C4"/>
    <w:rsid w:val="0070550C"/>
    <w:rsid w:val="00705FE9"/>
    <w:rsid w:val="00706414"/>
    <w:rsid w:val="00706EE7"/>
    <w:rsid w:val="007071E6"/>
    <w:rsid w:val="0070792F"/>
    <w:rsid w:val="00707B3C"/>
    <w:rsid w:val="00707F62"/>
    <w:rsid w:val="00710042"/>
    <w:rsid w:val="00710F98"/>
    <w:rsid w:val="007114CB"/>
    <w:rsid w:val="00712799"/>
    <w:rsid w:val="0071296A"/>
    <w:rsid w:val="00712AF8"/>
    <w:rsid w:val="00712EE9"/>
    <w:rsid w:val="00713B0E"/>
    <w:rsid w:val="00713D91"/>
    <w:rsid w:val="00713EF3"/>
    <w:rsid w:val="0071449C"/>
    <w:rsid w:val="00714929"/>
    <w:rsid w:val="00714E49"/>
    <w:rsid w:val="007153D5"/>
    <w:rsid w:val="00715BAE"/>
    <w:rsid w:val="00716DD9"/>
    <w:rsid w:val="00720733"/>
    <w:rsid w:val="0072078E"/>
    <w:rsid w:val="00720AC9"/>
    <w:rsid w:val="00720D2C"/>
    <w:rsid w:val="00721F51"/>
    <w:rsid w:val="00722443"/>
    <w:rsid w:val="007225EB"/>
    <w:rsid w:val="00722ED6"/>
    <w:rsid w:val="00722FC8"/>
    <w:rsid w:val="007233B0"/>
    <w:rsid w:val="0072343E"/>
    <w:rsid w:val="00723440"/>
    <w:rsid w:val="00723772"/>
    <w:rsid w:val="00723ACB"/>
    <w:rsid w:val="00724580"/>
    <w:rsid w:val="00724AB9"/>
    <w:rsid w:val="007262CD"/>
    <w:rsid w:val="0072681D"/>
    <w:rsid w:val="00726932"/>
    <w:rsid w:val="00726971"/>
    <w:rsid w:val="0072715E"/>
    <w:rsid w:val="00727977"/>
    <w:rsid w:val="00727C2F"/>
    <w:rsid w:val="007309F8"/>
    <w:rsid w:val="00730A4B"/>
    <w:rsid w:val="00730E0F"/>
    <w:rsid w:val="00731050"/>
    <w:rsid w:val="0073156F"/>
    <w:rsid w:val="00731734"/>
    <w:rsid w:val="00731C2D"/>
    <w:rsid w:val="00731C4A"/>
    <w:rsid w:val="00731CBB"/>
    <w:rsid w:val="007323CA"/>
    <w:rsid w:val="00732B1B"/>
    <w:rsid w:val="007332A1"/>
    <w:rsid w:val="007333DD"/>
    <w:rsid w:val="007337FB"/>
    <w:rsid w:val="0073387D"/>
    <w:rsid w:val="00733C50"/>
    <w:rsid w:val="00734627"/>
    <w:rsid w:val="00734B44"/>
    <w:rsid w:val="00734CF0"/>
    <w:rsid w:val="007358EF"/>
    <w:rsid w:val="00735A0B"/>
    <w:rsid w:val="00735C31"/>
    <w:rsid w:val="00735F75"/>
    <w:rsid w:val="0073608C"/>
    <w:rsid w:val="00736451"/>
    <w:rsid w:val="00736631"/>
    <w:rsid w:val="00736EBF"/>
    <w:rsid w:val="007377F2"/>
    <w:rsid w:val="00737954"/>
    <w:rsid w:val="00737C0C"/>
    <w:rsid w:val="0074057E"/>
    <w:rsid w:val="00740D56"/>
    <w:rsid w:val="00740E83"/>
    <w:rsid w:val="00740EF4"/>
    <w:rsid w:val="007416D1"/>
    <w:rsid w:val="007419E8"/>
    <w:rsid w:val="00741B29"/>
    <w:rsid w:val="00741BEB"/>
    <w:rsid w:val="007420DD"/>
    <w:rsid w:val="00743A24"/>
    <w:rsid w:val="007440E5"/>
    <w:rsid w:val="007441CF"/>
    <w:rsid w:val="00744355"/>
    <w:rsid w:val="007445C2"/>
    <w:rsid w:val="00744B88"/>
    <w:rsid w:val="00744D7F"/>
    <w:rsid w:val="00744E69"/>
    <w:rsid w:val="00745497"/>
    <w:rsid w:val="00745AAB"/>
    <w:rsid w:val="00745F21"/>
    <w:rsid w:val="00746044"/>
    <w:rsid w:val="007460E4"/>
    <w:rsid w:val="00746218"/>
    <w:rsid w:val="00746268"/>
    <w:rsid w:val="00746389"/>
    <w:rsid w:val="0074685E"/>
    <w:rsid w:val="00747296"/>
    <w:rsid w:val="00747615"/>
    <w:rsid w:val="007477A7"/>
    <w:rsid w:val="007479A7"/>
    <w:rsid w:val="00750EEB"/>
    <w:rsid w:val="00751FD0"/>
    <w:rsid w:val="00752CC8"/>
    <w:rsid w:val="00753750"/>
    <w:rsid w:val="00754149"/>
    <w:rsid w:val="00754284"/>
    <w:rsid w:val="00754BF5"/>
    <w:rsid w:val="00754DBA"/>
    <w:rsid w:val="007559AE"/>
    <w:rsid w:val="00757261"/>
    <w:rsid w:val="00757600"/>
    <w:rsid w:val="0076009B"/>
    <w:rsid w:val="00760179"/>
    <w:rsid w:val="00760980"/>
    <w:rsid w:val="00760C1A"/>
    <w:rsid w:val="00761170"/>
    <w:rsid w:val="0076153E"/>
    <w:rsid w:val="007619C0"/>
    <w:rsid w:val="00761D03"/>
    <w:rsid w:val="00761DE7"/>
    <w:rsid w:val="00761FFC"/>
    <w:rsid w:val="00762223"/>
    <w:rsid w:val="0076296E"/>
    <w:rsid w:val="00762C12"/>
    <w:rsid w:val="00763426"/>
    <w:rsid w:val="00763E9D"/>
    <w:rsid w:val="00763ED8"/>
    <w:rsid w:val="00764403"/>
    <w:rsid w:val="00764827"/>
    <w:rsid w:val="00764A12"/>
    <w:rsid w:val="0076516D"/>
    <w:rsid w:val="007655EC"/>
    <w:rsid w:val="00765755"/>
    <w:rsid w:val="00765F18"/>
    <w:rsid w:val="00766726"/>
    <w:rsid w:val="00766839"/>
    <w:rsid w:val="00766ABE"/>
    <w:rsid w:val="00766BBD"/>
    <w:rsid w:val="00766E53"/>
    <w:rsid w:val="00766E5F"/>
    <w:rsid w:val="00767079"/>
    <w:rsid w:val="007670FF"/>
    <w:rsid w:val="0076726D"/>
    <w:rsid w:val="007675F1"/>
    <w:rsid w:val="007678BD"/>
    <w:rsid w:val="007679CA"/>
    <w:rsid w:val="00770000"/>
    <w:rsid w:val="007700C8"/>
    <w:rsid w:val="00770118"/>
    <w:rsid w:val="00770508"/>
    <w:rsid w:val="007707B5"/>
    <w:rsid w:val="0077097C"/>
    <w:rsid w:val="00770B98"/>
    <w:rsid w:val="00771ABF"/>
    <w:rsid w:val="00771EE1"/>
    <w:rsid w:val="0077210A"/>
    <w:rsid w:val="00772191"/>
    <w:rsid w:val="007725D9"/>
    <w:rsid w:val="007727A8"/>
    <w:rsid w:val="00772922"/>
    <w:rsid w:val="0077297A"/>
    <w:rsid w:val="00773F61"/>
    <w:rsid w:val="007741C0"/>
    <w:rsid w:val="0077433E"/>
    <w:rsid w:val="00774764"/>
    <w:rsid w:val="00774BB7"/>
    <w:rsid w:val="00774E09"/>
    <w:rsid w:val="00775354"/>
    <w:rsid w:val="00775C9B"/>
    <w:rsid w:val="00775F9C"/>
    <w:rsid w:val="007764FA"/>
    <w:rsid w:val="00776825"/>
    <w:rsid w:val="00776918"/>
    <w:rsid w:val="00776C2F"/>
    <w:rsid w:val="00776C3A"/>
    <w:rsid w:val="00776C4D"/>
    <w:rsid w:val="007770E0"/>
    <w:rsid w:val="007778D1"/>
    <w:rsid w:val="00777CEF"/>
    <w:rsid w:val="00780157"/>
    <w:rsid w:val="00780304"/>
    <w:rsid w:val="00781BCF"/>
    <w:rsid w:val="00781EA6"/>
    <w:rsid w:val="00782425"/>
    <w:rsid w:val="00782892"/>
    <w:rsid w:val="00782EAF"/>
    <w:rsid w:val="007834F5"/>
    <w:rsid w:val="007838D3"/>
    <w:rsid w:val="007843D5"/>
    <w:rsid w:val="00784FDB"/>
    <w:rsid w:val="007852F3"/>
    <w:rsid w:val="00785BC3"/>
    <w:rsid w:val="00786152"/>
    <w:rsid w:val="00786700"/>
    <w:rsid w:val="007867E7"/>
    <w:rsid w:val="0078708C"/>
    <w:rsid w:val="007875CE"/>
    <w:rsid w:val="00787ADB"/>
    <w:rsid w:val="00787B03"/>
    <w:rsid w:val="00790225"/>
    <w:rsid w:val="00790322"/>
    <w:rsid w:val="00790A70"/>
    <w:rsid w:val="00790DC8"/>
    <w:rsid w:val="00790E78"/>
    <w:rsid w:val="00791B3F"/>
    <w:rsid w:val="00791C48"/>
    <w:rsid w:val="00791CA5"/>
    <w:rsid w:val="00792132"/>
    <w:rsid w:val="0079216D"/>
    <w:rsid w:val="00792DE4"/>
    <w:rsid w:val="00794145"/>
    <w:rsid w:val="00794187"/>
    <w:rsid w:val="00794881"/>
    <w:rsid w:val="00794ACE"/>
    <w:rsid w:val="00795105"/>
    <w:rsid w:val="00795260"/>
    <w:rsid w:val="007955B8"/>
    <w:rsid w:val="007956AB"/>
    <w:rsid w:val="007956EC"/>
    <w:rsid w:val="0079613C"/>
    <w:rsid w:val="00796422"/>
    <w:rsid w:val="00796517"/>
    <w:rsid w:val="00796BEF"/>
    <w:rsid w:val="00796D47"/>
    <w:rsid w:val="00797133"/>
    <w:rsid w:val="0079732C"/>
    <w:rsid w:val="00797AAF"/>
    <w:rsid w:val="007A0242"/>
    <w:rsid w:val="007A0246"/>
    <w:rsid w:val="007A05E7"/>
    <w:rsid w:val="007A1891"/>
    <w:rsid w:val="007A21F3"/>
    <w:rsid w:val="007A2871"/>
    <w:rsid w:val="007A28DB"/>
    <w:rsid w:val="007A2C98"/>
    <w:rsid w:val="007A2ED7"/>
    <w:rsid w:val="007A3BD4"/>
    <w:rsid w:val="007A3C33"/>
    <w:rsid w:val="007A4093"/>
    <w:rsid w:val="007A4288"/>
    <w:rsid w:val="007A4343"/>
    <w:rsid w:val="007A4993"/>
    <w:rsid w:val="007A4AA9"/>
    <w:rsid w:val="007A4D4C"/>
    <w:rsid w:val="007A4E65"/>
    <w:rsid w:val="007A5087"/>
    <w:rsid w:val="007A58D9"/>
    <w:rsid w:val="007A6118"/>
    <w:rsid w:val="007A6AE8"/>
    <w:rsid w:val="007A6F51"/>
    <w:rsid w:val="007A6FD4"/>
    <w:rsid w:val="007A711E"/>
    <w:rsid w:val="007A716E"/>
    <w:rsid w:val="007A750C"/>
    <w:rsid w:val="007A770F"/>
    <w:rsid w:val="007A7749"/>
    <w:rsid w:val="007A7B77"/>
    <w:rsid w:val="007B1AC0"/>
    <w:rsid w:val="007B1CBB"/>
    <w:rsid w:val="007B206B"/>
    <w:rsid w:val="007B254A"/>
    <w:rsid w:val="007B26EE"/>
    <w:rsid w:val="007B2DD3"/>
    <w:rsid w:val="007B2FAD"/>
    <w:rsid w:val="007B2FDE"/>
    <w:rsid w:val="007B3ED3"/>
    <w:rsid w:val="007B43AC"/>
    <w:rsid w:val="007B4E80"/>
    <w:rsid w:val="007B507C"/>
    <w:rsid w:val="007B5C40"/>
    <w:rsid w:val="007B639D"/>
    <w:rsid w:val="007B6772"/>
    <w:rsid w:val="007B7C4E"/>
    <w:rsid w:val="007C00AA"/>
    <w:rsid w:val="007C00ED"/>
    <w:rsid w:val="007C012D"/>
    <w:rsid w:val="007C049D"/>
    <w:rsid w:val="007C076B"/>
    <w:rsid w:val="007C0864"/>
    <w:rsid w:val="007C0C28"/>
    <w:rsid w:val="007C0D60"/>
    <w:rsid w:val="007C11B8"/>
    <w:rsid w:val="007C1205"/>
    <w:rsid w:val="007C1628"/>
    <w:rsid w:val="007C1B91"/>
    <w:rsid w:val="007C1C64"/>
    <w:rsid w:val="007C1E37"/>
    <w:rsid w:val="007C2B0A"/>
    <w:rsid w:val="007C32D1"/>
    <w:rsid w:val="007C32DD"/>
    <w:rsid w:val="007C3474"/>
    <w:rsid w:val="007C34BB"/>
    <w:rsid w:val="007C3657"/>
    <w:rsid w:val="007C3AC5"/>
    <w:rsid w:val="007C3F9E"/>
    <w:rsid w:val="007C4AC3"/>
    <w:rsid w:val="007C4ACE"/>
    <w:rsid w:val="007C4C7A"/>
    <w:rsid w:val="007C53CB"/>
    <w:rsid w:val="007C5517"/>
    <w:rsid w:val="007C5AC2"/>
    <w:rsid w:val="007C5BC7"/>
    <w:rsid w:val="007C5F62"/>
    <w:rsid w:val="007C69D7"/>
    <w:rsid w:val="007C7187"/>
    <w:rsid w:val="007C7983"/>
    <w:rsid w:val="007D016D"/>
    <w:rsid w:val="007D0254"/>
    <w:rsid w:val="007D04C7"/>
    <w:rsid w:val="007D095B"/>
    <w:rsid w:val="007D0CD9"/>
    <w:rsid w:val="007D194A"/>
    <w:rsid w:val="007D1FE8"/>
    <w:rsid w:val="007D2056"/>
    <w:rsid w:val="007D2200"/>
    <w:rsid w:val="007D23DF"/>
    <w:rsid w:val="007D247A"/>
    <w:rsid w:val="007D2499"/>
    <w:rsid w:val="007D2646"/>
    <w:rsid w:val="007D27D2"/>
    <w:rsid w:val="007D39AE"/>
    <w:rsid w:val="007D3AFA"/>
    <w:rsid w:val="007D4044"/>
    <w:rsid w:val="007D439F"/>
    <w:rsid w:val="007D449D"/>
    <w:rsid w:val="007D44D0"/>
    <w:rsid w:val="007D497E"/>
    <w:rsid w:val="007D6347"/>
    <w:rsid w:val="007D6556"/>
    <w:rsid w:val="007D66C8"/>
    <w:rsid w:val="007D6D87"/>
    <w:rsid w:val="007D74ED"/>
    <w:rsid w:val="007D7ACE"/>
    <w:rsid w:val="007D7B9F"/>
    <w:rsid w:val="007E13F9"/>
    <w:rsid w:val="007E1909"/>
    <w:rsid w:val="007E1C33"/>
    <w:rsid w:val="007E2230"/>
    <w:rsid w:val="007E2793"/>
    <w:rsid w:val="007E27B0"/>
    <w:rsid w:val="007E2D39"/>
    <w:rsid w:val="007E2D65"/>
    <w:rsid w:val="007E4818"/>
    <w:rsid w:val="007E5328"/>
    <w:rsid w:val="007E570C"/>
    <w:rsid w:val="007E5BEC"/>
    <w:rsid w:val="007E607E"/>
    <w:rsid w:val="007E6217"/>
    <w:rsid w:val="007E6926"/>
    <w:rsid w:val="007E6A9D"/>
    <w:rsid w:val="007E6C33"/>
    <w:rsid w:val="007E737F"/>
    <w:rsid w:val="007E7547"/>
    <w:rsid w:val="007F04F6"/>
    <w:rsid w:val="007F092A"/>
    <w:rsid w:val="007F095E"/>
    <w:rsid w:val="007F0B31"/>
    <w:rsid w:val="007F0B43"/>
    <w:rsid w:val="007F0F50"/>
    <w:rsid w:val="007F1749"/>
    <w:rsid w:val="007F202F"/>
    <w:rsid w:val="007F230B"/>
    <w:rsid w:val="007F231C"/>
    <w:rsid w:val="007F3582"/>
    <w:rsid w:val="007F3C50"/>
    <w:rsid w:val="007F4193"/>
    <w:rsid w:val="007F458B"/>
    <w:rsid w:val="007F4831"/>
    <w:rsid w:val="007F5176"/>
    <w:rsid w:val="007F5449"/>
    <w:rsid w:val="007F5568"/>
    <w:rsid w:val="007F556E"/>
    <w:rsid w:val="007F645E"/>
    <w:rsid w:val="007F6FC5"/>
    <w:rsid w:val="007F7101"/>
    <w:rsid w:val="007F7A83"/>
    <w:rsid w:val="008001FA"/>
    <w:rsid w:val="0080043F"/>
    <w:rsid w:val="00800816"/>
    <w:rsid w:val="008008F5"/>
    <w:rsid w:val="00800DE1"/>
    <w:rsid w:val="00800E8E"/>
    <w:rsid w:val="008013D7"/>
    <w:rsid w:val="00801590"/>
    <w:rsid w:val="00801862"/>
    <w:rsid w:val="00801C91"/>
    <w:rsid w:val="00802128"/>
    <w:rsid w:val="008028E2"/>
    <w:rsid w:val="00802FC4"/>
    <w:rsid w:val="0080338C"/>
    <w:rsid w:val="00803438"/>
    <w:rsid w:val="00803B59"/>
    <w:rsid w:val="00803E27"/>
    <w:rsid w:val="00804860"/>
    <w:rsid w:val="008048C0"/>
    <w:rsid w:val="00805223"/>
    <w:rsid w:val="008060A1"/>
    <w:rsid w:val="0080651F"/>
    <w:rsid w:val="0080695B"/>
    <w:rsid w:val="00806A6F"/>
    <w:rsid w:val="00806CDB"/>
    <w:rsid w:val="00806FBA"/>
    <w:rsid w:val="008107C8"/>
    <w:rsid w:val="00810C6B"/>
    <w:rsid w:val="00810CED"/>
    <w:rsid w:val="00811062"/>
    <w:rsid w:val="0081133C"/>
    <w:rsid w:val="00812D3C"/>
    <w:rsid w:val="008133C8"/>
    <w:rsid w:val="00813403"/>
    <w:rsid w:val="0081350A"/>
    <w:rsid w:val="00813F9D"/>
    <w:rsid w:val="008153E6"/>
    <w:rsid w:val="0081544F"/>
    <w:rsid w:val="008158AE"/>
    <w:rsid w:val="00815A7B"/>
    <w:rsid w:val="00816509"/>
    <w:rsid w:val="00816978"/>
    <w:rsid w:val="00816A64"/>
    <w:rsid w:val="00817B63"/>
    <w:rsid w:val="0082000A"/>
    <w:rsid w:val="00820D09"/>
    <w:rsid w:val="00821161"/>
    <w:rsid w:val="00821271"/>
    <w:rsid w:val="0082156B"/>
    <w:rsid w:val="0082190F"/>
    <w:rsid w:val="00821CA0"/>
    <w:rsid w:val="00821F7E"/>
    <w:rsid w:val="008220A4"/>
    <w:rsid w:val="008220DD"/>
    <w:rsid w:val="00822394"/>
    <w:rsid w:val="008228CC"/>
    <w:rsid w:val="00822E78"/>
    <w:rsid w:val="0082343D"/>
    <w:rsid w:val="008238B1"/>
    <w:rsid w:val="00823C38"/>
    <w:rsid w:val="00823F96"/>
    <w:rsid w:val="00823FFF"/>
    <w:rsid w:val="00824CC2"/>
    <w:rsid w:val="00824E02"/>
    <w:rsid w:val="00825028"/>
    <w:rsid w:val="00825046"/>
    <w:rsid w:val="00825071"/>
    <w:rsid w:val="00825129"/>
    <w:rsid w:val="00825472"/>
    <w:rsid w:val="00825F9E"/>
    <w:rsid w:val="00826031"/>
    <w:rsid w:val="00826163"/>
    <w:rsid w:val="008262DF"/>
    <w:rsid w:val="008265D0"/>
    <w:rsid w:val="00826A2F"/>
    <w:rsid w:val="00826ED5"/>
    <w:rsid w:val="0082778A"/>
    <w:rsid w:val="00827800"/>
    <w:rsid w:val="00827C8F"/>
    <w:rsid w:val="0083022D"/>
    <w:rsid w:val="0083067A"/>
    <w:rsid w:val="008314C8"/>
    <w:rsid w:val="008315FC"/>
    <w:rsid w:val="0083192D"/>
    <w:rsid w:val="00832A53"/>
    <w:rsid w:val="00832AE3"/>
    <w:rsid w:val="00832DAB"/>
    <w:rsid w:val="00834114"/>
    <w:rsid w:val="008351F9"/>
    <w:rsid w:val="008353A6"/>
    <w:rsid w:val="008353A8"/>
    <w:rsid w:val="00835EFD"/>
    <w:rsid w:val="0083617E"/>
    <w:rsid w:val="00836D86"/>
    <w:rsid w:val="00837A93"/>
    <w:rsid w:val="00837E55"/>
    <w:rsid w:val="008409D6"/>
    <w:rsid w:val="008426ED"/>
    <w:rsid w:val="00842D41"/>
    <w:rsid w:val="00843F55"/>
    <w:rsid w:val="00843FD5"/>
    <w:rsid w:val="00844083"/>
    <w:rsid w:val="0084458E"/>
    <w:rsid w:val="00844636"/>
    <w:rsid w:val="00844688"/>
    <w:rsid w:val="00844998"/>
    <w:rsid w:val="00845548"/>
    <w:rsid w:val="008458C6"/>
    <w:rsid w:val="00846153"/>
    <w:rsid w:val="00846988"/>
    <w:rsid w:val="008472AF"/>
    <w:rsid w:val="00847AA0"/>
    <w:rsid w:val="0085122E"/>
    <w:rsid w:val="00851598"/>
    <w:rsid w:val="008517AE"/>
    <w:rsid w:val="00851CC7"/>
    <w:rsid w:val="00851D8F"/>
    <w:rsid w:val="00852A6A"/>
    <w:rsid w:val="00852B70"/>
    <w:rsid w:val="00853127"/>
    <w:rsid w:val="00853667"/>
    <w:rsid w:val="00853F38"/>
    <w:rsid w:val="00855A2A"/>
    <w:rsid w:val="00855BBD"/>
    <w:rsid w:val="0085600A"/>
    <w:rsid w:val="00856E80"/>
    <w:rsid w:val="00857837"/>
    <w:rsid w:val="00857CFF"/>
    <w:rsid w:val="00861470"/>
    <w:rsid w:val="0086191E"/>
    <w:rsid w:val="00861B12"/>
    <w:rsid w:val="00861D10"/>
    <w:rsid w:val="00862EC6"/>
    <w:rsid w:val="00862FF3"/>
    <w:rsid w:val="0086310B"/>
    <w:rsid w:val="00863951"/>
    <w:rsid w:val="0086400A"/>
    <w:rsid w:val="0086478A"/>
    <w:rsid w:val="00864B92"/>
    <w:rsid w:val="00864C28"/>
    <w:rsid w:val="0086538C"/>
    <w:rsid w:val="00865524"/>
    <w:rsid w:val="0086599A"/>
    <w:rsid w:val="00865B85"/>
    <w:rsid w:val="00865DD1"/>
    <w:rsid w:val="00866657"/>
    <w:rsid w:val="008668F4"/>
    <w:rsid w:val="00866E22"/>
    <w:rsid w:val="00866E23"/>
    <w:rsid w:val="0086788C"/>
    <w:rsid w:val="00867E86"/>
    <w:rsid w:val="00867ECF"/>
    <w:rsid w:val="00867F84"/>
    <w:rsid w:val="00870034"/>
    <w:rsid w:val="0087078B"/>
    <w:rsid w:val="00871925"/>
    <w:rsid w:val="00871B92"/>
    <w:rsid w:val="00871D09"/>
    <w:rsid w:val="00871D4B"/>
    <w:rsid w:val="00871FEC"/>
    <w:rsid w:val="00872003"/>
    <w:rsid w:val="00872CA2"/>
    <w:rsid w:val="00873091"/>
    <w:rsid w:val="0087326D"/>
    <w:rsid w:val="008732A2"/>
    <w:rsid w:val="00873BBE"/>
    <w:rsid w:val="00873F75"/>
    <w:rsid w:val="00873FD3"/>
    <w:rsid w:val="0087429E"/>
    <w:rsid w:val="0087455A"/>
    <w:rsid w:val="00875214"/>
    <w:rsid w:val="008752BB"/>
    <w:rsid w:val="0087578C"/>
    <w:rsid w:val="00875EBF"/>
    <w:rsid w:val="00876024"/>
    <w:rsid w:val="00876A55"/>
    <w:rsid w:val="00876CCB"/>
    <w:rsid w:val="00877976"/>
    <w:rsid w:val="00877C8C"/>
    <w:rsid w:val="00877CA9"/>
    <w:rsid w:val="0088046E"/>
    <w:rsid w:val="00880A3F"/>
    <w:rsid w:val="00880B72"/>
    <w:rsid w:val="00881879"/>
    <w:rsid w:val="008818B8"/>
    <w:rsid w:val="008819B2"/>
    <w:rsid w:val="008824CA"/>
    <w:rsid w:val="008824CD"/>
    <w:rsid w:val="008826C1"/>
    <w:rsid w:val="008828A2"/>
    <w:rsid w:val="00882E07"/>
    <w:rsid w:val="00882F6C"/>
    <w:rsid w:val="00883178"/>
    <w:rsid w:val="0088321E"/>
    <w:rsid w:val="008833AB"/>
    <w:rsid w:val="00883C01"/>
    <w:rsid w:val="00884167"/>
    <w:rsid w:val="0088474B"/>
    <w:rsid w:val="00884BE1"/>
    <w:rsid w:val="00884CF4"/>
    <w:rsid w:val="008851C4"/>
    <w:rsid w:val="008851F2"/>
    <w:rsid w:val="00885355"/>
    <w:rsid w:val="00885453"/>
    <w:rsid w:val="00885972"/>
    <w:rsid w:val="00887400"/>
    <w:rsid w:val="00887464"/>
    <w:rsid w:val="00887492"/>
    <w:rsid w:val="008879A6"/>
    <w:rsid w:val="00890655"/>
    <w:rsid w:val="00890D79"/>
    <w:rsid w:val="008914AA"/>
    <w:rsid w:val="0089194C"/>
    <w:rsid w:val="00891E8A"/>
    <w:rsid w:val="00892312"/>
    <w:rsid w:val="008926F8"/>
    <w:rsid w:val="00892E26"/>
    <w:rsid w:val="00892FEF"/>
    <w:rsid w:val="0089384C"/>
    <w:rsid w:val="00893942"/>
    <w:rsid w:val="00893FE7"/>
    <w:rsid w:val="00894320"/>
    <w:rsid w:val="00894334"/>
    <w:rsid w:val="00894F75"/>
    <w:rsid w:val="00895D12"/>
    <w:rsid w:val="00896435"/>
    <w:rsid w:val="008967B3"/>
    <w:rsid w:val="008971BE"/>
    <w:rsid w:val="00897309"/>
    <w:rsid w:val="00897A45"/>
    <w:rsid w:val="008A0559"/>
    <w:rsid w:val="008A05C9"/>
    <w:rsid w:val="008A13B8"/>
    <w:rsid w:val="008A25EA"/>
    <w:rsid w:val="008A304D"/>
    <w:rsid w:val="008A3E9E"/>
    <w:rsid w:val="008A4E51"/>
    <w:rsid w:val="008A4EB1"/>
    <w:rsid w:val="008A518E"/>
    <w:rsid w:val="008A5E85"/>
    <w:rsid w:val="008A6B33"/>
    <w:rsid w:val="008A6BED"/>
    <w:rsid w:val="008A6C31"/>
    <w:rsid w:val="008A6FD5"/>
    <w:rsid w:val="008A7633"/>
    <w:rsid w:val="008A7733"/>
    <w:rsid w:val="008B0340"/>
    <w:rsid w:val="008B0565"/>
    <w:rsid w:val="008B0820"/>
    <w:rsid w:val="008B1640"/>
    <w:rsid w:val="008B193B"/>
    <w:rsid w:val="008B1A8D"/>
    <w:rsid w:val="008B1B15"/>
    <w:rsid w:val="008B1E1A"/>
    <w:rsid w:val="008B280E"/>
    <w:rsid w:val="008B2E8A"/>
    <w:rsid w:val="008B31CF"/>
    <w:rsid w:val="008B3586"/>
    <w:rsid w:val="008B365D"/>
    <w:rsid w:val="008B3EFA"/>
    <w:rsid w:val="008B42D9"/>
    <w:rsid w:val="008B4575"/>
    <w:rsid w:val="008B4A1C"/>
    <w:rsid w:val="008B578B"/>
    <w:rsid w:val="008B5CE6"/>
    <w:rsid w:val="008B62ED"/>
    <w:rsid w:val="008B69A4"/>
    <w:rsid w:val="008B6F1F"/>
    <w:rsid w:val="008B7B2E"/>
    <w:rsid w:val="008B7BA8"/>
    <w:rsid w:val="008C0691"/>
    <w:rsid w:val="008C06A3"/>
    <w:rsid w:val="008C0A0A"/>
    <w:rsid w:val="008C0CF4"/>
    <w:rsid w:val="008C1B87"/>
    <w:rsid w:val="008C1C2A"/>
    <w:rsid w:val="008C1D7B"/>
    <w:rsid w:val="008C2049"/>
    <w:rsid w:val="008C35D2"/>
    <w:rsid w:val="008C3D2A"/>
    <w:rsid w:val="008C4358"/>
    <w:rsid w:val="008C45E0"/>
    <w:rsid w:val="008C507E"/>
    <w:rsid w:val="008C51D6"/>
    <w:rsid w:val="008C57C8"/>
    <w:rsid w:val="008C594F"/>
    <w:rsid w:val="008C614D"/>
    <w:rsid w:val="008C769A"/>
    <w:rsid w:val="008C7C4C"/>
    <w:rsid w:val="008D05AB"/>
    <w:rsid w:val="008D077C"/>
    <w:rsid w:val="008D1260"/>
    <w:rsid w:val="008D2135"/>
    <w:rsid w:val="008D2194"/>
    <w:rsid w:val="008D231C"/>
    <w:rsid w:val="008D2416"/>
    <w:rsid w:val="008D24EE"/>
    <w:rsid w:val="008D2670"/>
    <w:rsid w:val="008D29CB"/>
    <w:rsid w:val="008D2C71"/>
    <w:rsid w:val="008D2D9A"/>
    <w:rsid w:val="008D3A45"/>
    <w:rsid w:val="008D41C7"/>
    <w:rsid w:val="008D5285"/>
    <w:rsid w:val="008D693A"/>
    <w:rsid w:val="008D725D"/>
    <w:rsid w:val="008D7C20"/>
    <w:rsid w:val="008D7C35"/>
    <w:rsid w:val="008E0444"/>
    <w:rsid w:val="008E0488"/>
    <w:rsid w:val="008E0848"/>
    <w:rsid w:val="008E0CB1"/>
    <w:rsid w:val="008E0E81"/>
    <w:rsid w:val="008E0F70"/>
    <w:rsid w:val="008E1FC0"/>
    <w:rsid w:val="008E233E"/>
    <w:rsid w:val="008E2610"/>
    <w:rsid w:val="008E287A"/>
    <w:rsid w:val="008E3B1D"/>
    <w:rsid w:val="008E3F30"/>
    <w:rsid w:val="008E4716"/>
    <w:rsid w:val="008E49C6"/>
    <w:rsid w:val="008E4F0F"/>
    <w:rsid w:val="008E5051"/>
    <w:rsid w:val="008E5A7A"/>
    <w:rsid w:val="008E5DC6"/>
    <w:rsid w:val="008E5E2E"/>
    <w:rsid w:val="008E5FDB"/>
    <w:rsid w:val="008E6251"/>
    <w:rsid w:val="008E6C9B"/>
    <w:rsid w:val="008E79B8"/>
    <w:rsid w:val="008E7A97"/>
    <w:rsid w:val="008E7B99"/>
    <w:rsid w:val="008E7C81"/>
    <w:rsid w:val="008E7CD9"/>
    <w:rsid w:val="008F0680"/>
    <w:rsid w:val="008F07EB"/>
    <w:rsid w:val="008F0886"/>
    <w:rsid w:val="008F08F5"/>
    <w:rsid w:val="008F0B18"/>
    <w:rsid w:val="008F10F1"/>
    <w:rsid w:val="008F1386"/>
    <w:rsid w:val="008F187F"/>
    <w:rsid w:val="008F29D6"/>
    <w:rsid w:val="008F2AE9"/>
    <w:rsid w:val="008F3285"/>
    <w:rsid w:val="008F3898"/>
    <w:rsid w:val="008F3A4E"/>
    <w:rsid w:val="008F3A59"/>
    <w:rsid w:val="008F3B45"/>
    <w:rsid w:val="008F3BD3"/>
    <w:rsid w:val="008F3C70"/>
    <w:rsid w:val="008F45D5"/>
    <w:rsid w:val="008F51B3"/>
    <w:rsid w:val="008F529D"/>
    <w:rsid w:val="008F58C9"/>
    <w:rsid w:val="008F59E3"/>
    <w:rsid w:val="008F5F20"/>
    <w:rsid w:val="008F6325"/>
    <w:rsid w:val="008F6762"/>
    <w:rsid w:val="008F67F0"/>
    <w:rsid w:val="008F7029"/>
    <w:rsid w:val="008F7684"/>
    <w:rsid w:val="008F771F"/>
    <w:rsid w:val="008F7B7B"/>
    <w:rsid w:val="0090176C"/>
    <w:rsid w:val="00901C8E"/>
    <w:rsid w:val="00902435"/>
    <w:rsid w:val="009024DD"/>
    <w:rsid w:val="009030DF"/>
    <w:rsid w:val="009031EB"/>
    <w:rsid w:val="009033B2"/>
    <w:rsid w:val="00903667"/>
    <w:rsid w:val="0090374C"/>
    <w:rsid w:val="00903820"/>
    <w:rsid w:val="009039A1"/>
    <w:rsid w:val="00903E63"/>
    <w:rsid w:val="009042D2"/>
    <w:rsid w:val="00904348"/>
    <w:rsid w:val="00904C90"/>
    <w:rsid w:val="00905960"/>
    <w:rsid w:val="0090602D"/>
    <w:rsid w:val="0090617A"/>
    <w:rsid w:val="00906BBB"/>
    <w:rsid w:val="00906CA7"/>
    <w:rsid w:val="00907246"/>
    <w:rsid w:val="009076A1"/>
    <w:rsid w:val="00907960"/>
    <w:rsid w:val="009079ED"/>
    <w:rsid w:val="00907FFB"/>
    <w:rsid w:val="00910479"/>
    <w:rsid w:val="00910B39"/>
    <w:rsid w:val="00910EB8"/>
    <w:rsid w:val="00911028"/>
    <w:rsid w:val="0091168F"/>
    <w:rsid w:val="009120BB"/>
    <w:rsid w:val="009129CB"/>
    <w:rsid w:val="00912AAC"/>
    <w:rsid w:val="00912E32"/>
    <w:rsid w:val="00912E80"/>
    <w:rsid w:val="0091315E"/>
    <w:rsid w:val="0091405B"/>
    <w:rsid w:val="009147CC"/>
    <w:rsid w:val="009152F3"/>
    <w:rsid w:val="009155E3"/>
    <w:rsid w:val="00916418"/>
    <w:rsid w:val="00916CC5"/>
    <w:rsid w:val="00916CC7"/>
    <w:rsid w:val="00917011"/>
    <w:rsid w:val="009170A5"/>
    <w:rsid w:val="0091726A"/>
    <w:rsid w:val="00917882"/>
    <w:rsid w:val="00917A01"/>
    <w:rsid w:val="00917DFF"/>
    <w:rsid w:val="00917EAD"/>
    <w:rsid w:val="009203B5"/>
    <w:rsid w:val="009207E7"/>
    <w:rsid w:val="00921253"/>
    <w:rsid w:val="009212E2"/>
    <w:rsid w:val="009213B1"/>
    <w:rsid w:val="0092159D"/>
    <w:rsid w:val="00921612"/>
    <w:rsid w:val="00921E75"/>
    <w:rsid w:val="00922E92"/>
    <w:rsid w:val="00922F33"/>
    <w:rsid w:val="0092329C"/>
    <w:rsid w:val="00923BC8"/>
    <w:rsid w:val="00924239"/>
    <w:rsid w:val="0092569F"/>
    <w:rsid w:val="00925D68"/>
    <w:rsid w:val="00926418"/>
    <w:rsid w:val="00926522"/>
    <w:rsid w:val="00926587"/>
    <w:rsid w:val="00926594"/>
    <w:rsid w:val="009266F7"/>
    <w:rsid w:val="00926857"/>
    <w:rsid w:val="00926D3D"/>
    <w:rsid w:val="0092719A"/>
    <w:rsid w:val="009277C1"/>
    <w:rsid w:val="009310BB"/>
    <w:rsid w:val="00931423"/>
    <w:rsid w:val="00931BAD"/>
    <w:rsid w:val="00931D14"/>
    <w:rsid w:val="00931F2E"/>
    <w:rsid w:val="00932377"/>
    <w:rsid w:val="0093295A"/>
    <w:rsid w:val="00932988"/>
    <w:rsid w:val="00932AD3"/>
    <w:rsid w:val="00932DCE"/>
    <w:rsid w:val="0093336E"/>
    <w:rsid w:val="00933DB6"/>
    <w:rsid w:val="00933E18"/>
    <w:rsid w:val="00934287"/>
    <w:rsid w:val="00934E7F"/>
    <w:rsid w:val="00935622"/>
    <w:rsid w:val="00935AC7"/>
    <w:rsid w:val="00937418"/>
    <w:rsid w:val="009378F0"/>
    <w:rsid w:val="00940297"/>
    <w:rsid w:val="009403FF"/>
    <w:rsid w:val="00940842"/>
    <w:rsid w:val="00940C6C"/>
    <w:rsid w:val="00941131"/>
    <w:rsid w:val="00941668"/>
    <w:rsid w:val="0094181C"/>
    <w:rsid w:val="00942861"/>
    <w:rsid w:val="00942BF3"/>
    <w:rsid w:val="009431D3"/>
    <w:rsid w:val="00943327"/>
    <w:rsid w:val="0094338C"/>
    <w:rsid w:val="00944303"/>
    <w:rsid w:val="009444B3"/>
    <w:rsid w:val="00945343"/>
    <w:rsid w:val="0094538B"/>
    <w:rsid w:val="00945390"/>
    <w:rsid w:val="00945850"/>
    <w:rsid w:val="00945AAF"/>
    <w:rsid w:val="0094652B"/>
    <w:rsid w:val="00946C08"/>
    <w:rsid w:val="00946CC6"/>
    <w:rsid w:val="00947176"/>
    <w:rsid w:val="00947399"/>
    <w:rsid w:val="0094742D"/>
    <w:rsid w:val="00947D4F"/>
    <w:rsid w:val="00951D57"/>
    <w:rsid w:val="009521F2"/>
    <w:rsid w:val="0095221D"/>
    <w:rsid w:val="009526C1"/>
    <w:rsid w:val="0095297E"/>
    <w:rsid w:val="00952AD2"/>
    <w:rsid w:val="00952AD5"/>
    <w:rsid w:val="00952B3C"/>
    <w:rsid w:val="00953AAB"/>
    <w:rsid w:val="00953B62"/>
    <w:rsid w:val="00953F9F"/>
    <w:rsid w:val="00955118"/>
    <w:rsid w:val="00955592"/>
    <w:rsid w:val="00955CA7"/>
    <w:rsid w:val="0095653D"/>
    <w:rsid w:val="009569BE"/>
    <w:rsid w:val="00957192"/>
    <w:rsid w:val="00957655"/>
    <w:rsid w:val="00957978"/>
    <w:rsid w:val="00957B79"/>
    <w:rsid w:val="00957DE7"/>
    <w:rsid w:val="00957E67"/>
    <w:rsid w:val="0096041C"/>
    <w:rsid w:val="00960C47"/>
    <w:rsid w:val="00960EA4"/>
    <w:rsid w:val="00961254"/>
    <w:rsid w:val="009614B0"/>
    <w:rsid w:val="0096262F"/>
    <w:rsid w:val="00962A0D"/>
    <w:rsid w:val="00962E10"/>
    <w:rsid w:val="00963654"/>
    <w:rsid w:val="009647F9"/>
    <w:rsid w:val="009656BF"/>
    <w:rsid w:val="00965ED7"/>
    <w:rsid w:val="00966485"/>
    <w:rsid w:val="00966F99"/>
    <w:rsid w:val="009676E7"/>
    <w:rsid w:val="00967D02"/>
    <w:rsid w:val="00967E0A"/>
    <w:rsid w:val="00970712"/>
    <w:rsid w:val="00970945"/>
    <w:rsid w:val="00970A9A"/>
    <w:rsid w:val="00970B2E"/>
    <w:rsid w:val="00970C4F"/>
    <w:rsid w:val="00970E07"/>
    <w:rsid w:val="00970E8C"/>
    <w:rsid w:val="009713E1"/>
    <w:rsid w:val="00971AC1"/>
    <w:rsid w:val="00972262"/>
    <w:rsid w:val="00973600"/>
    <w:rsid w:val="0097376D"/>
    <w:rsid w:val="0097407B"/>
    <w:rsid w:val="00974129"/>
    <w:rsid w:val="00974B74"/>
    <w:rsid w:val="00974F90"/>
    <w:rsid w:val="0097507C"/>
    <w:rsid w:val="00975B58"/>
    <w:rsid w:val="00975CB4"/>
    <w:rsid w:val="00976A7D"/>
    <w:rsid w:val="00976BC3"/>
    <w:rsid w:val="0097711E"/>
    <w:rsid w:val="00977371"/>
    <w:rsid w:val="00980138"/>
    <w:rsid w:val="0098026C"/>
    <w:rsid w:val="00980840"/>
    <w:rsid w:val="009808A9"/>
    <w:rsid w:val="00981DFD"/>
    <w:rsid w:val="00982424"/>
    <w:rsid w:val="009827B2"/>
    <w:rsid w:val="00982820"/>
    <w:rsid w:val="00982D1B"/>
    <w:rsid w:val="00982DA1"/>
    <w:rsid w:val="00983424"/>
    <w:rsid w:val="00983B64"/>
    <w:rsid w:val="009849C6"/>
    <w:rsid w:val="0098548B"/>
    <w:rsid w:val="00985888"/>
    <w:rsid w:val="00985B62"/>
    <w:rsid w:val="00985D3D"/>
    <w:rsid w:val="00986154"/>
    <w:rsid w:val="00986219"/>
    <w:rsid w:val="00986579"/>
    <w:rsid w:val="009865AE"/>
    <w:rsid w:val="009865BA"/>
    <w:rsid w:val="009866DD"/>
    <w:rsid w:val="00987255"/>
    <w:rsid w:val="00987685"/>
    <w:rsid w:val="00987C5A"/>
    <w:rsid w:val="00990505"/>
    <w:rsid w:val="009909DF"/>
    <w:rsid w:val="00990CDB"/>
    <w:rsid w:val="009912AD"/>
    <w:rsid w:val="00991307"/>
    <w:rsid w:val="00991B49"/>
    <w:rsid w:val="00992CFF"/>
    <w:rsid w:val="00992D5E"/>
    <w:rsid w:val="00992D91"/>
    <w:rsid w:val="00992E4D"/>
    <w:rsid w:val="00993E4D"/>
    <w:rsid w:val="0099430C"/>
    <w:rsid w:val="0099485C"/>
    <w:rsid w:val="00994E33"/>
    <w:rsid w:val="00995B50"/>
    <w:rsid w:val="009963F2"/>
    <w:rsid w:val="00996CF5"/>
    <w:rsid w:val="00996DDC"/>
    <w:rsid w:val="00996EA6"/>
    <w:rsid w:val="00996EFF"/>
    <w:rsid w:val="00997097"/>
    <w:rsid w:val="009977AF"/>
    <w:rsid w:val="00997ADA"/>
    <w:rsid w:val="009A0394"/>
    <w:rsid w:val="009A068A"/>
    <w:rsid w:val="009A0B18"/>
    <w:rsid w:val="009A0B95"/>
    <w:rsid w:val="009A12A5"/>
    <w:rsid w:val="009A132E"/>
    <w:rsid w:val="009A1665"/>
    <w:rsid w:val="009A1BB7"/>
    <w:rsid w:val="009A1BCC"/>
    <w:rsid w:val="009A1CC9"/>
    <w:rsid w:val="009A1F30"/>
    <w:rsid w:val="009A22F4"/>
    <w:rsid w:val="009A29B8"/>
    <w:rsid w:val="009A29C0"/>
    <w:rsid w:val="009A3A20"/>
    <w:rsid w:val="009A531F"/>
    <w:rsid w:val="009A53C9"/>
    <w:rsid w:val="009A6029"/>
    <w:rsid w:val="009A61AC"/>
    <w:rsid w:val="009A691E"/>
    <w:rsid w:val="009A6974"/>
    <w:rsid w:val="009A6A78"/>
    <w:rsid w:val="009A6BEB"/>
    <w:rsid w:val="009A6E42"/>
    <w:rsid w:val="009A7457"/>
    <w:rsid w:val="009A75AF"/>
    <w:rsid w:val="009A7D31"/>
    <w:rsid w:val="009B0182"/>
    <w:rsid w:val="009B0423"/>
    <w:rsid w:val="009B0450"/>
    <w:rsid w:val="009B0976"/>
    <w:rsid w:val="009B099F"/>
    <w:rsid w:val="009B09DC"/>
    <w:rsid w:val="009B0B4B"/>
    <w:rsid w:val="009B0CEB"/>
    <w:rsid w:val="009B0DBE"/>
    <w:rsid w:val="009B10FE"/>
    <w:rsid w:val="009B1604"/>
    <w:rsid w:val="009B18C3"/>
    <w:rsid w:val="009B2207"/>
    <w:rsid w:val="009B250F"/>
    <w:rsid w:val="009B38CA"/>
    <w:rsid w:val="009B39FE"/>
    <w:rsid w:val="009B400B"/>
    <w:rsid w:val="009B413C"/>
    <w:rsid w:val="009B4FED"/>
    <w:rsid w:val="009B5203"/>
    <w:rsid w:val="009B57E7"/>
    <w:rsid w:val="009B58FE"/>
    <w:rsid w:val="009B5EEE"/>
    <w:rsid w:val="009B6030"/>
    <w:rsid w:val="009B60FE"/>
    <w:rsid w:val="009B62A6"/>
    <w:rsid w:val="009B62C9"/>
    <w:rsid w:val="009B63F3"/>
    <w:rsid w:val="009B6C04"/>
    <w:rsid w:val="009B6DEA"/>
    <w:rsid w:val="009B7238"/>
    <w:rsid w:val="009B74F0"/>
    <w:rsid w:val="009B7614"/>
    <w:rsid w:val="009C0226"/>
    <w:rsid w:val="009C04B3"/>
    <w:rsid w:val="009C0678"/>
    <w:rsid w:val="009C0AC3"/>
    <w:rsid w:val="009C1406"/>
    <w:rsid w:val="009C18C2"/>
    <w:rsid w:val="009C1957"/>
    <w:rsid w:val="009C19D0"/>
    <w:rsid w:val="009C1FBB"/>
    <w:rsid w:val="009C2C68"/>
    <w:rsid w:val="009C302B"/>
    <w:rsid w:val="009C352F"/>
    <w:rsid w:val="009C356F"/>
    <w:rsid w:val="009C3594"/>
    <w:rsid w:val="009C35A0"/>
    <w:rsid w:val="009C35BC"/>
    <w:rsid w:val="009C4640"/>
    <w:rsid w:val="009C467A"/>
    <w:rsid w:val="009C46D9"/>
    <w:rsid w:val="009C5178"/>
    <w:rsid w:val="009C51F6"/>
    <w:rsid w:val="009C5613"/>
    <w:rsid w:val="009C5CCF"/>
    <w:rsid w:val="009C5FB8"/>
    <w:rsid w:val="009C6629"/>
    <w:rsid w:val="009C66BC"/>
    <w:rsid w:val="009C66BD"/>
    <w:rsid w:val="009C74D8"/>
    <w:rsid w:val="009C7855"/>
    <w:rsid w:val="009C7947"/>
    <w:rsid w:val="009D0329"/>
    <w:rsid w:val="009D0E1A"/>
    <w:rsid w:val="009D13BA"/>
    <w:rsid w:val="009D18A2"/>
    <w:rsid w:val="009D1931"/>
    <w:rsid w:val="009D1C2A"/>
    <w:rsid w:val="009D1E1D"/>
    <w:rsid w:val="009D2714"/>
    <w:rsid w:val="009D3888"/>
    <w:rsid w:val="009D3A01"/>
    <w:rsid w:val="009D4196"/>
    <w:rsid w:val="009D42EE"/>
    <w:rsid w:val="009D4849"/>
    <w:rsid w:val="009D53A0"/>
    <w:rsid w:val="009D5C6B"/>
    <w:rsid w:val="009D629E"/>
    <w:rsid w:val="009D65C8"/>
    <w:rsid w:val="009D67BC"/>
    <w:rsid w:val="009D68B0"/>
    <w:rsid w:val="009D6C33"/>
    <w:rsid w:val="009D7052"/>
    <w:rsid w:val="009D7A48"/>
    <w:rsid w:val="009D7C90"/>
    <w:rsid w:val="009E0042"/>
    <w:rsid w:val="009E0073"/>
    <w:rsid w:val="009E1297"/>
    <w:rsid w:val="009E12A2"/>
    <w:rsid w:val="009E138D"/>
    <w:rsid w:val="009E1434"/>
    <w:rsid w:val="009E1C54"/>
    <w:rsid w:val="009E26F3"/>
    <w:rsid w:val="009E2937"/>
    <w:rsid w:val="009E32E5"/>
    <w:rsid w:val="009E378D"/>
    <w:rsid w:val="009E3E81"/>
    <w:rsid w:val="009E41D9"/>
    <w:rsid w:val="009E48F4"/>
    <w:rsid w:val="009E4C3B"/>
    <w:rsid w:val="009E5F01"/>
    <w:rsid w:val="009E60B1"/>
    <w:rsid w:val="009E619D"/>
    <w:rsid w:val="009E62B5"/>
    <w:rsid w:val="009E6683"/>
    <w:rsid w:val="009E6B00"/>
    <w:rsid w:val="009E7E5C"/>
    <w:rsid w:val="009E7F43"/>
    <w:rsid w:val="009E7F68"/>
    <w:rsid w:val="009F1467"/>
    <w:rsid w:val="009F2218"/>
    <w:rsid w:val="009F28E1"/>
    <w:rsid w:val="009F3AA9"/>
    <w:rsid w:val="009F3E8F"/>
    <w:rsid w:val="009F4724"/>
    <w:rsid w:val="009F4818"/>
    <w:rsid w:val="009F4AA4"/>
    <w:rsid w:val="009F4AFE"/>
    <w:rsid w:val="009F4CF4"/>
    <w:rsid w:val="009F564B"/>
    <w:rsid w:val="009F605A"/>
    <w:rsid w:val="009F644A"/>
    <w:rsid w:val="009F695E"/>
    <w:rsid w:val="009F6D5C"/>
    <w:rsid w:val="009F7A88"/>
    <w:rsid w:val="009F7CE1"/>
    <w:rsid w:val="009F7F6B"/>
    <w:rsid w:val="00A005EF"/>
    <w:rsid w:val="00A008F4"/>
    <w:rsid w:val="00A00C75"/>
    <w:rsid w:val="00A02555"/>
    <w:rsid w:val="00A0297B"/>
    <w:rsid w:val="00A03744"/>
    <w:rsid w:val="00A03C7D"/>
    <w:rsid w:val="00A0451E"/>
    <w:rsid w:val="00A05205"/>
    <w:rsid w:val="00A052ED"/>
    <w:rsid w:val="00A053AC"/>
    <w:rsid w:val="00A05576"/>
    <w:rsid w:val="00A056F3"/>
    <w:rsid w:val="00A05C5C"/>
    <w:rsid w:val="00A05E45"/>
    <w:rsid w:val="00A067E3"/>
    <w:rsid w:val="00A068FA"/>
    <w:rsid w:val="00A10299"/>
    <w:rsid w:val="00A104B6"/>
    <w:rsid w:val="00A105B7"/>
    <w:rsid w:val="00A108D8"/>
    <w:rsid w:val="00A109D4"/>
    <w:rsid w:val="00A10C01"/>
    <w:rsid w:val="00A11324"/>
    <w:rsid w:val="00A11545"/>
    <w:rsid w:val="00A11D1D"/>
    <w:rsid w:val="00A11F55"/>
    <w:rsid w:val="00A12DF5"/>
    <w:rsid w:val="00A12EB0"/>
    <w:rsid w:val="00A13188"/>
    <w:rsid w:val="00A13593"/>
    <w:rsid w:val="00A13E2C"/>
    <w:rsid w:val="00A14211"/>
    <w:rsid w:val="00A144CE"/>
    <w:rsid w:val="00A148D9"/>
    <w:rsid w:val="00A14957"/>
    <w:rsid w:val="00A153D3"/>
    <w:rsid w:val="00A15F91"/>
    <w:rsid w:val="00A16FB0"/>
    <w:rsid w:val="00A17FBA"/>
    <w:rsid w:val="00A208DA"/>
    <w:rsid w:val="00A20910"/>
    <w:rsid w:val="00A20A12"/>
    <w:rsid w:val="00A20ADD"/>
    <w:rsid w:val="00A20CEF"/>
    <w:rsid w:val="00A20ED8"/>
    <w:rsid w:val="00A21459"/>
    <w:rsid w:val="00A216E9"/>
    <w:rsid w:val="00A2278B"/>
    <w:rsid w:val="00A23116"/>
    <w:rsid w:val="00A2316A"/>
    <w:rsid w:val="00A23BFD"/>
    <w:rsid w:val="00A23FC2"/>
    <w:rsid w:val="00A2424A"/>
    <w:rsid w:val="00A24958"/>
    <w:rsid w:val="00A24ADA"/>
    <w:rsid w:val="00A24C4F"/>
    <w:rsid w:val="00A24F85"/>
    <w:rsid w:val="00A250F3"/>
    <w:rsid w:val="00A25293"/>
    <w:rsid w:val="00A25B48"/>
    <w:rsid w:val="00A25C6C"/>
    <w:rsid w:val="00A25DB4"/>
    <w:rsid w:val="00A25F90"/>
    <w:rsid w:val="00A2659B"/>
    <w:rsid w:val="00A26D7E"/>
    <w:rsid w:val="00A27010"/>
    <w:rsid w:val="00A271C0"/>
    <w:rsid w:val="00A274C5"/>
    <w:rsid w:val="00A27CBB"/>
    <w:rsid w:val="00A30091"/>
    <w:rsid w:val="00A302F1"/>
    <w:rsid w:val="00A30671"/>
    <w:rsid w:val="00A30CD4"/>
    <w:rsid w:val="00A3227D"/>
    <w:rsid w:val="00A32890"/>
    <w:rsid w:val="00A32ABF"/>
    <w:rsid w:val="00A32B5E"/>
    <w:rsid w:val="00A332EC"/>
    <w:rsid w:val="00A3391C"/>
    <w:rsid w:val="00A34354"/>
    <w:rsid w:val="00A359D4"/>
    <w:rsid w:val="00A362CF"/>
    <w:rsid w:val="00A36341"/>
    <w:rsid w:val="00A36938"/>
    <w:rsid w:val="00A36D27"/>
    <w:rsid w:val="00A36DE5"/>
    <w:rsid w:val="00A36F2D"/>
    <w:rsid w:val="00A378C6"/>
    <w:rsid w:val="00A40105"/>
    <w:rsid w:val="00A405F3"/>
    <w:rsid w:val="00A40719"/>
    <w:rsid w:val="00A407A6"/>
    <w:rsid w:val="00A419AA"/>
    <w:rsid w:val="00A42906"/>
    <w:rsid w:val="00A42E6B"/>
    <w:rsid w:val="00A43A2C"/>
    <w:rsid w:val="00A43B80"/>
    <w:rsid w:val="00A43F5D"/>
    <w:rsid w:val="00A44461"/>
    <w:rsid w:val="00A444EF"/>
    <w:rsid w:val="00A44615"/>
    <w:rsid w:val="00A44C40"/>
    <w:rsid w:val="00A44F35"/>
    <w:rsid w:val="00A45264"/>
    <w:rsid w:val="00A4623D"/>
    <w:rsid w:val="00A469DB"/>
    <w:rsid w:val="00A46B77"/>
    <w:rsid w:val="00A47519"/>
    <w:rsid w:val="00A47639"/>
    <w:rsid w:val="00A47F45"/>
    <w:rsid w:val="00A50C6F"/>
    <w:rsid w:val="00A50FA0"/>
    <w:rsid w:val="00A5110C"/>
    <w:rsid w:val="00A5137D"/>
    <w:rsid w:val="00A51A46"/>
    <w:rsid w:val="00A51D65"/>
    <w:rsid w:val="00A54066"/>
    <w:rsid w:val="00A540B1"/>
    <w:rsid w:val="00A54EC9"/>
    <w:rsid w:val="00A55142"/>
    <w:rsid w:val="00A55202"/>
    <w:rsid w:val="00A55295"/>
    <w:rsid w:val="00A55F82"/>
    <w:rsid w:val="00A55FEA"/>
    <w:rsid w:val="00A564B8"/>
    <w:rsid w:val="00A564C7"/>
    <w:rsid w:val="00A5676F"/>
    <w:rsid w:val="00A572B9"/>
    <w:rsid w:val="00A5764C"/>
    <w:rsid w:val="00A578CF"/>
    <w:rsid w:val="00A57A89"/>
    <w:rsid w:val="00A57E89"/>
    <w:rsid w:val="00A6061F"/>
    <w:rsid w:val="00A606BA"/>
    <w:rsid w:val="00A60B4B"/>
    <w:rsid w:val="00A617B9"/>
    <w:rsid w:val="00A618B4"/>
    <w:rsid w:val="00A61ED0"/>
    <w:rsid w:val="00A61F90"/>
    <w:rsid w:val="00A624EC"/>
    <w:rsid w:val="00A62D4E"/>
    <w:rsid w:val="00A635B5"/>
    <w:rsid w:val="00A64002"/>
    <w:rsid w:val="00A65130"/>
    <w:rsid w:val="00A6577A"/>
    <w:rsid w:val="00A65C9F"/>
    <w:rsid w:val="00A66468"/>
    <w:rsid w:val="00A66DA0"/>
    <w:rsid w:val="00A670F9"/>
    <w:rsid w:val="00A67472"/>
    <w:rsid w:val="00A67B3C"/>
    <w:rsid w:val="00A67EB8"/>
    <w:rsid w:val="00A7087A"/>
    <w:rsid w:val="00A70B98"/>
    <w:rsid w:val="00A70F4D"/>
    <w:rsid w:val="00A70FE9"/>
    <w:rsid w:val="00A7150D"/>
    <w:rsid w:val="00A71572"/>
    <w:rsid w:val="00A71CEC"/>
    <w:rsid w:val="00A72275"/>
    <w:rsid w:val="00A72F34"/>
    <w:rsid w:val="00A7392D"/>
    <w:rsid w:val="00A73987"/>
    <w:rsid w:val="00A73CF1"/>
    <w:rsid w:val="00A73D9F"/>
    <w:rsid w:val="00A74653"/>
    <w:rsid w:val="00A752B2"/>
    <w:rsid w:val="00A75A8F"/>
    <w:rsid w:val="00A75CE7"/>
    <w:rsid w:val="00A75D82"/>
    <w:rsid w:val="00A75FC6"/>
    <w:rsid w:val="00A768C4"/>
    <w:rsid w:val="00A76923"/>
    <w:rsid w:val="00A76CBF"/>
    <w:rsid w:val="00A773FA"/>
    <w:rsid w:val="00A7770D"/>
    <w:rsid w:val="00A77A50"/>
    <w:rsid w:val="00A77A96"/>
    <w:rsid w:val="00A77E1E"/>
    <w:rsid w:val="00A77EE0"/>
    <w:rsid w:val="00A80665"/>
    <w:rsid w:val="00A80A1E"/>
    <w:rsid w:val="00A81F37"/>
    <w:rsid w:val="00A82025"/>
    <w:rsid w:val="00A826A7"/>
    <w:rsid w:val="00A83D3C"/>
    <w:rsid w:val="00A83E17"/>
    <w:rsid w:val="00A842C6"/>
    <w:rsid w:val="00A8435D"/>
    <w:rsid w:val="00A8454B"/>
    <w:rsid w:val="00A85990"/>
    <w:rsid w:val="00A8666E"/>
    <w:rsid w:val="00A86944"/>
    <w:rsid w:val="00A86B14"/>
    <w:rsid w:val="00A86B65"/>
    <w:rsid w:val="00A86E1A"/>
    <w:rsid w:val="00A86E62"/>
    <w:rsid w:val="00A87009"/>
    <w:rsid w:val="00A90A63"/>
    <w:rsid w:val="00A9140F"/>
    <w:rsid w:val="00A91864"/>
    <w:rsid w:val="00A91AA6"/>
    <w:rsid w:val="00A91B62"/>
    <w:rsid w:val="00A92237"/>
    <w:rsid w:val="00A93417"/>
    <w:rsid w:val="00A934B0"/>
    <w:rsid w:val="00A9383A"/>
    <w:rsid w:val="00A93FAD"/>
    <w:rsid w:val="00A9431B"/>
    <w:rsid w:val="00A946BC"/>
    <w:rsid w:val="00A94B4C"/>
    <w:rsid w:val="00A954CB"/>
    <w:rsid w:val="00A955F4"/>
    <w:rsid w:val="00A96033"/>
    <w:rsid w:val="00A961FA"/>
    <w:rsid w:val="00A9633F"/>
    <w:rsid w:val="00A96819"/>
    <w:rsid w:val="00A96FB5"/>
    <w:rsid w:val="00A97438"/>
    <w:rsid w:val="00A97CCB"/>
    <w:rsid w:val="00AA047A"/>
    <w:rsid w:val="00AA0A50"/>
    <w:rsid w:val="00AA1576"/>
    <w:rsid w:val="00AA2116"/>
    <w:rsid w:val="00AA277B"/>
    <w:rsid w:val="00AA2968"/>
    <w:rsid w:val="00AA317D"/>
    <w:rsid w:val="00AA343F"/>
    <w:rsid w:val="00AA3612"/>
    <w:rsid w:val="00AA3A65"/>
    <w:rsid w:val="00AA3BD9"/>
    <w:rsid w:val="00AA3BEC"/>
    <w:rsid w:val="00AA3CB6"/>
    <w:rsid w:val="00AA3D6C"/>
    <w:rsid w:val="00AA3FAC"/>
    <w:rsid w:val="00AA4509"/>
    <w:rsid w:val="00AA4953"/>
    <w:rsid w:val="00AA4FEB"/>
    <w:rsid w:val="00AA5792"/>
    <w:rsid w:val="00AA58C0"/>
    <w:rsid w:val="00AA646E"/>
    <w:rsid w:val="00AA652D"/>
    <w:rsid w:val="00AA6940"/>
    <w:rsid w:val="00AA6C5A"/>
    <w:rsid w:val="00AA6C92"/>
    <w:rsid w:val="00AA70CA"/>
    <w:rsid w:val="00AA7FF0"/>
    <w:rsid w:val="00AB0154"/>
    <w:rsid w:val="00AB01B0"/>
    <w:rsid w:val="00AB0F0C"/>
    <w:rsid w:val="00AB0FD5"/>
    <w:rsid w:val="00AB1051"/>
    <w:rsid w:val="00AB10D3"/>
    <w:rsid w:val="00AB120C"/>
    <w:rsid w:val="00AB21F1"/>
    <w:rsid w:val="00AB2561"/>
    <w:rsid w:val="00AB2E1B"/>
    <w:rsid w:val="00AB2F11"/>
    <w:rsid w:val="00AB3714"/>
    <w:rsid w:val="00AB3771"/>
    <w:rsid w:val="00AB3971"/>
    <w:rsid w:val="00AB3ACE"/>
    <w:rsid w:val="00AB3B89"/>
    <w:rsid w:val="00AB3CB6"/>
    <w:rsid w:val="00AB41D2"/>
    <w:rsid w:val="00AB44C7"/>
    <w:rsid w:val="00AB4684"/>
    <w:rsid w:val="00AB4A6B"/>
    <w:rsid w:val="00AB5579"/>
    <w:rsid w:val="00AB56E1"/>
    <w:rsid w:val="00AB5CAF"/>
    <w:rsid w:val="00AB6385"/>
    <w:rsid w:val="00AB6D0D"/>
    <w:rsid w:val="00AB6E20"/>
    <w:rsid w:val="00AB6E27"/>
    <w:rsid w:val="00AB770E"/>
    <w:rsid w:val="00AB7993"/>
    <w:rsid w:val="00AC05F0"/>
    <w:rsid w:val="00AC07F3"/>
    <w:rsid w:val="00AC0A19"/>
    <w:rsid w:val="00AC0A20"/>
    <w:rsid w:val="00AC0F8D"/>
    <w:rsid w:val="00AC10F7"/>
    <w:rsid w:val="00AC15A8"/>
    <w:rsid w:val="00AC19AA"/>
    <w:rsid w:val="00AC19AE"/>
    <w:rsid w:val="00AC1CF9"/>
    <w:rsid w:val="00AC1F26"/>
    <w:rsid w:val="00AC2118"/>
    <w:rsid w:val="00AC25D1"/>
    <w:rsid w:val="00AC2CE2"/>
    <w:rsid w:val="00AC2DCF"/>
    <w:rsid w:val="00AC3038"/>
    <w:rsid w:val="00AC3650"/>
    <w:rsid w:val="00AC4670"/>
    <w:rsid w:val="00AC4C27"/>
    <w:rsid w:val="00AC5884"/>
    <w:rsid w:val="00AC58F9"/>
    <w:rsid w:val="00AC5AA8"/>
    <w:rsid w:val="00AC5E8E"/>
    <w:rsid w:val="00AC64D9"/>
    <w:rsid w:val="00AC6F27"/>
    <w:rsid w:val="00AC6F95"/>
    <w:rsid w:val="00AC7054"/>
    <w:rsid w:val="00AC751F"/>
    <w:rsid w:val="00AC7BAB"/>
    <w:rsid w:val="00AC7F27"/>
    <w:rsid w:val="00AD00B8"/>
    <w:rsid w:val="00AD0189"/>
    <w:rsid w:val="00AD019C"/>
    <w:rsid w:val="00AD01F1"/>
    <w:rsid w:val="00AD0BA7"/>
    <w:rsid w:val="00AD102E"/>
    <w:rsid w:val="00AD1432"/>
    <w:rsid w:val="00AD1724"/>
    <w:rsid w:val="00AD19EE"/>
    <w:rsid w:val="00AD232D"/>
    <w:rsid w:val="00AD289B"/>
    <w:rsid w:val="00AD2903"/>
    <w:rsid w:val="00AD29AC"/>
    <w:rsid w:val="00AD2CF5"/>
    <w:rsid w:val="00AD3035"/>
    <w:rsid w:val="00AD31E1"/>
    <w:rsid w:val="00AD3F48"/>
    <w:rsid w:val="00AD4686"/>
    <w:rsid w:val="00AD4A09"/>
    <w:rsid w:val="00AD5CFC"/>
    <w:rsid w:val="00AD613B"/>
    <w:rsid w:val="00AD647F"/>
    <w:rsid w:val="00AD6FDA"/>
    <w:rsid w:val="00AD76F2"/>
    <w:rsid w:val="00AD7CA6"/>
    <w:rsid w:val="00AD7CF2"/>
    <w:rsid w:val="00AD7F24"/>
    <w:rsid w:val="00AE00B6"/>
    <w:rsid w:val="00AE059A"/>
    <w:rsid w:val="00AE06A1"/>
    <w:rsid w:val="00AE0806"/>
    <w:rsid w:val="00AE0821"/>
    <w:rsid w:val="00AE0924"/>
    <w:rsid w:val="00AE0BAE"/>
    <w:rsid w:val="00AE15AE"/>
    <w:rsid w:val="00AE1BFF"/>
    <w:rsid w:val="00AE20AD"/>
    <w:rsid w:val="00AE247D"/>
    <w:rsid w:val="00AE24C4"/>
    <w:rsid w:val="00AE284C"/>
    <w:rsid w:val="00AE2913"/>
    <w:rsid w:val="00AE2FCC"/>
    <w:rsid w:val="00AE31B3"/>
    <w:rsid w:val="00AE3348"/>
    <w:rsid w:val="00AE3F2F"/>
    <w:rsid w:val="00AE3F93"/>
    <w:rsid w:val="00AE4E9D"/>
    <w:rsid w:val="00AE508F"/>
    <w:rsid w:val="00AE5208"/>
    <w:rsid w:val="00AE52D7"/>
    <w:rsid w:val="00AE579D"/>
    <w:rsid w:val="00AE60B5"/>
    <w:rsid w:val="00AE6274"/>
    <w:rsid w:val="00AE6487"/>
    <w:rsid w:val="00AE6AEA"/>
    <w:rsid w:val="00AE6F35"/>
    <w:rsid w:val="00AE775F"/>
    <w:rsid w:val="00AF129D"/>
    <w:rsid w:val="00AF21B9"/>
    <w:rsid w:val="00AF289B"/>
    <w:rsid w:val="00AF31F3"/>
    <w:rsid w:val="00AF3570"/>
    <w:rsid w:val="00AF3956"/>
    <w:rsid w:val="00AF40A0"/>
    <w:rsid w:val="00AF40F3"/>
    <w:rsid w:val="00AF4769"/>
    <w:rsid w:val="00AF4ADD"/>
    <w:rsid w:val="00AF5063"/>
    <w:rsid w:val="00AF51A6"/>
    <w:rsid w:val="00AF5D48"/>
    <w:rsid w:val="00AF5F4E"/>
    <w:rsid w:val="00AF62B7"/>
    <w:rsid w:val="00AF64B5"/>
    <w:rsid w:val="00AF74CD"/>
    <w:rsid w:val="00AF78EC"/>
    <w:rsid w:val="00AF7F7C"/>
    <w:rsid w:val="00B00769"/>
    <w:rsid w:val="00B00BE6"/>
    <w:rsid w:val="00B00ED3"/>
    <w:rsid w:val="00B0160F"/>
    <w:rsid w:val="00B0161D"/>
    <w:rsid w:val="00B02BA1"/>
    <w:rsid w:val="00B031D8"/>
    <w:rsid w:val="00B034DE"/>
    <w:rsid w:val="00B038E3"/>
    <w:rsid w:val="00B03F70"/>
    <w:rsid w:val="00B04790"/>
    <w:rsid w:val="00B047C2"/>
    <w:rsid w:val="00B04914"/>
    <w:rsid w:val="00B05131"/>
    <w:rsid w:val="00B05702"/>
    <w:rsid w:val="00B06369"/>
    <w:rsid w:val="00B06CBD"/>
    <w:rsid w:val="00B06D8F"/>
    <w:rsid w:val="00B06DF6"/>
    <w:rsid w:val="00B07690"/>
    <w:rsid w:val="00B10C7B"/>
    <w:rsid w:val="00B10CF9"/>
    <w:rsid w:val="00B11560"/>
    <w:rsid w:val="00B11765"/>
    <w:rsid w:val="00B117D3"/>
    <w:rsid w:val="00B11B81"/>
    <w:rsid w:val="00B14361"/>
    <w:rsid w:val="00B14B0F"/>
    <w:rsid w:val="00B1521F"/>
    <w:rsid w:val="00B153B7"/>
    <w:rsid w:val="00B15A94"/>
    <w:rsid w:val="00B15B92"/>
    <w:rsid w:val="00B15DA8"/>
    <w:rsid w:val="00B1603B"/>
    <w:rsid w:val="00B16268"/>
    <w:rsid w:val="00B163A8"/>
    <w:rsid w:val="00B16896"/>
    <w:rsid w:val="00B16D31"/>
    <w:rsid w:val="00B16DFA"/>
    <w:rsid w:val="00B170F1"/>
    <w:rsid w:val="00B17742"/>
    <w:rsid w:val="00B17B30"/>
    <w:rsid w:val="00B20005"/>
    <w:rsid w:val="00B20539"/>
    <w:rsid w:val="00B20883"/>
    <w:rsid w:val="00B214F7"/>
    <w:rsid w:val="00B21515"/>
    <w:rsid w:val="00B21B19"/>
    <w:rsid w:val="00B21B53"/>
    <w:rsid w:val="00B22671"/>
    <w:rsid w:val="00B235A8"/>
    <w:rsid w:val="00B23EC7"/>
    <w:rsid w:val="00B23F87"/>
    <w:rsid w:val="00B25722"/>
    <w:rsid w:val="00B264B0"/>
    <w:rsid w:val="00B267B4"/>
    <w:rsid w:val="00B26ED6"/>
    <w:rsid w:val="00B2729E"/>
    <w:rsid w:val="00B27495"/>
    <w:rsid w:val="00B27AB3"/>
    <w:rsid w:val="00B30083"/>
    <w:rsid w:val="00B30877"/>
    <w:rsid w:val="00B314F7"/>
    <w:rsid w:val="00B3165C"/>
    <w:rsid w:val="00B3297A"/>
    <w:rsid w:val="00B32ABB"/>
    <w:rsid w:val="00B32F3F"/>
    <w:rsid w:val="00B32F53"/>
    <w:rsid w:val="00B34024"/>
    <w:rsid w:val="00B341A9"/>
    <w:rsid w:val="00B3439F"/>
    <w:rsid w:val="00B346C5"/>
    <w:rsid w:val="00B34A38"/>
    <w:rsid w:val="00B34D3A"/>
    <w:rsid w:val="00B350EE"/>
    <w:rsid w:val="00B35C2A"/>
    <w:rsid w:val="00B372C5"/>
    <w:rsid w:val="00B37358"/>
    <w:rsid w:val="00B37714"/>
    <w:rsid w:val="00B40467"/>
    <w:rsid w:val="00B40529"/>
    <w:rsid w:val="00B4079F"/>
    <w:rsid w:val="00B40A6D"/>
    <w:rsid w:val="00B41174"/>
    <w:rsid w:val="00B412C4"/>
    <w:rsid w:val="00B417D1"/>
    <w:rsid w:val="00B4228B"/>
    <w:rsid w:val="00B42538"/>
    <w:rsid w:val="00B42B09"/>
    <w:rsid w:val="00B42BD5"/>
    <w:rsid w:val="00B42FBC"/>
    <w:rsid w:val="00B43571"/>
    <w:rsid w:val="00B43EEF"/>
    <w:rsid w:val="00B43F57"/>
    <w:rsid w:val="00B441DE"/>
    <w:rsid w:val="00B445E9"/>
    <w:rsid w:val="00B447D9"/>
    <w:rsid w:val="00B44854"/>
    <w:rsid w:val="00B455B4"/>
    <w:rsid w:val="00B4587F"/>
    <w:rsid w:val="00B46470"/>
    <w:rsid w:val="00B467BA"/>
    <w:rsid w:val="00B46D30"/>
    <w:rsid w:val="00B46D78"/>
    <w:rsid w:val="00B46FD9"/>
    <w:rsid w:val="00B47DB6"/>
    <w:rsid w:val="00B47F35"/>
    <w:rsid w:val="00B50C6E"/>
    <w:rsid w:val="00B50D4A"/>
    <w:rsid w:val="00B511F2"/>
    <w:rsid w:val="00B517E2"/>
    <w:rsid w:val="00B51AB7"/>
    <w:rsid w:val="00B51F20"/>
    <w:rsid w:val="00B524A8"/>
    <w:rsid w:val="00B52664"/>
    <w:rsid w:val="00B52678"/>
    <w:rsid w:val="00B52AA1"/>
    <w:rsid w:val="00B53429"/>
    <w:rsid w:val="00B53B23"/>
    <w:rsid w:val="00B54AEA"/>
    <w:rsid w:val="00B55613"/>
    <w:rsid w:val="00B56098"/>
    <w:rsid w:val="00B574B2"/>
    <w:rsid w:val="00B57D00"/>
    <w:rsid w:val="00B57D24"/>
    <w:rsid w:val="00B57F97"/>
    <w:rsid w:val="00B60964"/>
    <w:rsid w:val="00B61318"/>
    <w:rsid w:val="00B613FC"/>
    <w:rsid w:val="00B617B6"/>
    <w:rsid w:val="00B61DC4"/>
    <w:rsid w:val="00B6222A"/>
    <w:rsid w:val="00B62E58"/>
    <w:rsid w:val="00B62F30"/>
    <w:rsid w:val="00B6399B"/>
    <w:rsid w:val="00B63B75"/>
    <w:rsid w:val="00B64184"/>
    <w:rsid w:val="00B6426C"/>
    <w:rsid w:val="00B64805"/>
    <w:rsid w:val="00B655A5"/>
    <w:rsid w:val="00B657AE"/>
    <w:rsid w:val="00B65AC8"/>
    <w:rsid w:val="00B65F90"/>
    <w:rsid w:val="00B66297"/>
    <w:rsid w:val="00B66340"/>
    <w:rsid w:val="00B66346"/>
    <w:rsid w:val="00B66383"/>
    <w:rsid w:val="00B66972"/>
    <w:rsid w:val="00B66BA3"/>
    <w:rsid w:val="00B67230"/>
    <w:rsid w:val="00B67A80"/>
    <w:rsid w:val="00B67F28"/>
    <w:rsid w:val="00B7048A"/>
    <w:rsid w:val="00B7049E"/>
    <w:rsid w:val="00B7163F"/>
    <w:rsid w:val="00B717C3"/>
    <w:rsid w:val="00B717E6"/>
    <w:rsid w:val="00B71F4F"/>
    <w:rsid w:val="00B739DF"/>
    <w:rsid w:val="00B74083"/>
    <w:rsid w:val="00B7417C"/>
    <w:rsid w:val="00B74538"/>
    <w:rsid w:val="00B74627"/>
    <w:rsid w:val="00B74AC5"/>
    <w:rsid w:val="00B74AFD"/>
    <w:rsid w:val="00B74F1A"/>
    <w:rsid w:val="00B7500A"/>
    <w:rsid w:val="00B763CB"/>
    <w:rsid w:val="00B7643E"/>
    <w:rsid w:val="00B76547"/>
    <w:rsid w:val="00B765F8"/>
    <w:rsid w:val="00B76ECD"/>
    <w:rsid w:val="00B77474"/>
    <w:rsid w:val="00B77491"/>
    <w:rsid w:val="00B77530"/>
    <w:rsid w:val="00B7787B"/>
    <w:rsid w:val="00B77E65"/>
    <w:rsid w:val="00B77FE3"/>
    <w:rsid w:val="00B80A24"/>
    <w:rsid w:val="00B82186"/>
    <w:rsid w:val="00B82222"/>
    <w:rsid w:val="00B8238E"/>
    <w:rsid w:val="00B824D8"/>
    <w:rsid w:val="00B82551"/>
    <w:rsid w:val="00B827DF"/>
    <w:rsid w:val="00B82A6D"/>
    <w:rsid w:val="00B82E70"/>
    <w:rsid w:val="00B8343C"/>
    <w:rsid w:val="00B835D9"/>
    <w:rsid w:val="00B83612"/>
    <w:rsid w:val="00B83745"/>
    <w:rsid w:val="00B83939"/>
    <w:rsid w:val="00B83F17"/>
    <w:rsid w:val="00B84773"/>
    <w:rsid w:val="00B84775"/>
    <w:rsid w:val="00B850B9"/>
    <w:rsid w:val="00B85B4D"/>
    <w:rsid w:val="00B85C2A"/>
    <w:rsid w:val="00B85CE2"/>
    <w:rsid w:val="00B86116"/>
    <w:rsid w:val="00B872A8"/>
    <w:rsid w:val="00B87373"/>
    <w:rsid w:val="00B87909"/>
    <w:rsid w:val="00B879EA"/>
    <w:rsid w:val="00B87A9E"/>
    <w:rsid w:val="00B9166C"/>
    <w:rsid w:val="00B91742"/>
    <w:rsid w:val="00B917A9"/>
    <w:rsid w:val="00B91836"/>
    <w:rsid w:val="00B91859"/>
    <w:rsid w:val="00B91C42"/>
    <w:rsid w:val="00B91F60"/>
    <w:rsid w:val="00B93284"/>
    <w:rsid w:val="00B93604"/>
    <w:rsid w:val="00B9387F"/>
    <w:rsid w:val="00B9389E"/>
    <w:rsid w:val="00B94039"/>
    <w:rsid w:val="00B943FC"/>
    <w:rsid w:val="00B94691"/>
    <w:rsid w:val="00B956E0"/>
    <w:rsid w:val="00B959D0"/>
    <w:rsid w:val="00B95CE4"/>
    <w:rsid w:val="00B96C4B"/>
    <w:rsid w:val="00B96DB8"/>
    <w:rsid w:val="00B97346"/>
    <w:rsid w:val="00B97734"/>
    <w:rsid w:val="00B97DA2"/>
    <w:rsid w:val="00B97F8B"/>
    <w:rsid w:val="00BA0032"/>
    <w:rsid w:val="00BA01DD"/>
    <w:rsid w:val="00BA045A"/>
    <w:rsid w:val="00BA051A"/>
    <w:rsid w:val="00BA0827"/>
    <w:rsid w:val="00BA0845"/>
    <w:rsid w:val="00BA0A53"/>
    <w:rsid w:val="00BA0C63"/>
    <w:rsid w:val="00BA0CDD"/>
    <w:rsid w:val="00BA0D1E"/>
    <w:rsid w:val="00BA1217"/>
    <w:rsid w:val="00BA12B3"/>
    <w:rsid w:val="00BA1765"/>
    <w:rsid w:val="00BA2653"/>
    <w:rsid w:val="00BA2871"/>
    <w:rsid w:val="00BA2A43"/>
    <w:rsid w:val="00BA2E42"/>
    <w:rsid w:val="00BA32A7"/>
    <w:rsid w:val="00BA38D7"/>
    <w:rsid w:val="00BA3E31"/>
    <w:rsid w:val="00BA46D9"/>
    <w:rsid w:val="00BA4979"/>
    <w:rsid w:val="00BA4DE6"/>
    <w:rsid w:val="00BA4E46"/>
    <w:rsid w:val="00BA4ED7"/>
    <w:rsid w:val="00BA5691"/>
    <w:rsid w:val="00BA59A0"/>
    <w:rsid w:val="00BA6037"/>
    <w:rsid w:val="00BA6415"/>
    <w:rsid w:val="00BA6420"/>
    <w:rsid w:val="00BA6681"/>
    <w:rsid w:val="00BA679A"/>
    <w:rsid w:val="00BA6CB8"/>
    <w:rsid w:val="00BA6CCD"/>
    <w:rsid w:val="00BA7B77"/>
    <w:rsid w:val="00BA7BB2"/>
    <w:rsid w:val="00BA7D76"/>
    <w:rsid w:val="00BB0019"/>
    <w:rsid w:val="00BB11A1"/>
    <w:rsid w:val="00BB11DA"/>
    <w:rsid w:val="00BB1D04"/>
    <w:rsid w:val="00BB2F19"/>
    <w:rsid w:val="00BB30C4"/>
    <w:rsid w:val="00BB3509"/>
    <w:rsid w:val="00BB358B"/>
    <w:rsid w:val="00BB3BD8"/>
    <w:rsid w:val="00BB3C79"/>
    <w:rsid w:val="00BB3D7B"/>
    <w:rsid w:val="00BB41C2"/>
    <w:rsid w:val="00BB4B83"/>
    <w:rsid w:val="00BB5719"/>
    <w:rsid w:val="00BB5A17"/>
    <w:rsid w:val="00BB5D57"/>
    <w:rsid w:val="00BB628D"/>
    <w:rsid w:val="00BB6479"/>
    <w:rsid w:val="00BB64F6"/>
    <w:rsid w:val="00BB685A"/>
    <w:rsid w:val="00BB6933"/>
    <w:rsid w:val="00BB6972"/>
    <w:rsid w:val="00BB7F14"/>
    <w:rsid w:val="00BC0602"/>
    <w:rsid w:val="00BC0FDD"/>
    <w:rsid w:val="00BC10CE"/>
    <w:rsid w:val="00BC1245"/>
    <w:rsid w:val="00BC177F"/>
    <w:rsid w:val="00BC279E"/>
    <w:rsid w:val="00BC2849"/>
    <w:rsid w:val="00BC2CAB"/>
    <w:rsid w:val="00BC3503"/>
    <w:rsid w:val="00BC370A"/>
    <w:rsid w:val="00BC3822"/>
    <w:rsid w:val="00BC3D4D"/>
    <w:rsid w:val="00BC3D84"/>
    <w:rsid w:val="00BC43FC"/>
    <w:rsid w:val="00BC4CDE"/>
    <w:rsid w:val="00BC4DD8"/>
    <w:rsid w:val="00BC4E23"/>
    <w:rsid w:val="00BC53B1"/>
    <w:rsid w:val="00BC5C01"/>
    <w:rsid w:val="00BC6065"/>
    <w:rsid w:val="00BC64E6"/>
    <w:rsid w:val="00BC6B3B"/>
    <w:rsid w:val="00BC6CAC"/>
    <w:rsid w:val="00BC7040"/>
    <w:rsid w:val="00BC77AD"/>
    <w:rsid w:val="00BC7CF2"/>
    <w:rsid w:val="00BC7DE2"/>
    <w:rsid w:val="00BD0699"/>
    <w:rsid w:val="00BD0ACE"/>
    <w:rsid w:val="00BD0D24"/>
    <w:rsid w:val="00BD0D94"/>
    <w:rsid w:val="00BD1065"/>
    <w:rsid w:val="00BD111D"/>
    <w:rsid w:val="00BD132A"/>
    <w:rsid w:val="00BD1546"/>
    <w:rsid w:val="00BD1BE6"/>
    <w:rsid w:val="00BD1DF3"/>
    <w:rsid w:val="00BD24BA"/>
    <w:rsid w:val="00BD3333"/>
    <w:rsid w:val="00BD35E0"/>
    <w:rsid w:val="00BD414C"/>
    <w:rsid w:val="00BD4FE3"/>
    <w:rsid w:val="00BD57F5"/>
    <w:rsid w:val="00BD5F53"/>
    <w:rsid w:val="00BD61E0"/>
    <w:rsid w:val="00BD63B7"/>
    <w:rsid w:val="00BD669B"/>
    <w:rsid w:val="00BD66F0"/>
    <w:rsid w:val="00BD7E5D"/>
    <w:rsid w:val="00BE002A"/>
    <w:rsid w:val="00BE0427"/>
    <w:rsid w:val="00BE0603"/>
    <w:rsid w:val="00BE1131"/>
    <w:rsid w:val="00BE167F"/>
    <w:rsid w:val="00BE17B0"/>
    <w:rsid w:val="00BE1F67"/>
    <w:rsid w:val="00BE209C"/>
    <w:rsid w:val="00BE2736"/>
    <w:rsid w:val="00BE2A8C"/>
    <w:rsid w:val="00BE2AE3"/>
    <w:rsid w:val="00BE332F"/>
    <w:rsid w:val="00BE44C7"/>
    <w:rsid w:val="00BE4993"/>
    <w:rsid w:val="00BE5292"/>
    <w:rsid w:val="00BE5825"/>
    <w:rsid w:val="00BE5BEB"/>
    <w:rsid w:val="00BE658B"/>
    <w:rsid w:val="00BE67CD"/>
    <w:rsid w:val="00BE6E91"/>
    <w:rsid w:val="00BE6F6C"/>
    <w:rsid w:val="00BE72B2"/>
    <w:rsid w:val="00BF046C"/>
    <w:rsid w:val="00BF0486"/>
    <w:rsid w:val="00BF0507"/>
    <w:rsid w:val="00BF07C9"/>
    <w:rsid w:val="00BF08E4"/>
    <w:rsid w:val="00BF0CBF"/>
    <w:rsid w:val="00BF0D74"/>
    <w:rsid w:val="00BF1C62"/>
    <w:rsid w:val="00BF21E0"/>
    <w:rsid w:val="00BF249A"/>
    <w:rsid w:val="00BF264C"/>
    <w:rsid w:val="00BF2781"/>
    <w:rsid w:val="00BF2B96"/>
    <w:rsid w:val="00BF2C47"/>
    <w:rsid w:val="00BF3088"/>
    <w:rsid w:val="00BF4008"/>
    <w:rsid w:val="00BF44FD"/>
    <w:rsid w:val="00BF4842"/>
    <w:rsid w:val="00BF4B80"/>
    <w:rsid w:val="00BF4CFB"/>
    <w:rsid w:val="00BF4D1F"/>
    <w:rsid w:val="00BF5315"/>
    <w:rsid w:val="00BF534F"/>
    <w:rsid w:val="00BF57B4"/>
    <w:rsid w:val="00BF5C0D"/>
    <w:rsid w:val="00BF6E48"/>
    <w:rsid w:val="00BF72A8"/>
    <w:rsid w:val="00BF762C"/>
    <w:rsid w:val="00BF7A04"/>
    <w:rsid w:val="00BF7B8E"/>
    <w:rsid w:val="00BF7CE1"/>
    <w:rsid w:val="00C000DE"/>
    <w:rsid w:val="00C004E9"/>
    <w:rsid w:val="00C00712"/>
    <w:rsid w:val="00C00C17"/>
    <w:rsid w:val="00C012A6"/>
    <w:rsid w:val="00C019C2"/>
    <w:rsid w:val="00C01EE5"/>
    <w:rsid w:val="00C0204A"/>
    <w:rsid w:val="00C0291B"/>
    <w:rsid w:val="00C02A13"/>
    <w:rsid w:val="00C02A4E"/>
    <w:rsid w:val="00C034FA"/>
    <w:rsid w:val="00C03B9D"/>
    <w:rsid w:val="00C04058"/>
    <w:rsid w:val="00C0413D"/>
    <w:rsid w:val="00C04140"/>
    <w:rsid w:val="00C0544D"/>
    <w:rsid w:val="00C0545F"/>
    <w:rsid w:val="00C05930"/>
    <w:rsid w:val="00C06077"/>
    <w:rsid w:val="00C06213"/>
    <w:rsid w:val="00C065D3"/>
    <w:rsid w:val="00C06C66"/>
    <w:rsid w:val="00C06E29"/>
    <w:rsid w:val="00C06FD8"/>
    <w:rsid w:val="00C07414"/>
    <w:rsid w:val="00C0776A"/>
    <w:rsid w:val="00C07A9F"/>
    <w:rsid w:val="00C10049"/>
    <w:rsid w:val="00C10B68"/>
    <w:rsid w:val="00C1172E"/>
    <w:rsid w:val="00C11D92"/>
    <w:rsid w:val="00C11FF5"/>
    <w:rsid w:val="00C12639"/>
    <w:rsid w:val="00C12F2E"/>
    <w:rsid w:val="00C133BA"/>
    <w:rsid w:val="00C13AC1"/>
    <w:rsid w:val="00C13BB3"/>
    <w:rsid w:val="00C13BCA"/>
    <w:rsid w:val="00C13BD4"/>
    <w:rsid w:val="00C13D29"/>
    <w:rsid w:val="00C13ED1"/>
    <w:rsid w:val="00C141A2"/>
    <w:rsid w:val="00C144D8"/>
    <w:rsid w:val="00C1498D"/>
    <w:rsid w:val="00C14BCD"/>
    <w:rsid w:val="00C15103"/>
    <w:rsid w:val="00C15627"/>
    <w:rsid w:val="00C159DF"/>
    <w:rsid w:val="00C15E1E"/>
    <w:rsid w:val="00C160A4"/>
    <w:rsid w:val="00C162E4"/>
    <w:rsid w:val="00C163B9"/>
    <w:rsid w:val="00C1771D"/>
    <w:rsid w:val="00C20492"/>
    <w:rsid w:val="00C204B9"/>
    <w:rsid w:val="00C20BA3"/>
    <w:rsid w:val="00C20C7D"/>
    <w:rsid w:val="00C20EEC"/>
    <w:rsid w:val="00C217C8"/>
    <w:rsid w:val="00C21872"/>
    <w:rsid w:val="00C21F4A"/>
    <w:rsid w:val="00C22149"/>
    <w:rsid w:val="00C22CB5"/>
    <w:rsid w:val="00C23A21"/>
    <w:rsid w:val="00C24A5C"/>
    <w:rsid w:val="00C24C09"/>
    <w:rsid w:val="00C25323"/>
    <w:rsid w:val="00C25A2D"/>
    <w:rsid w:val="00C25BFB"/>
    <w:rsid w:val="00C25C6D"/>
    <w:rsid w:val="00C25D2F"/>
    <w:rsid w:val="00C261EB"/>
    <w:rsid w:val="00C267F7"/>
    <w:rsid w:val="00C26CED"/>
    <w:rsid w:val="00C26D17"/>
    <w:rsid w:val="00C26FE9"/>
    <w:rsid w:val="00C2732D"/>
    <w:rsid w:val="00C27727"/>
    <w:rsid w:val="00C27B39"/>
    <w:rsid w:val="00C27B70"/>
    <w:rsid w:val="00C27B98"/>
    <w:rsid w:val="00C302D3"/>
    <w:rsid w:val="00C3050D"/>
    <w:rsid w:val="00C3063E"/>
    <w:rsid w:val="00C310B4"/>
    <w:rsid w:val="00C316D7"/>
    <w:rsid w:val="00C31856"/>
    <w:rsid w:val="00C325BE"/>
    <w:rsid w:val="00C33330"/>
    <w:rsid w:val="00C33BCC"/>
    <w:rsid w:val="00C342F5"/>
    <w:rsid w:val="00C3498E"/>
    <w:rsid w:val="00C34B28"/>
    <w:rsid w:val="00C34CD9"/>
    <w:rsid w:val="00C355C2"/>
    <w:rsid w:val="00C356FD"/>
    <w:rsid w:val="00C35BC8"/>
    <w:rsid w:val="00C35F3B"/>
    <w:rsid w:val="00C36306"/>
    <w:rsid w:val="00C36591"/>
    <w:rsid w:val="00C374CA"/>
    <w:rsid w:val="00C37CE2"/>
    <w:rsid w:val="00C40862"/>
    <w:rsid w:val="00C40DE5"/>
    <w:rsid w:val="00C40ECC"/>
    <w:rsid w:val="00C419C1"/>
    <w:rsid w:val="00C419EC"/>
    <w:rsid w:val="00C424CA"/>
    <w:rsid w:val="00C42DA1"/>
    <w:rsid w:val="00C42DA4"/>
    <w:rsid w:val="00C4350B"/>
    <w:rsid w:val="00C442E3"/>
    <w:rsid w:val="00C4446C"/>
    <w:rsid w:val="00C44566"/>
    <w:rsid w:val="00C45901"/>
    <w:rsid w:val="00C45C14"/>
    <w:rsid w:val="00C46299"/>
    <w:rsid w:val="00C46657"/>
    <w:rsid w:val="00C46DF5"/>
    <w:rsid w:val="00C46ED0"/>
    <w:rsid w:val="00C4711F"/>
    <w:rsid w:val="00C47A59"/>
    <w:rsid w:val="00C47C3C"/>
    <w:rsid w:val="00C47FA0"/>
    <w:rsid w:val="00C47FED"/>
    <w:rsid w:val="00C5029D"/>
    <w:rsid w:val="00C5037B"/>
    <w:rsid w:val="00C5096C"/>
    <w:rsid w:val="00C50A88"/>
    <w:rsid w:val="00C50DB4"/>
    <w:rsid w:val="00C521CC"/>
    <w:rsid w:val="00C52602"/>
    <w:rsid w:val="00C53409"/>
    <w:rsid w:val="00C53632"/>
    <w:rsid w:val="00C53A68"/>
    <w:rsid w:val="00C53C3E"/>
    <w:rsid w:val="00C53C81"/>
    <w:rsid w:val="00C53E27"/>
    <w:rsid w:val="00C54040"/>
    <w:rsid w:val="00C54DBF"/>
    <w:rsid w:val="00C54E35"/>
    <w:rsid w:val="00C5504C"/>
    <w:rsid w:val="00C55674"/>
    <w:rsid w:val="00C55D2F"/>
    <w:rsid w:val="00C55E13"/>
    <w:rsid w:val="00C5633C"/>
    <w:rsid w:val="00C5661E"/>
    <w:rsid w:val="00C56713"/>
    <w:rsid w:val="00C5696E"/>
    <w:rsid w:val="00C56AE7"/>
    <w:rsid w:val="00C57B4C"/>
    <w:rsid w:val="00C57B7B"/>
    <w:rsid w:val="00C602D3"/>
    <w:rsid w:val="00C60C9A"/>
    <w:rsid w:val="00C60D89"/>
    <w:rsid w:val="00C60E9F"/>
    <w:rsid w:val="00C60F66"/>
    <w:rsid w:val="00C6216A"/>
    <w:rsid w:val="00C6279E"/>
    <w:rsid w:val="00C6322D"/>
    <w:rsid w:val="00C636E3"/>
    <w:rsid w:val="00C64311"/>
    <w:rsid w:val="00C6436A"/>
    <w:rsid w:val="00C64A48"/>
    <w:rsid w:val="00C64A8C"/>
    <w:rsid w:val="00C64BE5"/>
    <w:rsid w:val="00C64C48"/>
    <w:rsid w:val="00C64D57"/>
    <w:rsid w:val="00C64DF6"/>
    <w:rsid w:val="00C64E30"/>
    <w:rsid w:val="00C654EB"/>
    <w:rsid w:val="00C65E90"/>
    <w:rsid w:val="00C66142"/>
    <w:rsid w:val="00C66579"/>
    <w:rsid w:val="00C6684C"/>
    <w:rsid w:val="00C66D8C"/>
    <w:rsid w:val="00C6713A"/>
    <w:rsid w:val="00C6732F"/>
    <w:rsid w:val="00C67509"/>
    <w:rsid w:val="00C677F3"/>
    <w:rsid w:val="00C70ED9"/>
    <w:rsid w:val="00C7124C"/>
    <w:rsid w:val="00C71D3B"/>
    <w:rsid w:val="00C72AE2"/>
    <w:rsid w:val="00C72E01"/>
    <w:rsid w:val="00C7329E"/>
    <w:rsid w:val="00C73578"/>
    <w:rsid w:val="00C736A6"/>
    <w:rsid w:val="00C737C5"/>
    <w:rsid w:val="00C7380D"/>
    <w:rsid w:val="00C73D29"/>
    <w:rsid w:val="00C74064"/>
    <w:rsid w:val="00C74341"/>
    <w:rsid w:val="00C74E58"/>
    <w:rsid w:val="00C753FC"/>
    <w:rsid w:val="00C75B1E"/>
    <w:rsid w:val="00C75E58"/>
    <w:rsid w:val="00C760AD"/>
    <w:rsid w:val="00C7618C"/>
    <w:rsid w:val="00C767CD"/>
    <w:rsid w:val="00C76DC4"/>
    <w:rsid w:val="00C76F49"/>
    <w:rsid w:val="00C76F8E"/>
    <w:rsid w:val="00C77200"/>
    <w:rsid w:val="00C8026C"/>
    <w:rsid w:val="00C80F30"/>
    <w:rsid w:val="00C8138C"/>
    <w:rsid w:val="00C818D9"/>
    <w:rsid w:val="00C819B3"/>
    <w:rsid w:val="00C826F2"/>
    <w:rsid w:val="00C83804"/>
    <w:rsid w:val="00C838B3"/>
    <w:rsid w:val="00C83E7F"/>
    <w:rsid w:val="00C8417E"/>
    <w:rsid w:val="00C8452D"/>
    <w:rsid w:val="00C84609"/>
    <w:rsid w:val="00C84AC3"/>
    <w:rsid w:val="00C85965"/>
    <w:rsid w:val="00C85A9F"/>
    <w:rsid w:val="00C85FF2"/>
    <w:rsid w:val="00C8601A"/>
    <w:rsid w:val="00C86EBC"/>
    <w:rsid w:val="00C87651"/>
    <w:rsid w:val="00C87E64"/>
    <w:rsid w:val="00C90C87"/>
    <w:rsid w:val="00C91DAA"/>
    <w:rsid w:val="00C91DE7"/>
    <w:rsid w:val="00C924BE"/>
    <w:rsid w:val="00C92746"/>
    <w:rsid w:val="00C928DD"/>
    <w:rsid w:val="00C92D2A"/>
    <w:rsid w:val="00C92E49"/>
    <w:rsid w:val="00C932B7"/>
    <w:rsid w:val="00C93B62"/>
    <w:rsid w:val="00C9415A"/>
    <w:rsid w:val="00C9425F"/>
    <w:rsid w:val="00C94664"/>
    <w:rsid w:val="00C94A34"/>
    <w:rsid w:val="00C94ECD"/>
    <w:rsid w:val="00C951AD"/>
    <w:rsid w:val="00C960D1"/>
    <w:rsid w:val="00C9695D"/>
    <w:rsid w:val="00C96B49"/>
    <w:rsid w:val="00C97087"/>
    <w:rsid w:val="00C9718E"/>
    <w:rsid w:val="00C976E9"/>
    <w:rsid w:val="00C97DF7"/>
    <w:rsid w:val="00CA05EC"/>
    <w:rsid w:val="00CA100B"/>
    <w:rsid w:val="00CA2003"/>
    <w:rsid w:val="00CA2366"/>
    <w:rsid w:val="00CA2695"/>
    <w:rsid w:val="00CA2A5F"/>
    <w:rsid w:val="00CA2C39"/>
    <w:rsid w:val="00CA326E"/>
    <w:rsid w:val="00CA36A1"/>
    <w:rsid w:val="00CA3DF6"/>
    <w:rsid w:val="00CA4AC1"/>
    <w:rsid w:val="00CA4FCB"/>
    <w:rsid w:val="00CA4FE2"/>
    <w:rsid w:val="00CA516C"/>
    <w:rsid w:val="00CA536F"/>
    <w:rsid w:val="00CA5987"/>
    <w:rsid w:val="00CA5E7D"/>
    <w:rsid w:val="00CA65CF"/>
    <w:rsid w:val="00CA6BCD"/>
    <w:rsid w:val="00CA6C35"/>
    <w:rsid w:val="00CA7361"/>
    <w:rsid w:val="00CA74AB"/>
    <w:rsid w:val="00CA78FB"/>
    <w:rsid w:val="00CA79B4"/>
    <w:rsid w:val="00CB079F"/>
    <w:rsid w:val="00CB096B"/>
    <w:rsid w:val="00CB0A78"/>
    <w:rsid w:val="00CB0D94"/>
    <w:rsid w:val="00CB1093"/>
    <w:rsid w:val="00CB133C"/>
    <w:rsid w:val="00CB23BA"/>
    <w:rsid w:val="00CB2615"/>
    <w:rsid w:val="00CB2AB7"/>
    <w:rsid w:val="00CB2FD9"/>
    <w:rsid w:val="00CB30A4"/>
    <w:rsid w:val="00CB30E7"/>
    <w:rsid w:val="00CB37A4"/>
    <w:rsid w:val="00CB4FD1"/>
    <w:rsid w:val="00CB512E"/>
    <w:rsid w:val="00CB5189"/>
    <w:rsid w:val="00CB5882"/>
    <w:rsid w:val="00CB5E3D"/>
    <w:rsid w:val="00CB6463"/>
    <w:rsid w:val="00CB7A6A"/>
    <w:rsid w:val="00CC0A3D"/>
    <w:rsid w:val="00CC1FEF"/>
    <w:rsid w:val="00CC22C5"/>
    <w:rsid w:val="00CC27D8"/>
    <w:rsid w:val="00CC2AC5"/>
    <w:rsid w:val="00CC3A11"/>
    <w:rsid w:val="00CC3DE8"/>
    <w:rsid w:val="00CC407A"/>
    <w:rsid w:val="00CC554E"/>
    <w:rsid w:val="00CC5D1D"/>
    <w:rsid w:val="00CC60E5"/>
    <w:rsid w:val="00CC6872"/>
    <w:rsid w:val="00CC6FE1"/>
    <w:rsid w:val="00CD216D"/>
    <w:rsid w:val="00CD2206"/>
    <w:rsid w:val="00CD25D4"/>
    <w:rsid w:val="00CD2B92"/>
    <w:rsid w:val="00CD38AF"/>
    <w:rsid w:val="00CD3D61"/>
    <w:rsid w:val="00CD4553"/>
    <w:rsid w:val="00CD484B"/>
    <w:rsid w:val="00CD4B7C"/>
    <w:rsid w:val="00CD4F0E"/>
    <w:rsid w:val="00CD5506"/>
    <w:rsid w:val="00CD603F"/>
    <w:rsid w:val="00CD63F0"/>
    <w:rsid w:val="00CD6525"/>
    <w:rsid w:val="00CD6D48"/>
    <w:rsid w:val="00CD7028"/>
    <w:rsid w:val="00CD7110"/>
    <w:rsid w:val="00CD72C0"/>
    <w:rsid w:val="00CD7461"/>
    <w:rsid w:val="00CD74E0"/>
    <w:rsid w:val="00CD7A8F"/>
    <w:rsid w:val="00CE0219"/>
    <w:rsid w:val="00CE0B07"/>
    <w:rsid w:val="00CE0BBC"/>
    <w:rsid w:val="00CE11A0"/>
    <w:rsid w:val="00CE159A"/>
    <w:rsid w:val="00CE2183"/>
    <w:rsid w:val="00CE2E54"/>
    <w:rsid w:val="00CE3447"/>
    <w:rsid w:val="00CE351B"/>
    <w:rsid w:val="00CE3619"/>
    <w:rsid w:val="00CE3BDF"/>
    <w:rsid w:val="00CE42AC"/>
    <w:rsid w:val="00CE4306"/>
    <w:rsid w:val="00CE474D"/>
    <w:rsid w:val="00CE4F25"/>
    <w:rsid w:val="00CE57C3"/>
    <w:rsid w:val="00CE5EE4"/>
    <w:rsid w:val="00CE5EE5"/>
    <w:rsid w:val="00CE62F3"/>
    <w:rsid w:val="00CE6494"/>
    <w:rsid w:val="00CE6BFF"/>
    <w:rsid w:val="00CE70A7"/>
    <w:rsid w:val="00CE7927"/>
    <w:rsid w:val="00CE7C3C"/>
    <w:rsid w:val="00CE7F41"/>
    <w:rsid w:val="00CF074B"/>
    <w:rsid w:val="00CF0B9A"/>
    <w:rsid w:val="00CF0FA9"/>
    <w:rsid w:val="00CF100E"/>
    <w:rsid w:val="00CF1130"/>
    <w:rsid w:val="00CF11EA"/>
    <w:rsid w:val="00CF1C76"/>
    <w:rsid w:val="00CF1F09"/>
    <w:rsid w:val="00CF28C5"/>
    <w:rsid w:val="00CF290F"/>
    <w:rsid w:val="00CF2E08"/>
    <w:rsid w:val="00CF2E1A"/>
    <w:rsid w:val="00CF3108"/>
    <w:rsid w:val="00CF3721"/>
    <w:rsid w:val="00CF37E9"/>
    <w:rsid w:val="00CF475C"/>
    <w:rsid w:val="00CF47EF"/>
    <w:rsid w:val="00CF4C1F"/>
    <w:rsid w:val="00CF4E11"/>
    <w:rsid w:val="00CF50EB"/>
    <w:rsid w:val="00CF53DA"/>
    <w:rsid w:val="00CF569D"/>
    <w:rsid w:val="00CF571A"/>
    <w:rsid w:val="00CF58A9"/>
    <w:rsid w:val="00CF6010"/>
    <w:rsid w:val="00CF6380"/>
    <w:rsid w:val="00CF6930"/>
    <w:rsid w:val="00CF7388"/>
    <w:rsid w:val="00CF7C11"/>
    <w:rsid w:val="00CF7C93"/>
    <w:rsid w:val="00CF7E35"/>
    <w:rsid w:val="00CF7ED0"/>
    <w:rsid w:val="00D0023E"/>
    <w:rsid w:val="00D00CEC"/>
    <w:rsid w:val="00D0101D"/>
    <w:rsid w:val="00D02790"/>
    <w:rsid w:val="00D027B5"/>
    <w:rsid w:val="00D0295F"/>
    <w:rsid w:val="00D0307A"/>
    <w:rsid w:val="00D040B6"/>
    <w:rsid w:val="00D0464F"/>
    <w:rsid w:val="00D046AB"/>
    <w:rsid w:val="00D04DC7"/>
    <w:rsid w:val="00D055FA"/>
    <w:rsid w:val="00D057BD"/>
    <w:rsid w:val="00D05A23"/>
    <w:rsid w:val="00D05C80"/>
    <w:rsid w:val="00D0742A"/>
    <w:rsid w:val="00D0750F"/>
    <w:rsid w:val="00D07930"/>
    <w:rsid w:val="00D07F31"/>
    <w:rsid w:val="00D10566"/>
    <w:rsid w:val="00D10942"/>
    <w:rsid w:val="00D113FD"/>
    <w:rsid w:val="00D114E2"/>
    <w:rsid w:val="00D1166A"/>
    <w:rsid w:val="00D11975"/>
    <w:rsid w:val="00D11A0B"/>
    <w:rsid w:val="00D11C1A"/>
    <w:rsid w:val="00D11CDD"/>
    <w:rsid w:val="00D11E99"/>
    <w:rsid w:val="00D11F10"/>
    <w:rsid w:val="00D12A33"/>
    <w:rsid w:val="00D12D9E"/>
    <w:rsid w:val="00D1326A"/>
    <w:rsid w:val="00D13470"/>
    <w:rsid w:val="00D13B11"/>
    <w:rsid w:val="00D13C8D"/>
    <w:rsid w:val="00D13D59"/>
    <w:rsid w:val="00D1401D"/>
    <w:rsid w:val="00D1448D"/>
    <w:rsid w:val="00D14564"/>
    <w:rsid w:val="00D14646"/>
    <w:rsid w:val="00D14F75"/>
    <w:rsid w:val="00D15126"/>
    <w:rsid w:val="00D15C37"/>
    <w:rsid w:val="00D15CDD"/>
    <w:rsid w:val="00D15F64"/>
    <w:rsid w:val="00D1644B"/>
    <w:rsid w:val="00D16671"/>
    <w:rsid w:val="00D16F1F"/>
    <w:rsid w:val="00D16FB9"/>
    <w:rsid w:val="00D179B3"/>
    <w:rsid w:val="00D17E4F"/>
    <w:rsid w:val="00D17E83"/>
    <w:rsid w:val="00D2027D"/>
    <w:rsid w:val="00D20CF5"/>
    <w:rsid w:val="00D210D2"/>
    <w:rsid w:val="00D211DA"/>
    <w:rsid w:val="00D215C3"/>
    <w:rsid w:val="00D2218E"/>
    <w:rsid w:val="00D22B3D"/>
    <w:rsid w:val="00D23C02"/>
    <w:rsid w:val="00D24294"/>
    <w:rsid w:val="00D246D2"/>
    <w:rsid w:val="00D2478F"/>
    <w:rsid w:val="00D2519A"/>
    <w:rsid w:val="00D2594F"/>
    <w:rsid w:val="00D25EAC"/>
    <w:rsid w:val="00D26160"/>
    <w:rsid w:val="00D269F1"/>
    <w:rsid w:val="00D26CFF"/>
    <w:rsid w:val="00D27888"/>
    <w:rsid w:val="00D27EC1"/>
    <w:rsid w:val="00D30140"/>
    <w:rsid w:val="00D31AD6"/>
    <w:rsid w:val="00D3218E"/>
    <w:rsid w:val="00D32B8D"/>
    <w:rsid w:val="00D3378E"/>
    <w:rsid w:val="00D33A55"/>
    <w:rsid w:val="00D33A89"/>
    <w:rsid w:val="00D33E1E"/>
    <w:rsid w:val="00D340C3"/>
    <w:rsid w:val="00D34208"/>
    <w:rsid w:val="00D34A02"/>
    <w:rsid w:val="00D3589D"/>
    <w:rsid w:val="00D35953"/>
    <w:rsid w:val="00D35A9E"/>
    <w:rsid w:val="00D35B0F"/>
    <w:rsid w:val="00D36EA3"/>
    <w:rsid w:val="00D36F47"/>
    <w:rsid w:val="00D36FE5"/>
    <w:rsid w:val="00D3769A"/>
    <w:rsid w:val="00D37784"/>
    <w:rsid w:val="00D40144"/>
    <w:rsid w:val="00D4015B"/>
    <w:rsid w:val="00D4103B"/>
    <w:rsid w:val="00D41625"/>
    <w:rsid w:val="00D41CC7"/>
    <w:rsid w:val="00D41F71"/>
    <w:rsid w:val="00D4264E"/>
    <w:rsid w:val="00D429E4"/>
    <w:rsid w:val="00D42AFA"/>
    <w:rsid w:val="00D42DFE"/>
    <w:rsid w:val="00D430E7"/>
    <w:rsid w:val="00D43217"/>
    <w:rsid w:val="00D43390"/>
    <w:rsid w:val="00D435C9"/>
    <w:rsid w:val="00D436B6"/>
    <w:rsid w:val="00D43955"/>
    <w:rsid w:val="00D43CC9"/>
    <w:rsid w:val="00D43EFB"/>
    <w:rsid w:val="00D4458A"/>
    <w:rsid w:val="00D44D35"/>
    <w:rsid w:val="00D4573E"/>
    <w:rsid w:val="00D45A1D"/>
    <w:rsid w:val="00D46444"/>
    <w:rsid w:val="00D47491"/>
    <w:rsid w:val="00D47F0F"/>
    <w:rsid w:val="00D50A1E"/>
    <w:rsid w:val="00D513F3"/>
    <w:rsid w:val="00D5232C"/>
    <w:rsid w:val="00D52380"/>
    <w:rsid w:val="00D5238F"/>
    <w:rsid w:val="00D524A6"/>
    <w:rsid w:val="00D524F5"/>
    <w:rsid w:val="00D52C78"/>
    <w:rsid w:val="00D52E49"/>
    <w:rsid w:val="00D53B5C"/>
    <w:rsid w:val="00D53DCC"/>
    <w:rsid w:val="00D53E3B"/>
    <w:rsid w:val="00D543D8"/>
    <w:rsid w:val="00D5489B"/>
    <w:rsid w:val="00D5494F"/>
    <w:rsid w:val="00D552E9"/>
    <w:rsid w:val="00D558E0"/>
    <w:rsid w:val="00D55B96"/>
    <w:rsid w:val="00D5645B"/>
    <w:rsid w:val="00D56700"/>
    <w:rsid w:val="00D56988"/>
    <w:rsid w:val="00D57A5B"/>
    <w:rsid w:val="00D57BA8"/>
    <w:rsid w:val="00D6043B"/>
    <w:rsid w:val="00D60E42"/>
    <w:rsid w:val="00D619A0"/>
    <w:rsid w:val="00D61C94"/>
    <w:rsid w:val="00D6204F"/>
    <w:rsid w:val="00D620E0"/>
    <w:rsid w:val="00D6240C"/>
    <w:rsid w:val="00D62C55"/>
    <w:rsid w:val="00D63491"/>
    <w:rsid w:val="00D63589"/>
    <w:rsid w:val="00D6386B"/>
    <w:rsid w:val="00D63881"/>
    <w:rsid w:val="00D639B5"/>
    <w:rsid w:val="00D6409D"/>
    <w:rsid w:val="00D64D55"/>
    <w:rsid w:val="00D65C48"/>
    <w:rsid w:val="00D65F2C"/>
    <w:rsid w:val="00D662C2"/>
    <w:rsid w:val="00D664CC"/>
    <w:rsid w:val="00D665E1"/>
    <w:rsid w:val="00D66B84"/>
    <w:rsid w:val="00D66E78"/>
    <w:rsid w:val="00D67681"/>
    <w:rsid w:val="00D67836"/>
    <w:rsid w:val="00D67DBC"/>
    <w:rsid w:val="00D70610"/>
    <w:rsid w:val="00D706AB"/>
    <w:rsid w:val="00D7075E"/>
    <w:rsid w:val="00D70BF6"/>
    <w:rsid w:val="00D70D41"/>
    <w:rsid w:val="00D70DC7"/>
    <w:rsid w:val="00D70F0B"/>
    <w:rsid w:val="00D70FF4"/>
    <w:rsid w:val="00D71846"/>
    <w:rsid w:val="00D7256A"/>
    <w:rsid w:val="00D734BA"/>
    <w:rsid w:val="00D736A1"/>
    <w:rsid w:val="00D7407F"/>
    <w:rsid w:val="00D743E7"/>
    <w:rsid w:val="00D74960"/>
    <w:rsid w:val="00D74A99"/>
    <w:rsid w:val="00D752DE"/>
    <w:rsid w:val="00D76AB8"/>
    <w:rsid w:val="00D77CC9"/>
    <w:rsid w:val="00D77FAE"/>
    <w:rsid w:val="00D8031E"/>
    <w:rsid w:val="00D8077F"/>
    <w:rsid w:val="00D808EB"/>
    <w:rsid w:val="00D80F1E"/>
    <w:rsid w:val="00D810C4"/>
    <w:rsid w:val="00D81AC8"/>
    <w:rsid w:val="00D82628"/>
    <w:rsid w:val="00D831F1"/>
    <w:rsid w:val="00D837EB"/>
    <w:rsid w:val="00D8388C"/>
    <w:rsid w:val="00D83FCB"/>
    <w:rsid w:val="00D84F1F"/>
    <w:rsid w:val="00D8562E"/>
    <w:rsid w:val="00D8582B"/>
    <w:rsid w:val="00D85C86"/>
    <w:rsid w:val="00D85F21"/>
    <w:rsid w:val="00D86672"/>
    <w:rsid w:val="00D86C02"/>
    <w:rsid w:val="00D872D7"/>
    <w:rsid w:val="00D87826"/>
    <w:rsid w:val="00D8790D"/>
    <w:rsid w:val="00D90322"/>
    <w:rsid w:val="00D90351"/>
    <w:rsid w:val="00D90FBF"/>
    <w:rsid w:val="00D917AB"/>
    <w:rsid w:val="00D91DB6"/>
    <w:rsid w:val="00D924F4"/>
    <w:rsid w:val="00D92E30"/>
    <w:rsid w:val="00D93488"/>
    <w:rsid w:val="00D939AB"/>
    <w:rsid w:val="00D93FA9"/>
    <w:rsid w:val="00D94568"/>
    <w:rsid w:val="00D947F9"/>
    <w:rsid w:val="00D94B3A"/>
    <w:rsid w:val="00D9553E"/>
    <w:rsid w:val="00D955ED"/>
    <w:rsid w:val="00D9579C"/>
    <w:rsid w:val="00D95E85"/>
    <w:rsid w:val="00D95F7F"/>
    <w:rsid w:val="00D96EBC"/>
    <w:rsid w:val="00D970FB"/>
    <w:rsid w:val="00D971D3"/>
    <w:rsid w:val="00D9735F"/>
    <w:rsid w:val="00D97370"/>
    <w:rsid w:val="00D9759B"/>
    <w:rsid w:val="00D97B70"/>
    <w:rsid w:val="00DA0409"/>
    <w:rsid w:val="00DA1046"/>
    <w:rsid w:val="00DA16CA"/>
    <w:rsid w:val="00DA1853"/>
    <w:rsid w:val="00DA21F0"/>
    <w:rsid w:val="00DA23EF"/>
    <w:rsid w:val="00DA2900"/>
    <w:rsid w:val="00DA2931"/>
    <w:rsid w:val="00DA2BFA"/>
    <w:rsid w:val="00DA2C56"/>
    <w:rsid w:val="00DA3224"/>
    <w:rsid w:val="00DA3292"/>
    <w:rsid w:val="00DA34AF"/>
    <w:rsid w:val="00DA3CAB"/>
    <w:rsid w:val="00DA404C"/>
    <w:rsid w:val="00DA404D"/>
    <w:rsid w:val="00DA409B"/>
    <w:rsid w:val="00DA4AB5"/>
    <w:rsid w:val="00DA4D02"/>
    <w:rsid w:val="00DA5DC5"/>
    <w:rsid w:val="00DA6113"/>
    <w:rsid w:val="00DA64EF"/>
    <w:rsid w:val="00DA77B0"/>
    <w:rsid w:val="00DA79B7"/>
    <w:rsid w:val="00DA7B95"/>
    <w:rsid w:val="00DA7C9C"/>
    <w:rsid w:val="00DB0158"/>
    <w:rsid w:val="00DB027D"/>
    <w:rsid w:val="00DB07B3"/>
    <w:rsid w:val="00DB10ED"/>
    <w:rsid w:val="00DB1608"/>
    <w:rsid w:val="00DB160D"/>
    <w:rsid w:val="00DB1ACE"/>
    <w:rsid w:val="00DB21BF"/>
    <w:rsid w:val="00DB2213"/>
    <w:rsid w:val="00DB2299"/>
    <w:rsid w:val="00DB2328"/>
    <w:rsid w:val="00DB27D3"/>
    <w:rsid w:val="00DB2F9D"/>
    <w:rsid w:val="00DB31D2"/>
    <w:rsid w:val="00DB3FDC"/>
    <w:rsid w:val="00DB419F"/>
    <w:rsid w:val="00DB4278"/>
    <w:rsid w:val="00DB4289"/>
    <w:rsid w:val="00DB48A7"/>
    <w:rsid w:val="00DB4941"/>
    <w:rsid w:val="00DB50AA"/>
    <w:rsid w:val="00DB55E3"/>
    <w:rsid w:val="00DB5A93"/>
    <w:rsid w:val="00DB5EAA"/>
    <w:rsid w:val="00DB603D"/>
    <w:rsid w:val="00DB614D"/>
    <w:rsid w:val="00DB639F"/>
    <w:rsid w:val="00DB6626"/>
    <w:rsid w:val="00DB6EA3"/>
    <w:rsid w:val="00DB73A3"/>
    <w:rsid w:val="00DB7B28"/>
    <w:rsid w:val="00DB7CDE"/>
    <w:rsid w:val="00DB7EAB"/>
    <w:rsid w:val="00DC06C5"/>
    <w:rsid w:val="00DC0DCB"/>
    <w:rsid w:val="00DC0EF5"/>
    <w:rsid w:val="00DC13D6"/>
    <w:rsid w:val="00DC14D8"/>
    <w:rsid w:val="00DC182F"/>
    <w:rsid w:val="00DC1C27"/>
    <w:rsid w:val="00DC1C31"/>
    <w:rsid w:val="00DC1FB5"/>
    <w:rsid w:val="00DC21EF"/>
    <w:rsid w:val="00DC2B98"/>
    <w:rsid w:val="00DC352C"/>
    <w:rsid w:val="00DC364A"/>
    <w:rsid w:val="00DC3E8E"/>
    <w:rsid w:val="00DC3ECE"/>
    <w:rsid w:val="00DC3F72"/>
    <w:rsid w:val="00DC4041"/>
    <w:rsid w:val="00DC4187"/>
    <w:rsid w:val="00DC474B"/>
    <w:rsid w:val="00DC50A3"/>
    <w:rsid w:val="00DC5733"/>
    <w:rsid w:val="00DC600A"/>
    <w:rsid w:val="00DC6798"/>
    <w:rsid w:val="00DC7231"/>
    <w:rsid w:val="00DC72E6"/>
    <w:rsid w:val="00DC7362"/>
    <w:rsid w:val="00DC772B"/>
    <w:rsid w:val="00DD0663"/>
    <w:rsid w:val="00DD0A53"/>
    <w:rsid w:val="00DD10C0"/>
    <w:rsid w:val="00DD124A"/>
    <w:rsid w:val="00DD14EC"/>
    <w:rsid w:val="00DD1513"/>
    <w:rsid w:val="00DD158F"/>
    <w:rsid w:val="00DD25CD"/>
    <w:rsid w:val="00DD26C5"/>
    <w:rsid w:val="00DD2C7B"/>
    <w:rsid w:val="00DD30AC"/>
    <w:rsid w:val="00DD31E6"/>
    <w:rsid w:val="00DD35B9"/>
    <w:rsid w:val="00DD4228"/>
    <w:rsid w:val="00DD43F2"/>
    <w:rsid w:val="00DD45D7"/>
    <w:rsid w:val="00DD4A21"/>
    <w:rsid w:val="00DD5348"/>
    <w:rsid w:val="00DD5E28"/>
    <w:rsid w:val="00DD5F57"/>
    <w:rsid w:val="00DD60FF"/>
    <w:rsid w:val="00DD62A7"/>
    <w:rsid w:val="00DD6C7A"/>
    <w:rsid w:val="00DD6D0F"/>
    <w:rsid w:val="00DD6FC7"/>
    <w:rsid w:val="00DD7868"/>
    <w:rsid w:val="00DE12B7"/>
    <w:rsid w:val="00DE1C0D"/>
    <w:rsid w:val="00DE1C1E"/>
    <w:rsid w:val="00DE2C27"/>
    <w:rsid w:val="00DE32E2"/>
    <w:rsid w:val="00DE368E"/>
    <w:rsid w:val="00DE3A72"/>
    <w:rsid w:val="00DE4244"/>
    <w:rsid w:val="00DE4431"/>
    <w:rsid w:val="00DE5008"/>
    <w:rsid w:val="00DE549B"/>
    <w:rsid w:val="00DE550C"/>
    <w:rsid w:val="00DE55FC"/>
    <w:rsid w:val="00DE563A"/>
    <w:rsid w:val="00DE5DCA"/>
    <w:rsid w:val="00DE638D"/>
    <w:rsid w:val="00DE63FC"/>
    <w:rsid w:val="00DE6A2E"/>
    <w:rsid w:val="00DE6C19"/>
    <w:rsid w:val="00DE78B7"/>
    <w:rsid w:val="00DE7ACC"/>
    <w:rsid w:val="00DF0C76"/>
    <w:rsid w:val="00DF0CA7"/>
    <w:rsid w:val="00DF14A3"/>
    <w:rsid w:val="00DF1C15"/>
    <w:rsid w:val="00DF1F9C"/>
    <w:rsid w:val="00DF2D12"/>
    <w:rsid w:val="00DF3F85"/>
    <w:rsid w:val="00DF5092"/>
    <w:rsid w:val="00DF58CA"/>
    <w:rsid w:val="00DF5BBB"/>
    <w:rsid w:val="00DF5F96"/>
    <w:rsid w:val="00DF6472"/>
    <w:rsid w:val="00DF6480"/>
    <w:rsid w:val="00DF6867"/>
    <w:rsid w:val="00DF714A"/>
    <w:rsid w:val="00DF7459"/>
    <w:rsid w:val="00DF7C93"/>
    <w:rsid w:val="00DF7D19"/>
    <w:rsid w:val="00DF7D58"/>
    <w:rsid w:val="00E008C0"/>
    <w:rsid w:val="00E009E8"/>
    <w:rsid w:val="00E00CFD"/>
    <w:rsid w:val="00E010EB"/>
    <w:rsid w:val="00E020CA"/>
    <w:rsid w:val="00E021B3"/>
    <w:rsid w:val="00E025DA"/>
    <w:rsid w:val="00E027FB"/>
    <w:rsid w:val="00E02AF5"/>
    <w:rsid w:val="00E02C41"/>
    <w:rsid w:val="00E02E2C"/>
    <w:rsid w:val="00E02F1C"/>
    <w:rsid w:val="00E0380A"/>
    <w:rsid w:val="00E03FC0"/>
    <w:rsid w:val="00E0430B"/>
    <w:rsid w:val="00E0464D"/>
    <w:rsid w:val="00E04829"/>
    <w:rsid w:val="00E0605A"/>
    <w:rsid w:val="00E06330"/>
    <w:rsid w:val="00E0656B"/>
    <w:rsid w:val="00E066C8"/>
    <w:rsid w:val="00E06880"/>
    <w:rsid w:val="00E06AA3"/>
    <w:rsid w:val="00E06C61"/>
    <w:rsid w:val="00E070D5"/>
    <w:rsid w:val="00E10A93"/>
    <w:rsid w:val="00E1151A"/>
    <w:rsid w:val="00E11A72"/>
    <w:rsid w:val="00E11B39"/>
    <w:rsid w:val="00E11F24"/>
    <w:rsid w:val="00E12A22"/>
    <w:rsid w:val="00E13057"/>
    <w:rsid w:val="00E13215"/>
    <w:rsid w:val="00E1352D"/>
    <w:rsid w:val="00E13A0B"/>
    <w:rsid w:val="00E141B1"/>
    <w:rsid w:val="00E141F4"/>
    <w:rsid w:val="00E14CB8"/>
    <w:rsid w:val="00E14CEE"/>
    <w:rsid w:val="00E14CF8"/>
    <w:rsid w:val="00E15468"/>
    <w:rsid w:val="00E161D9"/>
    <w:rsid w:val="00E16860"/>
    <w:rsid w:val="00E16897"/>
    <w:rsid w:val="00E16A5A"/>
    <w:rsid w:val="00E177B4"/>
    <w:rsid w:val="00E178FB"/>
    <w:rsid w:val="00E17F07"/>
    <w:rsid w:val="00E20621"/>
    <w:rsid w:val="00E20800"/>
    <w:rsid w:val="00E20EDC"/>
    <w:rsid w:val="00E2180D"/>
    <w:rsid w:val="00E22135"/>
    <w:rsid w:val="00E224FC"/>
    <w:rsid w:val="00E225DB"/>
    <w:rsid w:val="00E2290A"/>
    <w:rsid w:val="00E2302B"/>
    <w:rsid w:val="00E235DC"/>
    <w:rsid w:val="00E23B93"/>
    <w:rsid w:val="00E23C75"/>
    <w:rsid w:val="00E23CD3"/>
    <w:rsid w:val="00E2539A"/>
    <w:rsid w:val="00E25900"/>
    <w:rsid w:val="00E25F01"/>
    <w:rsid w:val="00E2634C"/>
    <w:rsid w:val="00E265AE"/>
    <w:rsid w:val="00E268B8"/>
    <w:rsid w:val="00E26D03"/>
    <w:rsid w:val="00E26DB3"/>
    <w:rsid w:val="00E274A7"/>
    <w:rsid w:val="00E275A6"/>
    <w:rsid w:val="00E303C9"/>
    <w:rsid w:val="00E303F1"/>
    <w:rsid w:val="00E30587"/>
    <w:rsid w:val="00E30E46"/>
    <w:rsid w:val="00E313A1"/>
    <w:rsid w:val="00E3185D"/>
    <w:rsid w:val="00E31DC4"/>
    <w:rsid w:val="00E321D3"/>
    <w:rsid w:val="00E324F8"/>
    <w:rsid w:val="00E33F98"/>
    <w:rsid w:val="00E344EA"/>
    <w:rsid w:val="00E34805"/>
    <w:rsid w:val="00E34CA4"/>
    <w:rsid w:val="00E3563C"/>
    <w:rsid w:val="00E358AA"/>
    <w:rsid w:val="00E35B60"/>
    <w:rsid w:val="00E36364"/>
    <w:rsid w:val="00E3636D"/>
    <w:rsid w:val="00E367D0"/>
    <w:rsid w:val="00E369F1"/>
    <w:rsid w:val="00E36AE2"/>
    <w:rsid w:val="00E371CD"/>
    <w:rsid w:val="00E3732E"/>
    <w:rsid w:val="00E37B92"/>
    <w:rsid w:val="00E40EBF"/>
    <w:rsid w:val="00E414A6"/>
    <w:rsid w:val="00E4197F"/>
    <w:rsid w:val="00E41E45"/>
    <w:rsid w:val="00E42BC5"/>
    <w:rsid w:val="00E430CD"/>
    <w:rsid w:val="00E4313B"/>
    <w:rsid w:val="00E43179"/>
    <w:rsid w:val="00E43C85"/>
    <w:rsid w:val="00E4542C"/>
    <w:rsid w:val="00E458C2"/>
    <w:rsid w:val="00E45F49"/>
    <w:rsid w:val="00E46060"/>
    <w:rsid w:val="00E465A6"/>
    <w:rsid w:val="00E47204"/>
    <w:rsid w:val="00E475B9"/>
    <w:rsid w:val="00E5089B"/>
    <w:rsid w:val="00E508FB"/>
    <w:rsid w:val="00E50DC5"/>
    <w:rsid w:val="00E51316"/>
    <w:rsid w:val="00E51505"/>
    <w:rsid w:val="00E51A8B"/>
    <w:rsid w:val="00E520EE"/>
    <w:rsid w:val="00E52D2E"/>
    <w:rsid w:val="00E532BF"/>
    <w:rsid w:val="00E5393B"/>
    <w:rsid w:val="00E53CE7"/>
    <w:rsid w:val="00E540B7"/>
    <w:rsid w:val="00E541D4"/>
    <w:rsid w:val="00E548F8"/>
    <w:rsid w:val="00E54CD4"/>
    <w:rsid w:val="00E56E13"/>
    <w:rsid w:val="00E57099"/>
    <w:rsid w:val="00E57145"/>
    <w:rsid w:val="00E573F4"/>
    <w:rsid w:val="00E601E6"/>
    <w:rsid w:val="00E604EE"/>
    <w:rsid w:val="00E60B95"/>
    <w:rsid w:val="00E60C63"/>
    <w:rsid w:val="00E62495"/>
    <w:rsid w:val="00E624BC"/>
    <w:rsid w:val="00E62C8D"/>
    <w:rsid w:val="00E6350C"/>
    <w:rsid w:val="00E636FD"/>
    <w:rsid w:val="00E63A3F"/>
    <w:rsid w:val="00E6470E"/>
    <w:rsid w:val="00E658B9"/>
    <w:rsid w:val="00E65F3D"/>
    <w:rsid w:val="00E66386"/>
    <w:rsid w:val="00E66473"/>
    <w:rsid w:val="00E67389"/>
    <w:rsid w:val="00E674B0"/>
    <w:rsid w:val="00E67891"/>
    <w:rsid w:val="00E6793F"/>
    <w:rsid w:val="00E70BBE"/>
    <w:rsid w:val="00E710D2"/>
    <w:rsid w:val="00E71B6F"/>
    <w:rsid w:val="00E71CD9"/>
    <w:rsid w:val="00E71FDA"/>
    <w:rsid w:val="00E723CA"/>
    <w:rsid w:val="00E7288C"/>
    <w:rsid w:val="00E72F1D"/>
    <w:rsid w:val="00E736F5"/>
    <w:rsid w:val="00E73A5E"/>
    <w:rsid w:val="00E73C91"/>
    <w:rsid w:val="00E73D7E"/>
    <w:rsid w:val="00E74352"/>
    <w:rsid w:val="00E75737"/>
    <w:rsid w:val="00E75930"/>
    <w:rsid w:val="00E75E19"/>
    <w:rsid w:val="00E760F1"/>
    <w:rsid w:val="00E76520"/>
    <w:rsid w:val="00E7717F"/>
    <w:rsid w:val="00E77667"/>
    <w:rsid w:val="00E77918"/>
    <w:rsid w:val="00E77B72"/>
    <w:rsid w:val="00E80356"/>
    <w:rsid w:val="00E80EC8"/>
    <w:rsid w:val="00E81508"/>
    <w:rsid w:val="00E8167B"/>
    <w:rsid w:val="00E823EB"/>
    <w:rsid w:val="00E82774"/>
    <w:rsid w:val="00E842C3"/>
    <w:rsid w:val="00E84C0E"/>
    <w:rsid w:val="00E851BC"/>
    <w:rsid w:val="00E8550F"/>
    <w:rsid w:val="00E856DC"/>
    <w:rsid w:val="00E8571D"/>
    <w:rsid w:val="00E858BE"/>
    <w:rsid w:val="00E86029"/>
    <w:rsid w:val="00E86330"/>
    <w:rsid w:val="00E86FB9"/>
    <w:rsid w:val="00E870A6"/>
    <w:rsid w:val="00E87232"/>
    <w:rsid w:val="00E877F5"/>
    <w:rsid w:val="00E90578"/>
    <w:rsid w:val="00E9063D"/>
    <w:rsid w:val="00E9069A"/>
    <w:rsid w:val="00E90BCB"/>
    <w:rsid w:val="00E92404"/>
    <w:rsid w:val="00E93160"/>
    <w:rsid w:val="00E93296"/>
    <w:rsid w:val="00E9387C"/>
    <w:rsid w:val="00E93DB1"/>
    <w:rsid w:val="00E94062"/>
    <w:rsid w:val="00E94436"/>
    <w:rsid w:val="00E946E5"/>
    <w:rsid w:val="00E9480A"/>
    <w:rsid w:val="00E94D52"/>
    <w:rsid w:val="00E94F9E"/>
    <w:rsid w:val="00E95100"/>
    <w:rsid w:val="00E95949"/>
    <w:rsid w:val="00E95EB6"/>
    <w:rsid w:val="00E96822"/>
    <w:rsid w:val="00E9698F"/>
    <w:rsid w:val="00E969D3"/>
    <w:rsid w:val="00E96CAF"/>
    <w:rsid w:val="00E97669"/>
    <w:rsid w:val="00E979B6"/>
    <w:rsid w:val="00E97AED"/>
    <w:rsid w:val="00E97DEB"/>
    <w:rsid w:val="00EA050B"/>
    <w:rsid w:val="00EA05C4"/>
    <w:rsid w:val="00EA0F15"/>
    <w:rsid w:val="00EA102B"/>
    <w:rsid w:val="00EA10C8"/>
    <w:rsid w:val="00EA273A"/>
    <w:rsid w:val="00EA2B89"/>
    <w:rsid w:val="00EA2DC1"/>
    <w:rsid w:val="00EA31B3"/>
    <w:rsid w:val="00EA47A1"/>
    <w:rsid w:val="00EA4813"/>
    <w:rsid w:val="00EA52F7"/>
    <w:rsid w:val="00EA533A"/>
    <w:rsid w:val="00EA624F"/>
    <w:rsid w:val="00EA6534"/>
    <w:rsid w:val="00EA6B2B"/>
    <w:rsid w:val="00EA6FA9"/>
    <w:rsid w:val="00EA77BF"/>
    <w:rsid w:val="00EA77E2"/>
    <w:rsid w:val="00EA7B92"/>
    <w:rsid w:val="00EA7C0B"/>
    <w:rsid w:val="00EB03BB"/>
    <w:rsid w:val="00EB121D"/>
    <w:rsid w:val="00EB137B"/>
    <w:rsid w:val="00EB148F"/>
    <w:rsid w:val="00EB1646"/>
    <w:rsid w:val="00EB18A4"/>
    <w:rsid w:val="00EB1AD9"/>
    <w:rsid w:val="00EB2241"/>
    <w:rsid w:val="00EB2B05"/>
    <w:rsid w:val="00EB3C6D"/>
    <w:rsid w:val="00EB4375"/>
    <w:rsid w:val="00EB4884"/>
    <w:rsid w:val="00EB4941"/>
    <w:rsid w:val="00EB4B71"/>
    <w:rsid w:val="00EB4FFD"/>
    <w:rsid w:val="00EB681A"/>
    <w:rsid w:val="00EB6F5F"/>
    <w:rsid w:val="00EB7094"/>
    <w:rsid w:val="00EB7478"/>
    <w:rsid w:val="00EB7D44"/>
    <w:rsid w:val="00EB7D77"/>
    <w:rsid w:val="00EC03B1"/>
    <w:rsid w:val="00EC06E1"/>
    <w:rsid w:val="00EC0D0C"/>
    <w:rsid w:val="00EC236C"/>
    <w:rsid w:val="00EC2DDC"/>
    <w:rsid w:val="00EC3423"/>
    <w:rsid w:val="00EC3719"/>
    <w:rsid w:val="00EC3C48"/>
    <w:rsid w:val="00EC42DB"/>
    <w:rsid w:val="00EC44A3"/>
    <w:rsid w:val="00EC4FDF"/>
    <w:rsid w:val="00EC5380"/>
    <w:rsid w:val="00EC595B"/>
    <w:rsid w:val="00EC5E9F"/>
    <w:rsid w:val="00EC6E50"/>
    <w:rsid w:val="00EC7CF8"/>
    <w:rsid w:val="00EC7DD8"/>
    <w:rsid w:val="00ED03EB"/>
    <w:rsid w:val="00ED05D0"/>
    <w:rsid w:val="00ED0850"/>
    <w:rsid w:val="00ED132A"/>
    <w:rsid w:val="00ED2438"/>
    <w:rsid w:val="00ED265C"/>
    <w:rsid w:val="00ED2809"/>
    <w:rsid w:val="00ED2C4C"/>
    <w:rsid w:val="00ED2C81"/>
    <w:rsid w:val="00ED2FDA"/>
    <w:rsid w:val="00ED3177"/>
    <w:rsid w:val="00ED38D1"/>
    <w:rsid w:val="00ED3CC2"/>
    <w:rsid w:val="00ED45A6"/>
    <w:rsid w:val="00ED4656"/>
    <w:rsid w:val="00ED4A6E"/>
    <w:rsid w:val="00ED4FE8"/>
    <w:rsid w:val="00ED5BBA"/>
    <w:rsid w:val="00ED62F9"/>
    <w:rsid w:val="00ED647A"/>
    <w:rsid w:val="00ED666D"/>
    <w:rsid w:val="00ED6972"/>
    <w:rsid w:val="00ED6D4C"/>
    <w:rsid w:val="00ED7E76"/>
    <w:rsid w:val="00EE03A5"/>
    <w:rsid w:val="00EE0E5D"/>
    <w:rsid w:val="00EE226B"/>
    <w:rsid w:val="00EE2E37"/>
    <w:rsid w:val="00EE33C9"/>
    <w:rsid w:val="00EE351E"/>
    <w:rsid w:val="00EE3909"/>
    <w:rsid w:val="00EE3BC2"/>
    <w:rsid w:val="00EE48AB"/>
    <w:rsid w:val="00EE4D56"/>
    <w:rsid w:val="00EE4F89"/>
    <w:rsid w:val="00EE51B9"/>
    <w:rsid w:val="00EE5925"/>
    <w:rsid w:val="00EE6738"/>
    <w:rsid w:val="00EE67E3"/>
    <w:rsid w:val="00EE6852"/>
    <w:rsid w:val="00EE6BB8"/>
    <w:rsid w:val="00EE7302"/>
    <w:rsid w:val="00EE7351"/>
    <w:rsid w:val="00EE75D6"/>
    <w:rsid w:val="00EE7607"/>
    <w:rsid w:val="00EE7622"/>
    <w:rsid w:val="00EE7F75"/>
    <w:rsid w:val="00EF047B"/>
    <w:rsid w:val="00EF0B74"/>
    <w:rsid w:val="00EF1612"/>
    <w:rsid w:val="00EF1A30"/>
    <w:rsid w:val="00EF2076"/>
    <w:rsid w:val="00EF2659"/>
    <w:rsid w:val="00EF274A"/>
    <w:rsid w:val="00EF30D5"/>
    <w:rsid w:val="00EF3212"/>
    <w:rsid w:val="00EF34BB"/>
    <w:rsid w:val="00EF360C"/>
    <w:rsid w:val="00EF3736"/>
    <w:rsid w:val="00EF3EB2"/>
    <w:rsid w:val="00EF4A85"/>
    <w:rsid w:val="00EF5127"/>
    <w:rsid w:val="00EF51E6"/>
    <w:rsid w:val="00EF5238"/>
    <w:rsid w:val="00EF52DF"/>
    <w:rsid w:val="00EF61F5"/>
    <w:rsid w:val="00EF6254"/>
    <w:rsid w:val="00EF6433"/>
    <w:rsid w:val="00EF64C0"/>
    <w:rsid w:val="00EF669D"/>
    <w:rsid w:val="00EF7850"/>
    <w:rsid w:val="00EF7B4F"/>
    <w:rsid w:val="00F0007D"/>
    <w:rsid w:val="00F00BD9"/>
    <w:rsid w:val="00F00DFC"/>
    <w:rsid w:val="00F00EC0"/>
    <w:rsid w:val="00F01241"/>
    <w:rsid w:val="00F01593"/>
    <w:rsid w:val="00F0186A"/>
    <w:rsid w:val="00F020D8"/>
    <w:rsid w:val="00F02590"/>
    <w:rsid w:val="00F02D92"/>
    <w:rsid w:val="00F032FC"/>
    <w:rsid w:val="00F03937"/>
    <w:rsid w:val="00F03A6B"/>
    <w:rsid w:val="00F03D6C"/>
    <w:rsid w:val="00F03E80"/>
    <w:rsid w:val="00F0416C"/>
    <w:rsid w:val="00F04BFD"/>
    <w:rsid w:val="00F060F0"/>
    <w:rsid w:val="00F06155"/>
    <w:rsid w:val="00F067CA"/>
    <w:rsid w:val="00F07081"/>
    <w:rsid w:val="00F103B0"/>
    <w:rsid w:val="00F1041A"/>
    <w:rsid w:val="00F106AD"/>
    <w:rsid w:val="00F10F64"/>
    <w:rsid w:val="00F110EC"/>
    <w:rsid w:val="00F11266"/>
    <w:rsid w:val="00F11428"/>
    <w:rsid w:val="00F13369"/>
    <w:rsid w:val="00F139D4"/>
    <w:rsid w:val="00F13D81"/>
    <w:rsid w:val="00F145E2"/>
    <w:rsid w:val="00F148C8"/>
    <w:rsid w:val="00F14F19"/>
    <w:rsid w:val="00F1514C"/>
    <w:rsid w:val="00F1567A"/>
    <w:rsid w:val="00F159B6"/>
    <w:rsid w:val="00F15C96"/>
    <w:rsid w:val="00F15FE2"/>
    <w:rsid w:val="00F160EA"/>
    <w:rsid w:val="00F16247"/>
    <w:rsid w:val="00F16283"/>
    <w:rsid w:val="00F162B7"/>
    <w:rsid w:val="00F16484"/>
    <w:rsid w:val="00F178BF"/>
    <w:rsid w:val="00F17B44"/>
    <w:rsid w:val="00F17DC7"/>
    <w:rsid w:val="00F17F06"/>
    <w:rsid w:val="00F20859"/>
    <w:rsid w:val="00F20D6B"/>
    <w:rsid w:val="00F20EAB"/>
    <w:rsid w:val="00F20F5E"/>
    <w:rsid w:val="00F210AC"/>
    <w:rsid w:val="00F213A4"/>
    <w:rsid w:val="00F2194B"/>
    <w:rsid w:val="00F21CED"/>
    <w:rsid w:val="00F21E0E"/>
    <w:rsid w:val="00F226E8"/>
    <w:rsid w:val="00F23222"/>
    <w:rsid w:val="00F238AA"/>
    <w:rsid w:val="00F23FAB"/>
    <w:rsid w:val="00F24158"/>
    <w:rsid w:val="00F241F4"/>
    <w:rsid w:val="00F24319"/>
    <w:rsid w:val="00F24BB2"/>
    <w:rsid w:val="00F25BF1"/>
    <w:rsid w:val="00F25C5C"/>
    <w:rsid w:val="00F25EC5"/>
    <w:rsid w:val="00F26294"/>
    <w:rsid w:val="00F264CD"/>
    <w:rsid w:val="00F2695D"/>
    <w:rsid w:val="00F26A28"/>
    <w:rsid w:val="00F273B3"/>
    <w:rsid w:val="00F2763B"/>
    <w:rsid w:val="00F27A3A"/>
    <w:rsid w:val="00F303EB"/>
    <w:rsid w:val="00F3054E"/>
    <w:rsid w:val="00F30848"/>
    <w:rsid w:val="00F312AD"/>
    <w:rsid w:val="00F316E6"/>
    <w:rsid w:val="00F32380"/>
    <w:rsid w:val="00F3264D"/>
    <w:rsid w:val="00F3278B"/>
    <w:rsid w:val="00F32ED0"/>
    <w:rsid w:val="00F33213"/>
    <w:rsid w:val="00F33702"/>
    <w:rsid w:val="00F33A5A"/>
    <w:rsid w:val="00F34124"/>
    <w:rsid w:val="00F34348"/>
    <w:rsid w:val="00F34454"/>
    <w:rsid w:val="00F34CEC"/>
    <w:rsid w:val="00F34D84"/>
    <w:rsid w:val="00F3525D"/>
    <w:rsid w:val="00F35B3F"/>
    <w:rsid w:val="00F35C53"/>
    <w:rsid w:val="00F36227"/>
    <w:rsid w:val="00F36851"/>
    <w:rsid w:val="00F37164"/>
    <w:rsid w:val="00F37819"/>
    <w:rsid w:val="00F378C2"/>
    <w:rsid w:val="00F40B67"/>
    <w:rsid w:val="00F410C7"/>
    <w:rsid w:val="00F4164C"/>
    <w:rsid w:val="00F41FDE"/>
    <w:rsid w:val="00F42E0F"/>
    <w:rsid w:val="00F4304B"/>
    <w:rsid w:val="00F45042"/>
    <w:rsid w:val="00F4564C"/>
    <w:rsid w:val="00F46AF0"/>
    <w:rsid w:val="00F46D38"/>
    <w:rsid w:val="00F47426"/>
    <w:rsid w:val="00F478D0"/>
    <w:rsid w:val="00F47B6C"/>
    <w:rsid w:val="00F47BC6"/>
    <w:rsid w:val="00F47FB8"/>
    <w:rsid w:val="00F47FFB"/>
    <w:rsid w:val="00F505CE"/>
    <w:rsid w:val="00F50C68"/>
    <w:rsid w:val="00F516F7"/>
    <w:rsid w:val="00F51932"/>
    <w:rsid w:val="00F52788"/>
    <w:rsid w:val="00F53543"/>
    <w:rsid w:val="00F53549"/>
    <w:rsid w:val="00F53EE7"/>
    <w:rsid w:val="00F540E0"/>
    <w:rsid w:val="00F54CC5"/>
    <w:rsid w:val="00F54D51"/>
    <w:rsid w:val="00F54D89"/>
    <w:rsid w:val="00F54DF5"/>
    <w:rsid w:val="00F55DE6"/>
    <w:rsid w:val="00F55F7D"/>
    <w:rsid w:val="00F56360"/>
    <w:rsid w:val="00F565ED"/>
    <w:rsid w:val="00F56936"/>
    <w:rsid w:val="00F56A5F"/>
    <w:rsid w:val="00F56D62"/>
    <w:rsid w:val="00F56F4D"/>
    <w:rsid w:val="00F57895"/>
    <w:rsid w:val="00F578BE"/>
    <w:rsid w:val="00F57EAC"/>
    <w:rsid w:val="00F60C3B"/>
    <w:rsid w:val="00F610E6"/>
    <w:rsid w:val="00F61785"/>
    <w:rsid w:val="00F61847"/>
    <w:rsid w:val="00F61F6D"/>
    <w:rsid w:val="00F61FBF"/>
    <w:rsid w:val="00F62502"/>
    <w:rsid w:val="00F628C8"/>
    <w:rsid w:val="00F62BD7"/>
    <w:rsid w:val="00F6398B"/>
    <w:rsid w:val="00F63AAA"/>
    <w:rsid w:val="00F645E6"/>
    <w:rsid w:val="00F652AE"/>
    <w:rsid w:val="00F652E8"/>
    <w:rsid w:val="00F65415"/>
    <w:rsid w:val="00F65C79"/>
    <w:rsid w:val="00F675A6"/>
    <w:rsid w:val="00F67DEE"/>
    <w:rsid w:val="00F67E02"/>
    <w:rsid w:val="00F70534"/>
    <w:rsid w:val="00F7127A"/>
    <w:rsid w:val="00F7190E"/>
    <w:rsid w:val="00F7195D"/>
    <w:rsid w:val="00F71B17"/>
    <w:rsid w:val="00F720BE"/>
    <w:rsid w:val="00F7232E"/>
    <w:rsid w:val="00F72CEF"/>
    <w:rsid w:val="00F72F8C"/>
    <w:rsid w:val="00F7412B"/>
    <w:rsid w:val="00F742DE"/>
    <w:rsid w:val="00F74A76"/>
    <w:rsid w:val="00F7535A"/>
    <w:rsid w:val="00F75838"/>
    <w:rsid w:val="00F75E28"/>
    <w:rsid w:val="00F75E5C"/>
    <w:rsid w:val="00F76366"/>
    <w:rsid w:val="00F766D1"/>
    <w:rsid w:val="00F76894"/>
    <w:rsid w:val="00F77220"/>
    <w:rsid w:val="00F800A0"/>
    <w:rsid w:val="00F80322"/>
    <w:rsid w:val="00F806C5"/>
    <w:rsid w:val="00F806FB"/>
    <w:rsid w:val="00F80817"/>
    <w:rsid w:val="00F8132B"/>
    <w:rsid w:val="00F81E54"/>
    <w:rsid w:val="00F82232"/>
    <w:rsid w:val="00F822DF"/>
    <w:rsid w:val="00F8234B"/>
    <w:rsid w:val="00F824C6"/>
    <w:rsid w:val="00F8265C"/>
    <w:rsid w:val="00F826F8"/>
    <w:rsid w:val="00F827F6"/>
    <w:rsid w:val="00F82DEA"/>
    <w:rsid w:val="00F8300C"/>
    <w:rsid w:val="00F83019"/>
    <w:rsid w:val="00F8362A"/>
    <w:rsid w:val="00F83932"/>
    <w:rsid w:val="00F842D7"/>
    <w:rsid w:val="00F845FF"/>
    <w:rsid w:val="00F84FF1"/>
    <w:rsid w:val="00F850B3"/>
    <w:rsid w:val="00F86DC9"/>
    <w:rsid w:val="00F8757A"/>
    <w:rsid w:val="00F8761B"/>
    <w:rsid w:val="00F87E62"/>
    <w:rsid w:val="00F87E8C"/>
    <w:rsid w:val="00F9010D"/>
    <w:rsid w:val="00F90467"/>
    <w:rsid w:val="00F90AB7"/>
    <w:rsid w:val="00F90B8E"/>
    <w:rsid w:val="00F91297"/>
    <w:rsid w:val="00F916A3"/>
    <w:rsid w:val="00F9182B"/>
    <w:rsid w:val="00F91B9C"/>
    <w:rsid w:val="00F91F3D"/>
    <w:rsid w:val="00F923A6"/>
    <w:rsid w:val="00F92845"/>
    <w:rsid w:val="00F92BF8"/>
    <w:rsid w:val="00F92D02"/>
    <w:rsid w:val="00F936AB"/>
    <w:rsid w:val="00F938DD"/>
    <w:rsid w:val="00F93A1C"/>
    <w:rsid w:val="00F942C9"/>
    <w:rsid w:val="00F94C07"/>
    <w:rsid w:val="00F94EC1"/>
    <w:rsid w:val="00F96588"/>
    <w:rsid w:val="00F9671B"/>
    <w:rsid w:val="00F96841"/>
    <w:rsid w:val="00F96DE0"/>
    <w:rsid w:val="00F97F5A"/>
    <w:rsid w:val="00FA0574"/>
    <w:rsid w:val="00FA0BEE"/>
    <w:rsid w:val="00FA11AC"/>
    <w:rsid w:val="00FA13EF"/>
    <w:rsid w:val="00FA2093"/>
    <w:rsid w:val="00FA2F32"/>
    <w:rsid w:val="00FA30A1"/>
    <w:rsid w:val="00FA32C4"/>
    <w:rsid w:val="00FA3685"/>
    <w:rsid w:val="00FA370C"/>
    <w:rsid w:val="00FA3BA9"/>
    <w:rsid w:val="00FA4568"/>
    <w:rsid w:val="00FA47D4"/>
    <w:rsid w:val="00FA4978"/>
    <w:rsid w:val="00FA5268"/>
    <w:rsid w:val="00FA54BA"/>
    <w:rsid w:val="00FA5C37"/>
    <w:rsid w:val="00FA61D3"/>
    <w:rsid w:val="00FA68E8"/>
    <w:rsid w:val="00FA6D49"/>
    <w:rsid w:val="00FA7288"/>
    <w:rsid w:val="00FA7380"/>
    <w:rsid w:val="00FA7424"/>
    <w:rsid w:val="00FA784C"/>
    <w:rsid w:val="00FA79D5"/>
    <w:rsid w:val="00FB1748"/>
    <w:rsid w:val="00FB1813"/>
    <w:rsid w:val="00FB1D4A"/>
    <w:rsid w:val="00FB2102"/>
    <w:rsid w:val="00FB214F"/>
    <w:rsid w:val="00FB3C01"/>
    <w:rsid w:val="00FB3C44"/>
    <w:rsid w:val="00FB3D04"/>
    <w:rsid w:val="00FB3D78"/>
    <w:rsid w:val="00FB480B"/>
    <w:rsid w:val="00FB4C49"/>
    <w:rsid w:val="00FB5707"/>
    <w:rsid w:val="00FB5B5D"/>
    <w:rsid w:val="00FB5C2A"/>
    <w:rsid w:val="00FB616C"/>
    <w:rsid w:val="00FB66C6"/>
    <w:rsid w:val="00FB6A24"/>
    <w:rsid w:val="00FB72D9"/>
    <w:rsid w:val="00FB734A"/>
    <w:rsid w:val="00FC0133"/>
    <w:rsid w:val="00FC076A"/>
    <w:rsid w:val="00FC0E93"/>
    <w:rsid w:val="00FC23A1"/>
    <w:rsid w:val="00FC2820"/>
    <w:rsid w:val="00FC28AC"/>
    <w:rsid w:val="00FC2AF8"/>
    <w:rsid w:val="00FC2C1C"/>
    <w:rsid w:val="00FC304E"/>
    <w:rsid w:val="00FC31D2"/>
    <w:rsid w:val="00FC35B8"/>
    <w:rsid w:val="00FC4068"/>
    <w:rsid w:val="00FC419F"/>
    <w:rsid w:val="00FC44FA"/>
    <w:rsid w:val="00FC48AB"/>
    <w:rsid w:val="00FC4964"/>
    <w:rsid w:val="00FC4CEA"/>
    <w:rsid w:val="00FC4DB3"/>
    <w:rsid w:val="00FC4DDB"/>
    <w:rsid w:val="00FC4DFF"/>
    <w:rsid w:val="00FC4F44"/>
    <w:rsid w:val="00FC519A"/>
    <w:rsid w:val="00FC5958"/>
    <w:rsid w:val="00FC5D2F"/>
    <w:rsid w:val="00FC5FA3"/>
    <w:rsid w:val="00FC6473"/>
    <w:rsid w:val="00FC6E31"/>
    <w:rsid w:val="00FC730E"/>
    <w:rsid w:val="00FC73B3"/>
    <w:rsid w:val="00FC7E31"/>
    <w:rsid w:val="00FD0720"/>
    <w:rsid w:val="00FD0998"/>
    <w:rsid w:val="00FD0C09"/>
    <w:rsid w:val="00FD15A8"/>
    <w:rsid w:val="00FD207D"/>
    <w:rsid w:val="00FD233E"/>
    <w:rsid w:val="00FD276D"/>
    <w:rsid w:val="00FD2826"/>
    <w:rsid w:val="00FD2B12"/>
    <w:rsid w:val="00FD3178"/>
    <w:rsid w:val="00FD3207"/>
    <w:rsid w:val="00FD347E"/>
    <w:rsid w:val="00FD3732"/>
    <w:rsid w:val="00FD39B0"/>
    <w:rsid w:val="00FD4696"/>
    <w:rsid w:val="00FD47A5"/>
    <w:rsid w:val="00FD5161"/>
    <w:rsid w:val="00FD559C"/>
    <w:rsid w:val="00FD564F"/>
    <w:rsid w:val="00FD5C54"/>
    <w:rsid w:val="00FD657C"/>
    <w:rsid w:val="00FD669C"/>
    <w:rsid w:val="00FD691D"/>
    <w:rsid w:val="00FD6D47"/>
    <w:rsid w:val="00FD7428"/>
    <w:rsid w:val="00FE0775"/>
    <w:rsid w:val="00FE0A90"/>
    <w:rsid w:val="00FE0E2B"/>
    <w:rsid w:val="00FE1386"/>
    <w:rsid w:val="00FE1FB4"/>
    <w:rsid w:val="00FE224A"/>
    <w:rsid w:val="00FE239B"/>
    <w:rsid w:val="00FE297D"/>
    <w:rsid w:val="00FE2F03"/>
    <w:rsid w:val="00FE2F5E"/>
    <w:rsid w:val="00FE3287"/>
    <w:rsid w:val="00FE3CB5"/>
    <w:rsid w:val="00FE3F11"/>
    <w:rsid w:val="00FE402E"/>
    <w:rsid w:val="00FE4568"/>
    <w:rsid w:val="00FE4742"/>
    <w:rsid w:val="00FE4CB9"/>
    <w:rsid w:val="00FE4EB7"/>
    <w:rsid w:val="00FE5A24"/>
    <w:rsid w:val="00FE5BB9"/>
    <w:rsid w:val="00FE6681"/>
    <w:rsid w:val="00FE68A3"/>
    <w:rsid w:val="00FE7B8C"/>
    <w:rsid w:val="00FF025E"/>
    <w:rsid w:val="00FF0508"/>
    <w:rsid w:val="00FF08FC"/>
    <w:rsid w:val="00FF12C1"/>
    <w:rsid w:val="00FF2059"/>
    <w:rsid w:val="00FF214B"/>
    <w:rsid w:val="00FF2601"/>
    <w:rsid w:val="00FF4220"/>
    <w:rsid w:val="00FF496C"/>
    <w:rsid w:val="00FF5009"/>
    <w:rsid w:val="00FF518F"/>
    <w:rsid w:val="00FF526E"/>
    <w:rsid w:val="00FF53B7"/>
    <w:rsid w:val="00FF5FF2"/>
    <w:rsid w:val="00FF6455"/>
    <w:rsid w:val="00FF6669"/>
    <w:rsid w:val="00FF68F9"/>
    <w:rsid w:val="00FF6977"/>
    <w:rsid w:val="00FF6B95"/>
    <w:rsid w:val="00FF6C41"/>
    <w:rsid w:val="00FF6F54"/>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212"/>
  <w15:chartTrackingRefBased/>
  <w15:docId w15:val="{7DF7019B-C7B2-4443-8921-A26A7771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37C5"/>
    <w:pPr>
      <w:spacing w:after="0" w:line="240" w:lineRule="auto"/>
    </w:pPr>
    <w:rPr>
      <w:rFonts w:ascii="Times New Roman" w:eastAsia="Times New Roman" w:hAnsi="Times New Roman" w:cs="Times New Roman"/>
      <w:sz w:val="24"/>
      <w:szCs w:val="24"/>
      <w:lang w:val="lt-LT" w:eastAsia="lt-LT"/>
    </w:rPr>
  </w:style>
  <w:style w:type="paragraph" w:styleId="Antrat1">
    <w:name w:val="heading 1"/>
    <w:basedOn w:val="prastasis"/>
    <w:next w:val="prastasis"/>
    <w:link w:val="Antrat1Diagrama"/>
    <w:qFormat/>
    <w:rsid w:val="004235D5"/>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4235D5"/>
    <w:pPr>
      <w:spacing w:before="100" w:beforeAutospacing="1" w:after="100" w:afterAutospacing="1"/>
      <w:outlineLvl w:val="1"/>
    </w:pPr>
    <w:rPr>
      <w:b/>
      <w:bCs/>
      <w:sz w:val="36"/>
      <w:szCs w:val="36"/>
    </w:rPr>
  </w:style>
  <w:style w:type="paragraph" w:styleId="Antrat3">
    <w:name w:val="heading 3"/>
    <w:basedOn w:val="prastasis"/>
    <w:next w:val="prastasis"/>
    <w:link w:val="Antrat3Diagrama"/>
    <w:qFormat/>
    <w:rsid w:val="004235D5"/>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4235D5"/>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4235D5"/>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4235D5"/>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4235D5"/>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4235D5"/>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4235D5"/>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235D5"/>
    <w:rPr>
      <w:rFonts w:ascii="Arial" w:eastAsia="Times New Roman" w:hAnsi="Arial" w:cs="Times New Roman"/>
      <w:b/>
      <w:kern w:val="1"/>
      <w:sz w:val="28"/>
      <w:szCs w:val="20"/>
      <w:lang w:val="lt-LT" w:eastAsia="lt-LT"/>
    </w:rPr>
  </w:style>
  <w:style w:type="character" w:customStyle="1" w:styleId="Antrat2Diagrama">
    <w:name w:val="Antraštė 2 Diagrama"/>
    <w:basedOn w:val="Numatytasispastraiposriftas"/>
    <w:link w:val="Antrat2"/>
    <w:rsid w:val="004235D5"/>
    <w:rPr>
      <w:rFonts w:ascii="Times New Roman" w:eastAsia="Times New Roman" w:hAnsi="Times New Roman" w:cs="Times New Roman"/>
      <w:b/>
      <w:bCs/>
      <w:sz w:val="36"/>
      <w:szCs w:val="36"/>
      <w:lang w:val="lt-LT" w:eastAsia="lt-LT"/>
    </w:rPr>
  </w:style>
  <w:style w:type="character" w:customStyle="1" w:styleId="Antrat3Diagrama">
    <w:name w:val="Antraštė 3 Diagrama"/>
    <w:basedOn w:val="Numatytasispastraiposriftas"/>
    <w:link w:val="Antrat3"/>
    <w:rsid w:val="004235D5"/>
    <w:rPr>
      <w:rFonts w:ascii="Arial" w:eastAsia="Times New Roman" w:hAnsi="Arial" w:cs="Times New Roman"/>
      <w:sz w:val="24"/>
      <w:szCs w:val="20"/>
      <w:lang w:val="lt-LT" w:eastAsia="lt-LT"/>
    </w:rPr>
  </w:style>
  <w:style w:type="character" w:customStyle="1" w:styleId="Antrat4Diagrama">
    <w:name w:val="Antraštė 4 Diagrama"/>
    <w:basedOn w:val="Numatytasispastraiposriftas"/>
    <w:link w:val="Antrat4"/>
    <w:rsid w:val="004235D5"/>
    <w:rPr>
      <w:rFonts w:ascii="Arial" w:eastAsia="Times New Roman" w:hAnsi="Arial" w:cs="Times New Roman"/>
      <w:b/>
      <w:sz w:val="24"/>
      <w:szCs w:val="20"/>
      <w:lang w:val="lt-LT" w:eastAsia="lt-LT"/>
    </w:rPr>
  </w:style>
  <w:style w:type="character" w:customStyle="1" w:styleId="Antrat5Diagrama">
    <w:name w:val="Antraštė 5 Diagrama"/>
    <w:basedOn w:val="Numatytasispastraiposriftas"/>
    <w:link w:val="Antrat5"/>
    <w:rsid w:val="004235D5"/>
    <w:rPr>
      <w:rFonts w:ascii="Times New Roman" w:eastAsia="Times New Roman" w:hAnsi="Times New Roman" w:cs="Times New Roman"/>
      <w:sz w:val="24"/>
      <w:szCs w:val="20"/>
      <w:lang w:val="lt-LT" w:eastAsia="lt-LT"/>
    </w:rPr>
  </w:style>
  <w:style w:type="character" w:customStyle="1" w:styleId="Antrat6Diagrama">
    <w:name w:val="Antraštė 6 Diagrama"/>
    <w:basedOn w:val="Numatytasispastraiposriftas"/>
    <w:link w:val="Antrat6"/>
    <w:rsid w:val="004235D5"/>
    <w:rPr>
      <w:rFonts w:ascii="Times New Roman" w:eastAsia="Times New Roman" w:hAnsi="Times New Roman" w:cs="Times New Roman"/>
      <w:i/>
      <w:sz w:val="24"/>
      <w:szCs w:val="20"/>
      <w:lang w:val="lt-LT" w:eastAsia="lt-LT"/>
    </w:rPr>
  </w:style>
  <w:style w:type="character" w:customStyle="1" w:styleId="Antrat7Diagrama">
    <w:name w:val="Antraštė 7 Diagrama"/>
    <w:basedOn w:val="Numatytasispastraiposriftas"/>
    <w:link w:val="Antrat7"/>
    <w:rsid w:val="004235D5"/>
    <w:rPr>
      <w:rFonts w:ascii="Arial" w:eastAsia="Times New Roman" w:hAnsi="Arial" w:cs="Times New Roman"/>
      <w:sz w:val="20"/>
      <w:szCs w:val="20"/>
      <w:lang w:val="lt-LT" w:eastAsia="lt-LT"/>
    </w:rPr>
  </w:style>
  <w:style w:type="character" w:customStyle="1" w:styleId="Antrat8Diagrama">
    <w:name w:val="Antraštė 8 Diagrama"/>
    <w:basedOn w:val="Numatytasispastraiposriftas"/>
    <w:link w:val="Antrat8"/>
    <w:rsid w:val="004235D5"/>
    <w:rPr>
      <w:rFonts w:ascii="Arial" w:eastAsia="Times New Roman" w:hAnsi="Arial" w:cs="Times New Roman"/>
      <w:i/>
      <w:sz w:val="20"/>
      <w:szCs w:val="20"/>
      <w:lang w:val="lt-LT" w:eastAsia="lt-LT"/>
    </w:rPr>
  </w:style>
  <w:style w:type="character" w:customStyle="1" w:styleId="Antrat9Diagrama">
    <w:name w:val="Antraštė 9 Diagrama"/>
    <w:basedOn w:val="Numatytasispastraiposriftas"/>
    <w:link w:val="Antrat9"/>
    <w:rsid w:val="004235D5"/>
    <w:rPr>
      <w:rFonts w:ascii="Arial" w:eastAsia="Times New Roman" w:hAnsi="Arial" w:cs="Times New Roman"/>
      <w:b/>
      <w:i/>
      <w:sz w:val="18"/>
      <w:szCs w:val="20"/>
      <w:lang w:val="lt-LT" w:eastAsia="lt-LT"/>
    </w:rPr>
  </w:style>
  <w:style w:type="table" w:styleId="Lentelstinklelis">
    <w:name w:val="Table Grid"/>
    <w:basedOn w:val="prastojilentel"/>
    <w:rsid w:val="004235D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4235D5"/>
    <w:rPr>
      <w:rFonts w:ascii="Courier New" w:eastAsia="Times New Roman" w:hAnsi="Courier New" w:cs="Courier New"/>
      <w:sz w:val="20"/>
      <w:szCs w:val="20"/>
      <w:lang w:val="lt-LT" w:eastAsia="lt-LT"/>
    </w:rPr>
  </w:style>
  <w:style w:type="paragraph" w:styleId="prastasiniatinklio">
    <w:name w:val="Normal (Web)"/>
    <w:basedOn w:val="prastasis"/>
    <w:uiPriority w:val="99"/>
    <w:rsid w:val="004235D5"/>
    <w:pPr>
      <w:spacing w:before="100" w:beforeAutospacing="1" w:after="100" w:afterAutospacing="1"/>
    </w:pPr>
  </w:style>
  <w:style w:type="paragraph" w:customStyle="1" w:styleId="Point0">
    <w:name w:val="Point 0"/>
    <w:basedOn w:val="prastasis"/>
    <w:rsid w:val="004235D5"/>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4235D5"/>
    <w:rPr>
      <w:lang w:val="pl-PL" w:eastAsia="pl-PL"/>
    </w:rPr>
  </w:style>
  <w:style w:type="paragraph" w:styleId="Porat">
    <w:name w:val="footer"/>
    <w:basedOn w:val="prastasis"/>
    <w:link w:val="PoratDiagrama"/>
    <w:rsid w:val="004235D5"/>
    <w:pPr>
      <w:tabs>
        <w:tab w:val="center" w:pos="4819"/>
        <w:tab w:val="center" w:pos="7370"/>
        <w:tab w:val="right" w:pos="9638"/>
      </w:tabs>
    </w:pPr>
    <w:rPr>
      <w:szCs w:val="20"/>
      <w:lang w:eastAsia="en-US"/>
    </w:rPr>
  </w:style>
  <w:style w:type="character" w:customStyle="1" w:styleId="PoratDiagrama">
    <w:name w:val="Poraštė Diagrama"/>
    <w:basedOn w:val="Numatytasispastraiposriftas"/>
    <w:link w:val="Porat"/>
    <w:rsid w:val="004235D5"/>
    <w:rPr>
      <w:rFonts w:ascii="Times New Roman" w:eastAsia="Times New Roman" w:hAnsi="Times New Roman" w:cs="Times New Roman"/>
      <w:sz w:val="24"/>
      <w:szCs w:val="20"/>
      <w:lang w:val="lt-LT"/>
    </w:rPr>
  </w:style>
  <w:style w:type="paragraph" w:styleId="Puslapioinaostekstas">
    <w:name w:val="footnote text"/>
    <w:basedOn w:val="prastasis"/>
    <w:link w:val="PuslapioinaostekstasDiagrama"/>
    <w:semiHidden/>
    <w:rsid w:val="004235D5"/>
    <w:pPr>
      <w:ind w:left="720" w:hanging="720"/>
    </w:pPr>
    <w:rPr>
      <w:szCs w:val="20"/>
      <w:lang w:eastAsia="en-US"/>
    </w:rPr>
  </w:style>
  <w:style w:type="character" w:customStyle="1" w:styleId="PuslapioinaostekstasDiagrama">
    <w:name w:val="Puslapio išnašos tekstas Diagrama"/>
    <w:basedOn w:val="Numatytasispastraiposriftas"/>
    <w:link w:val="Puslapioinaostekstas"/>
    <w:semiHidden/>
    <w:rsid w:val="004235D5"/>
    <w:rPr>
      <w:rFonts w:ascii="Times New Roman" w:eastAsia="Times New Roman" w:hAnsi="Times New Roman" w:cs="Times New Roman"/>
      <w:sz w:val="24"/>
      <w:szCs w:val="20"/>
      <w:lang w:val="lt-LT"/>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4235D5"/>
    <w:rPr>
      <w:rFonts w:cs="Times New Roman"/>
      <w:b/>
      <w:vertAlign w:val="superscript"/>
    </w:rPr>
  </w:style>
  <w:style w:type="paragraph" w:customStyle="1" w:styleId="Point1">
    <w:name w:val="Point 1"/>
    <w:basedOn w:val="prastasis"/>
    <w:rsid w:val="004235D5"/>
    <w:pPr>
      <w:spacing w:before="120" w:after="120" w:line="360" w:lineRule="auto"/>
      <w:ind w:left="1417" w:hanging="567"/>
    </w:pPr>
    <w:rPr>
      <w:szCs w:val="20"/>
      <w:lang w:eastAsia="en-US"/>
    </w:rPr>
  </w:style>
  <w:style w:type="paragraph" w:customStyle="1" w:styleId="Point2">
    <w:name w:val="Point 2"/>
    <w:basedOn w:val="prastasis"/>
    <w:rsid w:val="004235D5"/>
    <w:pPr>
      <w:spacing w:before="120" w:after="120" w:line="360" w:lineRule="auto"/>
      <w:ind w:left="1984" w:hanging="567"/>
    </w:pPr>
    <w:rPr>
      <w:szCs w:val="20"/>
      <w:lang w:eastAsia="en-US"/>
    </w:rPr>
  </w:style>
  <w:style w:type="paragraph" w:customStyle="1" w:styleId="BodyText1">
    <w:name w:val="Body Text1"/>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Pavadinimas">
    <w:name w:val="Title"/>
    <w:basedOn w:val="prastasis"/>
    <w:link w:val="PavadinimasDiagrama"/>
    <w:qFormat/>
    <w:rsid w:val="004235D5"/>
    <w:pPr>
      <w:spacing w:before="100" w:beforeAutospacing="1" w:after="100" w:afterAutospacing="1"/>
    </w:pPr>
  </w:style>
  <w:style w:type="character" w:customStyle="1" w:styleId="PavadinimasDiagrama">
    <w:name w:val="Pavadinimas Diagrama"/>
    <w:basedOn w:val="Numatytasispastraiposriftas"/>
    <w:link w:val="Pavadinimas"/>
    <w:rsid w:val="004235D5"/>
    <w:rPr>
      <w:rFonts w:ascii="Times New Roman" w:eastAsia="Times New Roman" w:hAnsi="Times New Roman" w:cs="Times New Roman"/>
      <w:sz w:val="24"/>
      <w:szCs w:val="24"/>
      <w:lang w:val="lt-LT" w:eastAsia="lt-LT"/>
    </w:rPr>
  </w:style>
  <w:style w:type="paragraph" w:customStyle="1" w:styleId="mazas">
    <w:name w:val="mazas"/>
    <w:basedOn w:val="prastasis"/>
    <w:rsid w:val="004235D5"/>
    <w:pPr>
      <w:spacing w:before="100" w:beforeAutospacing="1" w:after="100" w:afterAutospacing="1"/>
    </w:pPr>
  </w:style>
  <w:style w:type="paragraph" w:customStyle="1" w:styleId="istatymas">
    <w:name w:val="istatymas"/>
    <w:basedOn w:val="prastasis"/>
    <w:rsid w:val="004235D5"/>
    <w:pPr>
      <w:spacing w:before="100" w:beforeAutospacing="1" w:after="100" w:afterAutospacing="1"/>
    </w:pPr>
  </w:style>
  <w:style w:type="paragraph" w:customStyle="1" w:styleId="pavadinimas1">
    <w:name w:val="pavadinimas1"/>
    <w:basedOn w:val="prastasis"/>
    <w:rsid w:val="004235D5"/>
    <w:pPr>
      <w:spacing w:before="100" w:beforeAutospacing="1" w:after="100" w:afterAutospacing="1"/>
    </w:pPr>
  </w:style>
  <w:style w:type="paragraph" w:customStyle="1" w:styleId="bodytext">
    <w:name w:val="bodytext"/>
    <w:basedOn w:val="prastasis"/>
    <w:rsid w:val="004235D5"/>
    <w:pPr>
      <w:spacing w:before="100" w:beforeAutospacing="1" w:after="100" w:afterAutospacing="1"/>
    </w:pPr>
  </w:style>
  <w:style w:type="character" w:styleId="Puslapionumeris">
    <w:name w:val="page number"/>
    <w:rsid w:val="004235D5"/>
    <w:rPr>
      <w:rFonts w:cs="Times New Roman"/>
    </w:rPr>
  </w:style>
  <w:style w:type="character" w:styleId="Hipersaitas">
    <w:name w:val="Hyperlink"/>
    <w:rsid w:val="004235D5"/>
    <w:rPr>
      <w:rFonts w:cs="Times New Roman"/>
      <w:color w:val="0000FF"/>
      <w:u w:val="single"/>
    </w:rPr>
  </w:style>
  <w:style w:type="paragraph" w:customStyle="1" w:styleId="Hyperlink1">
    <w:name w:val="Hyperlink1"/>
    <w:basedOn w:val="prastasis"/>
    <w:rsid w:val="004235D5"/>
    <w:pPr>
      <w:spacing w:before="100" w:beforeAutospacing="1" w:after="100" w:afterAutospacing="1"/>
    </w:pPr>
  </w:style>
  <w:style w:type="paragraph" w:styleId="Antrats">
    <w:name w:val="header"/>
    <w:basedOn w:val="prastasis"/>
    <w:link w:val="AntratsDiagrama"/>
    <w:rsid w:val="004235D5"/>
    <w:pPr>
      <w:spacing w:before="100" w:beforeAutospacing="1" w:after="100" w:afterAutospacing="1"/>
    </w:pPr>
  </w:style>
  <w:style w:type="character" w:customStyle="1" w:styleId="AntratsDiagrama">
    <w:name w:val="Antraštės Diagrama"/>
    <w:basedOn w:val="Numatytasispastraiposriftas"/>
    <w:link w:val="Antrats"/>
    <w:rsid w:val="004235D5"/>
    <w:rPr>
      <w:rFonts w:ascii="Times New Roman" w:eastAsia="Times New Roman" w:hAnsi="Times New Roman" w:cs="Times New Roman"/>
      <w:sz w:val="24"/>
      <w:szCs w:val="24"/>
      <w:lang w:val="lt-LT" w:eastAsia="lt-LT"/>
    </w:rPr>
  </w:style>
  <w:style w:type="paragraph" w:customStyle="1" w:styleId="Default">
    <w:name w:val="Default"/>
    <w:rsid w:val="004235D5"/>
    <w:pPr>
      <w:autoSpaceDE w:val="0"/>
      <w:autoSpaceDN w:val="0"/>
      <w:adjustRightInd w:val="0"/>
      <w:spacing w:after="0" w:line="240" w:lineRule="auto"/>
    </w:pPr>
    <w:rPr>
      <w:rFonts w:ascii="EUAlbertina" w:eastAsia="Times New Roman" w:hAnsi="EUAlbertina" w:cs="EUAlbertina"/>
      <w:color w:val="000000"/>
      <w:sz w:val="24"/>
      <w:szCs w:val="24"/>
      <w:lang w:val="lt-LT" w:eastAsia="lt-LT"/>
    </w:rPr>
  </w:style>
  <w:style w:type="paragraph" w:styleId="Paprastasistekstas">
    <w:name w:val="Plain Text"/>
    <w:basedOn w:val="prastasis"/>
    <w:link w:val="PaprastasistekstasDiagrama"/>
    <w:rsid w:val="004235D5"/>
    <w:rPr>
      <w:rFonts w:ascii="Consolas" w:hAnsi="Consolas"/>
      <w:sz w:val="21"/>
      <w:szCs w:val="21"/>
      <w:lang w:eastAsia="en-US"/>
    </w:rPr>
  </w:style>
  <w:style w:type="character" w:customStyle="1" w:styleId="PaprastasistekstasDiagrama">
    <w:name w:val="Paprastasis tekstas Diagrama"/>
    <w:basedOn w:val="Numatytasispastraiposriftas"/>
    <w:link w:val="Paprastasistekstas"/>
    <w:rsid w:val="004235D5"/>
    <w:rPr>
      <w:rFonts w:ascii="Consolas" w:eastAsia="Times New Roman" w:hAnsi="Consolas" w:cs="Times New Roman"/>
      <w:sz w:val="21"/>
      <w:szCs w:val="21"/>
      <w:lang w:val="lt-LT"/>
    </w:rPr>
  </w:style>
  <w:style w:type="character" w:customStyle="1" w:styleId="apple-style-span">
    <w:name w:val="apple-style-span"/>
    <w:rsid w:val="004235D5"/>
    <w:rPr>
      <w:rFonts w:cs="Times New Roman"/>
    </w:rPr>
  </w:style>
  <w:style w:type="paragraph" w:styleId="Pagrindinistekstas">
    <w:name w:val="Body Text"/>
    <w:basedOn w:val="prastasis"/>
    <w:link w:val="PagrindinistekstasDiagrama"/>
    <w:rsid w:val="004235D5"/>
    <w:pPr>
      <w:suppressAutoHyphens/>
      <w:adjustRightInd w:val="0"/>
      <w:spacing w:line="360" w:lineRule="atLeast"/>
      <w:textAlignment w:val="baseline"/>
    </w:pPr>
    <w:rPr>
      <w:szCs w:val="20"/>
    </w:rPr>
  </w:style>
  <w:style w:type="character" w:customStyle="1" w:styleId="PagrindinistekstasDiagrama">
    <w:name w:val="Pagrindinis tekstas Diagrama"/>
    <w:basedOn w:val="Numatytasispastraiposriftas"/>
    <w:link w:val="Pagrindinistekstas"/>
    <w:rsid w:val="004235D5"/>
    <w:rPr>
      <w:rFonts w:ascii="Times New Roman" w:eastAsia="Times New Roman" w:hAnsi="Times New Roman" w:cs="Times New Roman"/>
      <w:sz w:val="24"/>
      <w:szCs w:val="20"/>
      <w:lang w:val="lt-LT" w:eastAsia="lt-LT"/>
    </w:rPr>
  </w:style>
  <w:style w:type="paragraph" w:customStyle="1" w:styleId="WW-BodyText21">
    <w:name w:val="WW-Body Text 21"/>
    <w:basedOn w:val="prastasis"/>
    <w:rsid w:val="004235D5"/>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4235D5"/>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4235D5"/>
    <w:rPr>
      <w:rFonts w:ascii="Times New Roman" w:hAnsi="Times New Roman"/>
    </w:rPr>
  </w:style>
  <w:style w:type="character" w:customStyle="1" w:styleId="WW8Num4z1">
    <w:name w:val="WW8Num4z1"/>
    <w:rsid w:val="004235D5"/>
    <w:rPr>
      <w:rFonts w:ascii="Courier New" w:hAnsi="Courier New"/>
    </w:rPr>
  </w:style>
  <w:style w:type="character" w:customStyle="1" w:styleId="WW8Num4z2">
    <w:name w:val="WW8Num4z2"/>
    <w:rsid w:val="004235D5"/>
    <w:rPr>
      <w:rFonts w:ascii="Wingdings" w:hAnsi="Wingdings"/>
    </w:rPr>
  </w:style>
  <w:style w:type="character" w:customStyle="1" w:styleId="WW8Num4z3">
    <w:name w:val="WW8Num4z3"/>
    <w:rsid w:val="004235D5"/>
    <w:rPr>
      <w:rFonts w:ascii="Symbol" w:hAnsi="Symbol"/>
    </w:rPr>
  </w:style>
  <w:style w:type="character" w:customStyle="1" w:styleId="WW8Num6z0">
    <w:name w:val="WW8Num6z0"/>
    <w:rsid w:val="004235D5"/>
    <w:rPr>
      <w:rFonts w:ascii="Times New Roman" w:hAnsi="Times New Roman"/>
    </w:rPr>
  </w:style>
  <w:style w:type="character" w:customStyle="1" w:styleId="WW8Num13z0">
    <w:name w:val="WW8Num13z0"/>
    <w:rsid w:val="004235D5"/>
    <w:rPr>
      <w:rFonts w:ascii="Times New Roman" w:hAnsi="Times New Roman"/>
    </w:rPr>
  </w:style>
  <w:style w:type="character" w:customStyle="1" w:styleId="WW8Num14z0">
    <w:name w:val="WW8Num14z0"/>
    <w:rsid w:val="004235D5"/>
    <w:rPr>
      <w:rFonts w:ascii="Times New Roman" w:hAnsi="Times New Roman"/>
    </w:rPr>
  </w:style>
  <w:style w:type="character" w:customStyle="1" w:styleId="WW-DefaultParagraphFont">
    <w:name w:val="WW-Default Paragraph Font"/>
    <w:rsid w:val="004235D5"/>
  </w:style>
  <w:style w:type="character" w:customStyle="1" w:styleId="WW-Absatz-Standardschriftart">
    <w:name w:val="WW-Absatz-Standardschriftart"/>
    <w:rsid w:val="004235D5"/>
  </w:style>
  <w:style w:type="character" w:customStyle="1" w:styleId="WW-Absatz-Standardschriftart1">
    <w:name w:val="WW-Absatz-Standardschriftart1"/>
    <w:rsid w:val="004235D5"/>
  </w:style>
  <w:style w:type="character" w:customStyle="1" w:styleId="WW-Absatz-Standardschriftart11">
    <w:name w:val="WW-Absatz-Standardschriftart11"/>
    <w:rsid w:val="004235D5"/>
  </w:style>
  <w:style w:type="character" w:customStyle="1" w:styleId="WW-Absatz-Standardschriftart111">
    <w:name w:val="WW-Absatz-Standardschriftart111"/>
    <w:rsid w:val="004235D5"/>
  </w:style>
  <w:style w:type="character" w:customStyle="1" w:styleId="WW-Absatz-Standardschriftart1111">
    <w:name w:val="WW-Absatz-Standardschriftart1111"/>
    <w:rsid w:val="004235D5"/>
  </w:style>
  <w:style w:type="character" w:customStyle="1" w:styleId="WW-Absatz-Standardschriftart11111">
    <w:name w:val="WW-Absatz-Standardschriftart11111"/>
    <w:rsid w:val="004235D5"/>
  </w:style>
  <w:style w:type="character" w:customStyle="1" w:styleId="WW-Absatz-Standardschriftart111111">
    <w:name w:val="WW-Absatz-Standardschriftart111111"/>
    <w:rsid w:val="004235D5"/>
  </w:style>
  <w:style w:type="character" w:customStyle="1" w:styleId="WW-Absatz-Standardschriftart1111111">
    <w:name w:val="WW-Absatz-Standardschriftart1111111"/>
    <w:rsid w:val="004235D5"/>
  </w:style>
  <w:style w:type="character" w:customStyle="1" w:styleId="WW-Absatz-Standardschriftart11111111">
    <w:name w:val="WW-Absatz-Standardschriftart11111111"/>
    <w:rsid w:val="004235D5"/>
  </w:style>
  <w:style w:type="character" w:customStyle="1" w:styleId="WW-DefaultParagraphFont1">
    <w:name w:val="WW-Default Paragraph Font1"/>
    <w:rsid w:val="004235D5"/>
  </w:style>
  <w:style w:type="character" w:customStyle="1" w:styleId="WW-DefaultParagraphFont1111">
    <w:name w:val="WW-Default Paragraph Font1111"/>
    <w:rsid w:val="004235D5"/>
  </w:style>
  <w:style w:type="character" w:customStyle="1" w:styleId="Placeholder">
    <w:name w:val="Placeholder"/>
    <w:rsid w:val="004235D5"/>
    <w:rPr>
      <w:smallCaps/>
      <w:color w:val="008080"/>
      <w:u w:val="dotted"/>
    </w:rPr>
  </w:style>
  <w:style w:type="character" w:customStyle="1" w:styleId="WW-Placeholder">
    <w:name w:val="WW-Placeholder"/>
    <w:rsid w:val="004235D5"/>
    <w:rPr>
      <w:smallCaps/>
      <w:color w:val="008080"/>
      <w:u w:val="dotted"/>
    </w:rPr>
  </w:style>
  <w:style w:type="character" w:customStyle="1" w:styleId="WW-Placeholder1">
    <w:name w:val="WW-Placeholder1"/>
    <w:rsid w:val="004235D5"/>
    <w:rPr>
      <w:smallCaps/>
      <w:color w:val="008080"/>
      <w:u w:val="dotted"/>
    </w:rPr>
  </w:style>
  <w:style w:type="character" w:customStyle="1" w:styleId="WW-Placeholder11">
    <w:name w:val="WW-Placeholder11"/>
    <w:rsid w:val="004235D5"/>
    <w:rPr>
      <w:smallCaps/>
      <w:color w:val="008080"/>
      <w:u w:val="dotted"/>
    </w:rPr>
  </w:style>
  <w:style w:type="character" w:customStyle="1" w:styleId="WW-Placeholder111">
    <w:name w:val="WW-Placeholder111"/>
    <w:rsid w:val="004235D5"/>
    <w:rPr>
      <w:smallCaps/>
      <w:color w:val="008080"/>
      <w:u w:val="dotted"/>
    </w:rPr>
  </w:style>
  <w:style w:type="character" w:customStyle="1" w:styleId="WW-Placeholder1111">
    <w:name w:val="WW-Placeholder1111"/>
    <w:rsid w:val="004235D5"/>
    <w:rPr>
      <w:smallCaps/>
      <w:color w:val="008080"/>
      <w:u w:val="dotted"/>
    </w:rPr>
  </w:style>
  <w:style w:type="character" w:customStyle="1" w:styleId="WW-Placeholder11111">
    <w:name w:val="WW-Placeholder11111"/>
    <w:rsid w:val="004235D5"/>
    <w:rPr>
      <w:smallCaps/>
      <w:color w:val="008080"/>
      <w:u w:val="dotted"/>
    </w:rPr>
  </w:style>
  <w:style w:type="character" w:customStyle="1" w:styleId="WW-Placeholder111111">
    <w:name w:val="WW-Placeholder111111"/>
    <w:rsid w:val="004235D5"/>
    <w:rPr>
      <w:smallCaps/>
      <w:color w:val="008080"/>
      <w:u w:val="dotted"/>
    </w:rPr>
  </w:style>
  <w:style w:type="character" w:customStyle="1" w:styleId="WW-Placeholder1111111">
    <w:name w:val="WW-Placeholder1111111"/>
    <w:rsid w:val="004235D5"/>
    <w:rPr>
      <w:smallCaps/>
      <w:color w:val="008080"/>
      <w:u w:val="dotted"/>
    </w:rPr>
  </w:style>
  <w:style w:type="character" w:customStyle="1" w:styleId="WW-Placeholder11111111">
    <w:name w:val="WW-Placeholder11111111"/>
    <w:rsid w:val="004235D5"/>
    <w:rPr>
      <w:smallCaps/>
      <w:color w:val="008080"/>
      <w:u w:val="dotted"/>
    </w:rPr>
  </w:style>
  <w:style w:type="character" w:customStyle="1" w:styleId="WW-Placeholder111111111">
    <w:name w:val="WW-Placeholder111111111"/>
    <w:rsid w:val="004235D5"/>
    <w:rPr>
      <w:smallCaps/>
      <w:color w:val="008080"/>
      <w:u w:val="dotted"/>
    </w:rPr>
  </w:style>
  <w:style w:type="character" w:customStyle="1" w:styleId="WW-Placeholder1111111111">
    <w:name w:val="WW-Placeholder1111111111"/>
    <w:rsid w:val="004235D5"/>
    <w:rPr>
      <w:smallCaps/>
      <w:color w:val="008080"/>
      <w:u w:val="dotted"/>
    </w:rPr>
  </w:style>
  <w:style w:type="character" w:customStyle="1" w:styleId="SourceText">
    <w:name w:val="Source Text"/>
    <w:rsid w:val="004235D5"/>
    <w:rPr>
      <w:rFonts w:ascii="Courier New" w:hAnsi="Courier New"/>
    </w:rPr>
  </w:style>
  <w:style w:type="character" w:customStyle="1" w:styleId="WW-SourceText">
    <w:name w:val="WW-Source Text"/>
    <w:rsid w:val="004235D5"/>
    <w:rPr>
      <w:rFonts w:ascii="Courier New" w:hAnsi="Courier New"/>
    </w:rPr>
  </w:style>
  <w:style w:type="character" w:customStyle="1" w:styleId="WW-SourceText1">
    <w:name w:val="WW-Source Text1"/>
    <w:rsid w:val="004235D5"/>
    <w:rPr>
      <w:rFonts w:ascii="Courier New" w:hAnsi="Courier New"/>
    </w:rPr>
  </w:style>
  <w:style w:type="character" w:customStyle="1" w:styleId="WW-SourceText11">
    <w:name w:val="WW-Source Text11"/>
    <w:rsid w:val="004235D5"/>
    <w:rPr>
      <w:rFonts w:ascii="Courier New" w:hAnsi="Courier New"/>
    </w:rPr>
  </w:style>
  <w:style w:type="character" w:customStyle="1" w:styleId="WW-SourceText111">
    <w:name w:val="WW-Source Text111"/>
    <w:rsid w:val="004235D5"/>
    <w:rPr>
      <w:rFonts w:ascii="Courier New" w:hAnsi="Courier New"/>
    </w:rPr>
  </w:style>
  <w:style w:type="character" w:customStyle="1" w:styleId="WW-SourceText1111">
    <w:name w:val="WW-Source Text1111"/>
    <w:rsid w:val="004235D5"/>
    <w:rPr>
      <w:rFonts w:ascii="Courier New" w:hAnsi="Courier New"/>
    </w:rPr>
  </w:style>
  <w:style w:type="character" w:customStyle="1" w:styleId="WW-SourceText11111">
    <w:name w:val="WW-Source Text11111"/>
    <w:rsid w:val="004235D5"/>
    <w:rPr>
      <w:rFonts w:ascii="Courier New" w:hAnsi="Courier New"/>
    </w:rPr>
  </w:style>
  <w:style w:type="character" w:customStyle="1" w:styleId="WW-SourceText111111">
    <w:name w:val="WW-Source Text111111"/>
    <w:rsid w:val="004235D5"/>
    <w:rPr>
      <w:rFonts w:ascii="Courier New" w:hAnsi="Courier New"/>
    </w:rPr>
  </w:style>
  <w:style w:type="character" w:customStyle="1" w:styleId="WW-SourceText1111111">
    <w:name w:val="WW-Source Text1111111"/>
    <w:rsid w:val="004235D5"/>
    <w:rPr>
      <w:rFonts w:ascii="Courier New" w:hAnsi="Courier New"/>
    </w:rPr>
  </w:style>
  <w:style w:type="character" w:customStyle="1" w:styleId="WW-SourceText11111111">
    <w:name w:val="WW-Source Text11111111"/>
    <w:rsid w:val="004235D5"/>
    <w:rPr>
      <w:rFonts w:ascii="Courier New" w:hAnsi="Courier New"/>
    </w:rPr>
  </w:style>
  <w:style w:type="character" w:customStyle="1" w:styleId="WW-SourceText111111111">
    <w:name w:val="WW-Source Text111111111"/>
    <w:rsid w:val="004235D5"/>
    <w:rPr>
      <w:rFonts w:ascii="Courier New" w:hAnsi="Courier New"/>
    </w:rPr>
  </w:style>
  <w:style w:type="character" w:customStyle="1" w:styleId="WW-SourceText1111111111">
    <w:name w:val="WW-Source Text1111111111"/>
    <w:rsid w:val="004235D5"/>
    <w:rPr>
      <w:rFonts w:ascii="Cumberland" w:hAnsi="Cumberland"/>
    </w:rPr>
  </w:style>
  <w:style w:type="character" w:customStyle="1" w:styleId="WW-Absatz-Standardschriftart111111111">
    <w:name w:val="WW-Absatz-Standardschriftart111111111"/>
    <w:rsid w:val="004235D5"/>
  </w:style>
  <w:style w:type="character" w:customStyle="1" w:styleId="WW-Absatz-Standardschriftart1111111111">
    <w:name w:val="WW-Absatz-Standardschriftart1111111111"/>
    <w:rsid w:val="004235D5"/>
  </w:style>
  <w:style w:type="character" w:customStyle="1" w:styleId="WW-Absatz-Standardschriftart11111111111">
    <w:name w:val="WW-Absatz-Standardschriftart11111111111"/>
    <w:rsid w:val="004235D5"/>
  </w:style>
  <w:style w:type="character" w:customStyle="1" w:styleId="WW-DefaultParagraphFont11">
    <w:name w:val="WW-Default Paragraph Font11"/>
    <w:rsid w:val="004235D5"/>
  </w:style>
  <w:style w:type="character" w:customStyle="1" w:styleId="WW-DefaultParagraphFont111">
    <w:name w:val="WW-Default Paragraph Font111"/>
    <w:rsid w:val="004235D5"/>
  </w:style>
  <w:style w:type="character" w:customStyle="1" w:styleId="WW-DefaultParagraphFont1112">
    <w:name w:val="WW-Default Paragraph Font1112"/>
    <w:rsid w:val="004235D5"/>
  </w:style>
  <w:style w:type="character" w:customStyle="1" w:styleId="WW-Absatz-Standardschriftart111111111111">
    <w:name w:val="WW-Absatz-Standardschriftart111111111111"/>
    <w:rsid w:val="004235D5"/>
  </w:style>
  <w:style w:type="character" w:customStyle="1" w:styleId="WW-DefaultParagraphFont11121">
    <w:name w:val="WW-Default Paragraph Font11121"/>
    <w:rsid w:val="004235D5"/>
  </w:style>
  <w:style w:type="character" w:customStyle="1" w:styleId="WW-Placeholder11111111111">
    <w:name w:val="WW-Placeholder11111111111"/>
    <w:rsid w:val="004235D5"/>
    <w:rPr>
      <w:smallCaps/>
      <w:color w:val="008080"/>
      <w:u w:val="dotted"/>
    </w:rPr>
  </w:style>
  <w:style w:type="character" w:customStyle="1" w:styleId="WW-Placeholder111111111111">
    <w:name w:val="WW-Placeholder111111111111"/>
    <w:rsid w:val="004235D5"/>
    <w:rPr>
      <w:smallCaps/>
      <w:color w:val="008080"/>
      <w:u w:val="dotted"/>
    </w:rPr>
  </w:style>
  <w:style w:type="character" w:customStyle="1" w:styleId="WW-Placeholder1111111111111">
    <w:name w:val="WW-Placeholder1111111111111"/>
    <w:rsid w:val="004235D5"/>
    <w:rPr>
      <w:smallCaps/>
      <w:color w:val="008080"/>
      <w:u w:val="dotted"/>
    </w:rPr>
  </w:style>
  <w:style w:type="character" w:customStyle="1" w:styleId="WW-Placeholder11111111111111">
    <w:name w:val="WW-Placeholder11111111111111"/>
    <w:rsid w:val="004235D5"/>
    <w:rPr>
      <w:smallCaps/>
      <w:color w:val="008080"/>
      <w:u w:val="dotted"/>
    </w:rPr>
  </w:style>
  <w:style w:type="character" w:customStyle="1" w:styleId="WW-Placeholder111111111111111">
    <w:name w:val="WW-Placeholder111111111111111"/>
    <w:rsid w:val="004235D5"/>
    <w:rPr>
      <w:smallCaps/>
      <w:color w:val="008080"/>
      <w:u w:val="dotted"/>
    </w:rPr>
  </w:style>
  <w:style w:type="character" w:customStyle="1" w:styleId="WW-Placeholder1111111111111111">
    <w:name w:val="WW-Placeholder1111111111111111"/>
    <w:rsid w:val="004235D5"/>
    <w:rPr>
      <w:smallCaps/>
      <w:color w:val="008080"/>
      <w:u w:val="dotted"/>
    </w:rPr>
  </w:style>
  <w:style w:type="character" w:customStyle="1" w:styleId="WW-Placeholder11111111111111111">
    <w:name w:val="WW-Placeholder11111111111111111"/>
    <w:rsid w:val="004235D5"/>
    <w:rPr>
      <w:smallCaps/>
      <w:color w:val="008080"/>
      <w:u w:val="dotted"/>
    </w:rPr>
  </w:style>
  <w:style w:type="character" w:customStyle="1" w:styleId="WW-Placeholder111111111111111111">
    <w:name w:val="WW-Placeholder111111111111111111"/>
    <w:rsid w:val="004235D5"/>
    <w:rPr>
      <w:smallCaps/>
      <w:color w:val="008080"/>
      <w:u w:val="dotted"/>
    </w:rPr>
  </w:style>
  <w:style w:type="character" w:customStyle="1" w:styleId="WW-SourceText11111111111">
    <w:name w:val="WW-Source Text11111111111"/>
    <w:rsid w:val="004235D5"/>
    <w:rPr>
      <w:rFonts w:ascii="Cumberland" w:hAnsi="Cumberland"/>
    </w:rPr>
  </w:style>
  <w:style w:type="character" w:customStyle="1" w:styleId="WW-SourceText111111111111">
    <w:name w:val="WW-Source Text111111111111"/>
    <w:rsid w:val="004235D5"/>
    <w:rPr>
      <w:rFonts w:ascii="Cumberland" w:hAnsi="Cumberland"/>
    </w:rPr>
  </w:style>
  <w:style w:type="character" w:customStyle="1" w:styleId="WW-SourceText1111111111111">
    <w:name w:val="WW-Source Text1111111111111"/>
    <w:rsid w:val="004235D5"/>
    <w:rPr>
      <w:rFonts w:ascii="Cumberland" w:hAnsi="Cumberland"/>
    </w:rPr>
  </w:style>
  <w:style w:type="character" w:customStyle="1" w:styleId="WW-SourceText11111111111111">
    <w:name w:val="WW-Source Text11111111111111"/>
    <w:rsid w:val="004235D5"/>
    <w:rPr>
      <w:rFonts w:ascii="Cumberland" w:hAnsi="Cumberland"/>
    </w:rPr>
  </w:style>
  <w:style w:type="character" w:customStyle="1" w:styleId="WW-SourceText111111111111111">
    <w:name w:val="WW-Source Text111111111111111"/>
    <w:rsid w:val="004235D5"/>
    <w:rPr>
      <w:rFonts w:ascii="Cumberland" w:hAnsi="Cumberland"/>
    </w:rPr>
  </w:style>
  <w:style w:type="character" w:customStyle="1" w:styleId="WW-SourceText1111111111111111">
    <w:name w:val="WW-Source Text1111111111111111"/>
    <w:rsid w:val="004235D5"/>
    <w:rPr>
      <w:rFonts w:ascii="Cumberland" w:hAnsi="Cumberland"/>
    </w:rPr>
  </w:style>
  <w:style w:type="character" w:customStyle="1" w:styleId="WW-SourceText11111111111111111">
    <w:name w:val="WW-Source Text11111111111111111"/>
    <w:rsid w:val="004235D5"/>
    <w:rPr>
      <w:rFonts w:ascii="Cumberland" w:hAnsi="Cumberland"/>
    </w:rPr>
  </w:style>
  <w:style w:type="character" w:customStyle="1" w:styleId="WW-SourceText111111111111111111">
    <w:name w:val="WW-Source Text111111111111111111"/>
    <w:rsid w:val="004235D5"/>
    <w:rPr>
      <w:rFonts w:ascii="Cumberland" w:hAnsi="Cumberland"/>
    </w:rPr>
  </w:style>
  <w:style w:type="character" w:styleId="Perirtashipersaitas">
    <w:name w:val="FollowedHyperlink"/>
    <w:rsid w:val="004235D5"/>
    <w:rPr>
      <w:rFonts w:cs="Times New Roman"/>
      <w:color w:val="800080"/>
      <w:u w:val="single"/>
    </w:rPr>
  </w:style>
  <w:style w:type="character" w:customStyle="1" w:styleId="NumberingSymbols">
    <w:name w:val="Numbering Symbols"/>
    <w:rsid w:val="004235D5"/>
  </w:style>
  <w:style w:type="character" w:customStyle="1" w:styleId="WW-NumberingSymbols">
    <w:name w:val="WW-Numbering Symbols"/>
    <w:rsid w:val="004235D5"/>
  </w:style>
  <w:style w:type="character" w:customStyle="1" w:styleId="WW-NumberingSymbols1">
    <w:name w:val="WW-Numbering Symbols1"/>
    <w:rsid w:val="004235D5"/>
  </w:style>
  <w:style w:type="character" w:customStyle="1" w:styleId="WW-NumberingSymbols11">
    <w:name w:val="WW-Numbering Symbols11"/>
    <w:rsid w:val="004235D5"/>
  </w:style>
  <w:style w:type="character" w:customStyle="1" w:styleId="WW-NumberingSymbols111">
    <w:name w:val="WW-Numbering Symbols111"/>
    <w:rsid w:val="004235D5"/>
  </w:style>
  <w:style w:type="character" w:customStyle="1" w:styleId="WW-NumberingSymbols1111">
    <w:name w:val="WW-Numbering Symbols1111"/>
    <w:rsid w:val="004235D5"/>
  </w:style>
  <w:style w:type="character" w:customStyle="1" w:styleId="CharChar">
    <w:name w:val="Char Char"/>
    <w:rsid w:val="004235D5"/>
    <w:rPr>
      <w:rFonts w:cs="Times New Roman"/>
    </w:rPr>
  </w:style>
  <w:style w:type="character" w:styleId="Grietas">
    <w:name w:val="Strong"/>
    <w:qFormat/>
    <w:rsid w:val="004235D5"/>
    <w:rPr>
      <w:rFonts w:cs="Times New Roman"/>
      <w:b/>
      <w:bCs/>
    </w:rPr>
  </w:style>
  <w:style w:type="paragraph" w:styleId="Sraas">
    <w:name w:val="List"/>
    <w:basedOn w:val="Pagrindinistekstas"/>
    <w:rsid w:val="004235D5"/>
  </w:style>
  <w:style w:type="paragraph" w:styleId="Antrat">
    <w:name w:val="caption"/>
    <w:basedOn w:val="prastasis"/>
    <w:qFormat/>
    <w:rsid w:val="004235D5"/>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4235D5"/>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4235D5"/>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4235D5"/>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4235D5"/>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4235D5"/>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4235D5"/>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4235D5"/>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4235D5"/>
    <w:pPr>
      <w:suppressLineNumbers/>
    </w:pPr>
  </w:style>
  <w:style w:type="paragraph" w:customStyle="1" w:styleId="WW-TableContents">
    <w:name w:val="WW-Table Contents"/>
    <w:basedOn w:val="Pagrindinistekstas"/>
    <w:rsid w:val="004235D5"/>
    <w:pPr>
      <w:suppressLineNumbers/>
    </w:pPr>
  </w:style>
  <w:style w:type="paragraph" w:customStyle="1" w:styleId="TableHeading">
    <w:name w:val="Table Heading"/>
    <w:basedOn w:val="TableContents"/>
    <w:rsid w:val="004235D5"/>
    <w:pPr>
      <w:jc w:val="center"/>
    </w:pPr>
    <w:rPr>
      <w:b/>
      <w:bCs/>
      <w:i/>
      <w:iCs/>
    </w:rPr>
  </w:style>
  <w:style w:type="paragraph" w:customStyle="1" w:styleId="WW-TableHeading">
    <w:name w:val="WW-Table Heading"/>
    <w:basedOn w:val="WW-TableContents"/>
    <w:rsid w:val="004235D5"/>
    <w:pPr>
      <w:jc w:val="center"/>
    </w:pPr>
    <w:rPr>
      <w:b/>
      <w:i/>
    </w:rPr>
  </w:style>
  <w:style w:type="paragraph" w:customStyle="1" w:styleId="Illustration">
    <w:name w:val="Illustration"/>
    <w:basedOn w:val="Antrat"/>
    <w:rsid w:val="004235D5"/>
  </w:style>
  <w:style w:type="paragraph" w:customStyle="1" w:styleId="WW-Illustration">
    <w:name w:val="WW-Illustration"/>
    <w:basedOn w:val="Caption1"/>
    <w:rsid w:val="004235D5"/>
  </w:style>
  <w:style w:type="paragraph" w:customStyle="1" w:styleId="Text">
    <w:name w:val="Text"/>
    <w:basedOn w:val="Antrat"/>
    <w:rsid w:val="004235D5"/>
  </w:style>
  <w:style w:type="paragraph" w:customStyle="1" w:styleId="WW-Text">
    <w:name w:val="WW-Text"/>
    <w:basedOn w:val="Caption1"/>
    <w:rsid w:val="004235D5"/>
  </w:style>
  <w:style w:type="paragraph" w:customStyle="1" w:styleId="Framecontents">
    <w:name w:val="Frame contents"/>
    <w:basedOn w:val="Pagrindinistekstas"/>
    <w:rsid w:val="004235D5"/>
  </w:style>
  <w:style w:type="paragraph" w:customStyle="1" w:styleId="WW-Framecontents">
    <w:name w:val="WW-Frame contents"/>
    <w:basedOn w:val="Pagrindinistekstas"/>
    <w:rsid w:val="004235D5"/>
  </w:style>
  <w:style w:type="paragraph" w:styleId="Adresasantvoko">
    <w:name w:val="envelope address"/>
    <w:basedOn w:val="prastasis"/>
    <w:rsid w:val="004235D5"/>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4235D5"/>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4235D5"/>
    <w:pPr>
      <w:suppressLineNumbers/>
      <w:suppressAutoHyphens/>
      <w:adjustRightInd w:val="0"/>
      <w:spacing w:line="360" w:lineRule="atLeast"/>
      <w:ind w:left="283" w:hanging="283"/>
      <w:textAlignment w:val="baseline"/>
    </w:pPr>
    <w:rPr>
      <w:sz w:val="20"/>
      <w:szCs w:val="20"/>
    </w:rPr>
  </w:style>
  <w:style w:type="character" w:customStyle="1" w:styleId="DokumentoinaostekstasDiagrama">
    <w:name w:val="Dokumento išnašos tekstas Diagrama"/>
    <w:basedOn w:val="Numatytasispastraiposriftas"/>
    <w:link w:val="Dokumentoinaostekstas"/>
    <w:rsid w:val="004235D5"/>
    <w:rPr>
      <w:rFonts w:ascii="Times New Roman" w:eastAsia="Times New Roman" w:hAnsi="Times New Roman" w:cs="Times New Roman"/>
      <w:sz w:val="20"/>
      <w:szCs w:val="20"/>
      <w:lang w:val="lt-LT" w:eastAsia="lt-LT"/>
    </w:rPr>
  </w:style>
  <w:style w:type="paragraph" w:customStyle="1" w:styleId="Drawing">
    <w:name w:val="Drawing"/>
    <w:basedOn w:val="Antrat"/>
    <w:rsid w:val="004235D5"/>
  </w:style>
  <w:style w:type="paragraph" w:customStyle="1" w:styleId="WW-Drawing">
    <w:name w:val="WW-Drawing"/>
    <w:basedOn w:val="Caption1"/>
    <w:rsid w:val="004235D5"/>
  </w:style>
  <w:style w:type="paragraph" w:styleId="Paantrat">
    <w:name w:val="Subtitle"/>
    <w:basedOn w:val="WW-Heading"/>
    <w:next w:val="Pagrindinistekstas"/>
    <w:link w:val="PaantratDiagrama"/>
    <w:qFormat/>
    <w:rsid w:val="004235D5"/>
    <w:pPr>
      <w:jc w:val="center"/>
    </w:pPr>
    <w:rPr>
      <w:i/>
      <w:iCs/>
      <w:szCs w:val="28"/>
    </w:rPr>
  </w:style>
  <w:style w:type="character" w:customStyle="1" w:styleId="PaantratDiagrama">
    <w:name w:val="Paantraštė Diagrama"/>
    <w:basedOn w:val="Numatytasispastraiposriftas"/>
    <w:link w:val="Paantrat"/>
    <w:rsid w:val="004235D5"/>
    <w:rPr>
      <w:rFonts w:ascii="Times New Roman" w:eastAsia="Times New Roman" w:hAnsi="Times New Roman" w:cs="Times New Roman"/>
      <w:i/>
      <w:iCs/>
      <w:sz w:val="28"/>
      <w:szCs w:val="28"/>
      <w:lang w:val="lt-LT" w:eastAsia="lt-LT"/>
    </w:rPr>
  </w:style>
  <w:style w:type="paragraph" w:customStyle="1" w:styleId="WW-BodyText2">
    <w:name w:val="WW-Body Text 2"/>
    <w:basedOn w:val="prastasis"/>
    <w:rsid w:val="004235D5"/>
    <w:pPr>
      <w:suppressAutoHyphens/>
      <w:adjustRightInd w:val="0"/>
      <w:spacing w:before="120" w:after="60" w:line="360" w:lineRule="atLeast"/>
      <w:jc w:val="center"/>
      <w:textAlignment w:val="baseline"/>
    </w:pPr>
    <w:rPr>
      <w:b/>
      <w:bCs/>
      <w:szCs w:val="20"/>
    </w:rPr>
  </w:style>
  <w:style w:type="paragraph" w:customStyle="1" w:styleId="ISTATYMAS0">
    <w:name w:val="ISTATYMAS"/>
    <w:rsid w:val="004235D5"/>
    <w:pPr>
      <w:suppressAutoHyphens/>
      <w:adjustRightInd w:val="0"/>
      <w:spacing w:after="0" w:line="360" w:lineRule="atLeast"/>
      <w:jc w:val="center"/>
      <w:textAlignment w:val="baseline"/>
    </w:pPr>
    <w:rPr>
      <w:rFonts w:ascii="TimesLT" w:eastAsia="Times New Roman" w:hAnsi="TimesLT" w:cs="Times New Roman"/>
      <w:sz w:val="20"/>
      <w:szCs w:val="20"/>
      <w:lang w:eastAsia="ar-SA"/>
    </w:rPr>
  </w:style>
  <w:style w:type="paragraph" w:customStyle="1" w:styleId="Linija">
    <w:name w:val="Linija"/>
    <w:basedOn w:val="prastasis"/>
    <w:rsid w:val="004235D5"/>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4235D5"/>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Patvirtinta">
    <w:name w:val="Patvirtinta"/>
    <w:rsid w:val="004235D5"/>
    <w:pPr>
      <w:suppressAutoHyphens/>
      <w:adjustRightInd w:val="0"/>
      <w:spacing w:after="0" w:line="360" w:lineRule="atLeast"/>
      <w:ind w:left="5953"/>
      <w:jc w:val="both"/>
      <w:textAlignment w:val="baseline"/>
    </w:pPr>
    <w:rPr>
      <w:rFonts w:ascii="TimesLT" w:eastAsia="Times New Roman" w:hAnsi="TimesLT" w:cs="Times New Roman"/>
      <w:sz w:val="20"/>
      <w:szCs w:val="20"/>
      <w:lang w:eastAsia="ar-SA"/>
    </w:rPr>
  </w:style>
  <w:style w:type="paragraph" w:customStyle="1" w:styleId="CentrBold">
    <w:name w:val="CentrBold"/>
    <w:rsid w:val="004235D5"/>
    <w:pPr>
      <w:suppressAutoHyphens/>
      <w:adjustRightInd w:val="0"/>
      <w:spacing w:after="0" w:line="360" w:lineRule="atLeast"/>
      <w:jc w:val="center"/>
      <w:textAlignment w:val="baseline"/>
    </w:pPr>
    <w:rPr>
      <w:rFonts w:ascii="TimesLT" w:eastAsia="Times New Roman" w:hAnsi="TimesLT" w:cs="Times New Roman"/>
      <w:b/>
      <w:caps/>
      <w:sz w:val="20"/>
      <w:szCs w:val="20"/>
      <w:lang w:eastAsia="ar-SA"/>
    </w:rPr>
  </w:style>
  <w:style w:type="paragraph" w:customStyle="1" w:styleId="WW-BodyText3">
    <w:name w:val="WW-Body Text 3"/>
    <w:basedOn w:val="prastasis"/>
    <w:rsid w:val="004235D5"/>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4235D5"/>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4235D5"/>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4235D5"/>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42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4235D5"/>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4235D5"/>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4235D5"/>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4235D5"/>
    <w:pPr>
      <w:suppressAutoHyphens/>
      <w:adjustRightInd w:val="0"/>
      <w:spacing w:line="360" w:lineRule="atLeast"/>
      <w:textAlignment w:val="baseline"/>
    </w:pPr>
    <w:rPr>
      <w:rFonts w:ascii="Tahoma" w:hAnsi="Tahoma" w:cs="Tahoma"/>
      <w:sz w:val="16"/>
      <w:szCs w:val="16"/>
    </w:rPr>
  </w:style>
  <w:style w:type="character" w:customStyle="1" w:styleId="DebesliotekstasDiagrama">
    <w:name w:val="Debesėlio tekstas Diagrama"/>
    <w:basedOn w:val="Numatytasispastraiposriftas"/>
    <w:link w:val="Debesliotekstas"/>
    <w:rsid w:val="004235D5"/>
    <w:rPr>
      <w:rFonts w:ascii="Tahoma" w:eastAsia="Times New Roman" w:hAnsi="Tahoma" w:cs="Tahoma"/>
      <w:sz w:val="16"/>
      <w:szCs w:val="16"/>
      <w:lang w:val="lt-LT" w:eastAsia="lt-LT"/>
    </w:rPr>
  </w:style>
  <w:style w:type="paragraph" w:customStyle="1" w:styleId="Table">
    <w:name w:val="Table"/>
    <w:basedOn w:val="prastasis"/>
    <w:rsid w:val="004235D5"/>
    <w:pPr>
      <w:widowControl w:val="0"/>
      <w:spacing w:before="140" w:after="140" w:line="270" w:lineRule="atLeast"/>
    </w:pPr>
    <w:rPr>
      <w:sz w:val="23"/>
      <w:szCs w:val="20"/>
      <w:lang w:val="en-US"/>
    </w:rPr>
  </w:style>
  <w:style w:type="paragraph" w:customStyle="1" w:styleId="BodyTextNoSpace">
    <w:name w:val="Body Text NoSpace"/>
    <w:basedOn w:val="Pagrindinistekstas"/>
    <w:rsid w:val="004235D5"/>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4235D5"/>
    <w:pPr>
      <w:widowControl w:val="0"/>
      <w:spacing w:after="120" w:line="480" w:lineRule="auto"/>
    </w:pPr>
    <w:rPr>
      <w:sz w:val="23"/>
      <w:szCs w:val="20"/>
      <w:lang w:val="en-US"/>
    </w:rPr>
  </w:style>
  <w:style w:type="character" w:customStyle="1" w:styleId="Pagrindinistekstas2Diagrama">
    <w:name w:val="Pagrindinis tekstas 2 Diagrama"/>
    <w:basedOn w:val="Numatytasispastraiposriftas"/>
    <w:link w:val="Pagrindinistekstas2"/>
    <w:rsid w:val="004235D5"/>
    <w:rPr>
      <w:rFonts w:ascii="Times New Roman" w:eastAsia="Times New Roman" w:hAnsi="Times New Roman" w:cs="Times New Roman"/>
      <w:sz w:val="23"/>
      <w:szCs w:val="20"/>
      <w:lang w:eastAsia="lt-LT"/>
    </w:rPr>
  </w:style>
  <w:style w:type="paragraph" w:styleId="Pagrindiniotekstotrauka">
    <w:name w:val="Body Text Indent"/>
    <w:basedOn w:val="prastasis"/>
    <w:link w:val="PagrindiniotekstotraukaDiagrama"/>
    <w:rsid w:val="004235D5"/>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4235D5"/>
    <w:rPr>
      <w:rFonts w:ascii="Times New Roman" w:eastAsia="Times New Roman" w:hAnsi="Times New Roman" w:cs="Times New Roman"/>
      <w:sz w:val="23"/>
      <w:szCs w:val="20"/>
      <w:lang w:eastAsia="lt-LT"/>
    </w:rPr>
  </w:style>
  <w:style w:type="paragraph" w:customStyle="1" w:styleId="BodyBoldNoSpace">
    <w:name w:val="Body Bold NoSpace"/>
    <w:basedOn w:val="prastasis"/>
    <w:rsid w:val="004235D5"/>
    <w:pPr>
      <w:widowControl w:val="0"/>
      <w:spacing w:line="270" w:lineRule="atLeast"/>
    </w:pPr>
    <w:rPr>
      <w:b/>
      <w:sz w:val="23"/>
      <w:szCs w:val="20"/>
      <w:lang w:val="en-US"/>
    </w:rPr>
  </w:style>
  <w:style w:type="paragraph" w:customStyle="1" w:styleId="Style1">
    <w:name w:val="Style1"/>
    <w:basedOn w:val="prastasis"/>
    <w:rsid w:val="004235D5"/>
    <w:pPr>
      <w:widowControl w:val="0"/>
      <w:ind w:firstLine="432"/>
      <w:jc w:val="both"/>
    </w:pPr>
    <w:rPr>
      <w:sz w:val="22"/>
      <w:szCs w:val="20"/>
    </w:rPr>
  </w:style>
  <w:style w:type="paragraph" w:customStyle="1" w:styleId="BodyBold">
    <w:name w:val="Body Bold"/>
    <w:basedOn w:val="Pagrindinistekstas"/>
    <w:rsid w:val="004235D5"/>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4235D5"/>
    <w:pPr>
      <w:widowControl w:val="0"/>
      <w:spacing w:after="120" w:line="270" w:lineRule="atLeast"/>
    </w:pPr>
    <w:rPr>
      <w:sz w:val="16"/>
      <w:szCs w:val="16"/>
      <w:lang w:val="en-US"/>
    </w:rPr>
  </w:style>
  <w:style w:type="character" w:customStyle="1" w:styleId="Pagrindinistekstas3Diagrama">
    <w:name w:val="Pagrindinis tekstas 3 Diagrama"/>
    <w:basedOn w:val="Numatytasispastraiposriftas"/>
    <w:link w:val="Pagrindinistekstas3"/>
    <w:rsid w:val="004235D5"/>
    <w:rPr>
      <w:rFonts w:ascii="Times New Roman" w:eastAsia="Times New Roman" w:hAnsi="Times New Roman" w:cs="Times New Roman"/>
      <w:sz w:val="16"/>
      <w:szCs w:val="16"/>
      <w:lang w:eastAsia="lt-LT"/>
    </w:rPr>
  </w:style>
  <w:style w:type="paragraph" w:customStyle="1" w:styleId="StyleHeading1TimesNewRoman18ptLeft0cmFirstline">
    <w:name w:val="Style Heading 1 + Times New Roman 18 pt Left:  0 cm First line: ..."/>
    <w:basedOn w:val="Antrat1"/>
    <w:rsid w:val="004235D5"/>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4235D5"/>
    <w:pPr>
      <w:widowControl w:val="0"/>
      <w:suppressLineNumbers/>
      <w:adjustRightInd/>
      <w:spacing w:after="120" w:line="240" w:lineRule="auto"/>
      <w:textAlignment w:val="auto"/>
    </w:pPr>
  </w:style>
  <w:style w:type="paragraph" w:customStyle="1" w:styleId="WW-TableHeading11">
    <w:name w:val="WW-Table Heading11"/>
    <w:basedOn w:val="WW-TableContents11"/>
    <w:rsid w:val="004235D5"/>
    <w:pPr>
      <w:jc w:val="center"/>
    </w:pPr>
    <w:rPr>
      <w:b/>
      <w:bCs/>
      <w:i/>
      <w:iCs/>
    </w:rPr>
  </w:style>
  <w:style w:type="paragraph" w:customStyle="1" w:styleId="MAZAS0">
    <w:name w:val="MAZAS"/>
    <w:rsid w:val="004235D5"/>
    <w:pPr>
      <w:autoSpaceDE w:val="0"/>
      <w:autoSpaceDN w:val="0"/>
      <w:adjustRightInd w:val="0"/>
      <w:spacing w:after="0" w:line="240" w:lineRule="auto"/>
      <w:ind w:firstLine="312"/>
      <w:jc w:val="both"/>
    </w:pPr>
    <w:rPr>
      <w:rFonts w:ascii="TimesLT" w:eastAsia="Times New Roman" w:hAnsi="TimesLT" w:cs="Times New Roman"/>
      <w:color w:val="000000"/>
      <w:sz w:val="8"/>
      <w:szCs w:val="8"/>
    </w:rPr>
  </w:style>
  <w:style w:type="paragraph" w:customStyle="1" w:styleId="pavadinimas0">
    <w:name w:val="pavadinimas"/>
    <w:basedOn w:val="prastasis"/>
    <w:rsid w:val="004235D5"/>
    <w:pPr>
      <w:spacing w:before="100" w:beforeAutospacing="1" w:after="100" w:afterAutospacing="1"/>
    </w:pPr>
  </w:style>
  <w:style w:type="character" w:customStyle="1" w:styleId="WW-FootnoteCharacters11111">
    <w:name w:val="WW-Footnote Characters11111"/>
    <w:rsid w:val="004235D5"/>
    <w:rPr>
      <w:rFonts w:cs="Times New Roman"/>
      <w:sz w:val="20"/>
      <w:vertAlign w:val="superscript"/>
    </w:rPr>
  </w:style>
  <w:style w:type="paragraph" w:customStyle="1" w:styleId="WW-BodyTextIndent31">
    <w:name w:val="WW-Body Text Indent 31"/>
    <w:basedOn w:val="prastasis"/>
    <w:rsid w:val="004235D5"/>
    <w:pPr>
      <w:widowControl w:val="0"/>
      <w:suppressAutoHyphens/>
      <w:ind w:left="567"/>
    </w:pPr>
    <w:rPr>
      <w:lang w:eastAsia="ar-SA"/>
    </w:rPr>
  </w:style>
  <w:style w:type="paragraph" w:customStyle="1" w:styleId="WW-Heading10">
    <w:name w:val="WW-Heading 10"/>
    <w:basedOn w:val="prastasis"/>
    <w:next w:val="Pagrindinistekstas"/>
    <w:rsid w:val="004235D5"/>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4235D5"/>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4235D5"/>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4235D5"/>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4235D5"/>
    <w:pPr>
      <w:spacing w:after="0"/>
    </w:pPr>
  </w:style>
  <w:style w:type="paragraph" w:styleId="Sraassuenkleliais">
    <w:name w:val="List Bullet"/>
    <w:basedOn w:val="Pagrindinistekstas"/>
    <w:rsid w:val="004235D5"/>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4235D5"/>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4235D5"/>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4235D5"/>
    <w:pPr>
      <w:spacing w:after="0"/>
    </w:pPr>
  </w:style>
  <w:style w:type="paragraph" w:styleId="Sraotsinys">
    <w:name w:val="List Continue"/>
    <w:basedOn w:val="Sraassunumeriais"/>
    <w:rsid w:val="004235D5"/>
  </w:style>
  <w:style w:type="paragraph" w:styleId="Sraassunumeriais">
    <w:name w:val="List Number"/>
    <w:basedOn w:val="Pagrindinistekstas"/>
    <w:rsid w:val="004235D5"/>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4235D5"/>
    <w:pPr>
      <w:ind w:left="851"/>
    </w:pPr>
  </w:style>
  <w:style w:type="paragraph" w:styleId="Sraassunumeriais2">
    <w:name w:val="List Number 2"/>
    <w:basedOn w:val="Sraassunumeriais"/>
    <w:rsid w:val="004235D5"/>
    <w:pPr>
      <w:numPr>
        <w:ilvl w:val="1"/>
        <w:numId w:val="4"/>
      </w:numPr>
      <w:ind w:left="850" w:hanging="425"/>
    </w:pPr>
  </w:style>
  <w:style w:type="paragraph" w:customStyle="1" w:styleId="ListContinueNoSpace">
    <w:name w:val="List Continue NoSpace"/>
    <w:basedOn w:val="Sraotsinys"/>
    <w:rsid w:val="004235D5"/>
    <w:pPr>
      <w:spacing w:after="0"/>
    </w:pPr>
  </w:style>
  <w:style w:type="paragraph" w:customStyle="1" w:styleId="ListContinue2NoSpace">
    <w:name w:val="List Continue 2 NoSpace"/>
    <w:basedOn w:val="Sraotsinys2"/>
    <w:rsid w:val="004235D5"/>
    <w:pPr>
      <w:spacing w:after="0"/>
    </w:pPr>
  </w:style>
  <w:style w:type="paragraph" w:customStyle="1" w:styleId="ListNumberNoSpace">
    <w:name w:val="List Number NoSpace"/>
    <w:basedOn w:val="Sraassunumeriais"/>
    <w:rsid w:val="004235D5"/>
    <w:pPr>
      <w:spacing w:after="0"/>
    </w:pPr>
  </w:style>
  <w:style w:type="paragraph" w:customStyle="1" w:styleId="ListNumber2NoSpace">
    <w:name w:val="List Number 2 NoSpace"/>
    <w:basedOn w:val="Sraassunumeriais2"/>
    <w:rsid w:val="004235D5"/>
    <w:pPr>
      <w:spacing w:after="0"/>
    </w:pPr>
  </w:style>
  <w:style w:type="paragraph" w:customStyle="1" w:styleId="ListHanging">
    <w:name w:val="List Hanging"/>
    <w:basedOn w:val="Pagrindinistekstas"/>
    <w:rsid w:val="004235D5"/>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4235D5"/>
    <w:pPr>
      <w:spacing w:after="0"/>
    </w:pPr>
  </w:style>
  <w:style w:type="paragraph" w:styleId="Paraas">
    <w:name w:val="Signature"/>
    <w:basedOn w:val="Pagrindinistekstas"/>
    <w:link w:val="ParaasDiagrama"/>
    <w:rsid w:val="004235D5"/>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4235D5"/>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4235D5"/>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4235D5"/>
  </w:style>
  <w:style w:type="paragraph" w:customStyle="1" w:styleId="FrontPage2">
    <w:name w:val="FrontPage2"/>
    <w:basedOn w:val="FrontPage1"/>
    <w:next w:val="Pagrindinistekstas"/>
    <w:rsid w:val="004235D5"/>
    <w:pPr>
      <w:spacing w:line="400" w:lineRule="exact"/>
    </w:pPr>
    <w:rPr>
      <w:rFonts w:ascii="TrueHelveticaBlack" w:hAnsi="TrueHelveticaBlack"/>
      <w:sz w:val="36"/>
    </w:rPr>
  </w:style>
  <w:style w:type="paragraph" w:styleId="Sraassuenkleliais3">
    <w:name w:val="List Bullet 3"/>
    <w:basedOn w:val="Sraassuenkleliais2"/>
    <w:rsid w:val="004235D5"/>
    <w:pPr>
      <w:tabs>
        <w:tab w:val="clear" w:pos="851"/>
        <w:tab w:val="left" w:pos="1276"/>
      </w:tabs>
      <w:ind w:left="1276"/>
    </w:pPr>
  </w:style>
  <w:style w:type="paragraph" w:styleId="Sraotsinys3">
    <w:name w:val="List Continue 3"/>
    <w:basedOn w:val="Sraotsinys2"/>
    <w:rsid w:val="004235D5"/>
    <w:pPr>
      <w:ind w:left="1276"/>
    </w:pPr>
  </w:style>
  <w:style w:type="paragraph" w:styleId="Sraassunumeriais3">
    <w:name w:val="List Number 3"/>
    <w:basedOn w:val="Sraassunumeriais2"/>
    <w:rsid w:val="004235D5"/>
    <w:pPr>
      <w:numPr>
        <w:ilvl w:val="2"/>
      </w:numPr>
      <w:tabs>
        <w:tab w:val="num" w:pos="643"/>
        <w:tab w:val="left" w:pos="1276"/>
      </w:tabs>
      <w:ind w:left="1276" w:hanging="360"/>
    </w:pPr>
  </w:style>
  <w:style w:type="paragraph" w:customStyle="1" w:styleId="ListBullet3NoSpace">
    <w:name w:val="List Bullet 3 NoSpace"/>
    <w:basedOn w:val="Sraassuenkleliais3"/>
    <w:rsid w:val="004235D5"/>
    <w:pPr>
      <w:spacing w:after="0"/>
    </w:pPr>
  </w:style>
  <w:style w:type="paragraph" w:customStyle="1" w:styleId="ListContinue3NoSpace">
    <w:name w:val="List Continue 3 NoSpace"/>
    <w:basedOn w:val="Sraotsinys3"/>
    <w:rsid w:val="004235D5"/>
    <w:pPr>
      <w:spacing w:after="0"/>
    </w:pPr>
  </w:style>
  <w:style w:type="paragraph" w:customStyle="1" w:styleId="ListNumber3NoSpace">
    <w:name w:val="List Number 3 NoSpace"/>
    <w:rsid w:val="004235D5"/>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4235D5"/>
  </w:style>
  <w:style w:type="paragraph" w:customStyle="1" w:styleId="ListContinue0NoSpace">
    <w:name w:val="List Continue 0 NoSpace"/>
    <w:rsid w:val="004235D5"/>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4235D5"/>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4235D5"/>
    <w:pPr>
      <w:framePr w:wrap="auto"/>
    </w:pPr>
  </w:style>
  <w:style w:type="paragraph" w:customStyle="1" w:styleId="FrontPageFrame">
    <w:name w:val="FrontPageFrame"/>
    <w:basedOn w:val="prastasis"/>
    <w:rsid w:val="004235D5"/>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4235D5"/>
    <w:pPr>
      <w:framePr w:wrap="auto"/>
    </w:pPr>
  </w:style>
  <w:style w:type="paragraph" w:customStyle="1" w:styleId="CowiClient">
    <w:name w:val="CowiClient"/>
    <w:basedOn w:val="FrontPage1"/>
    <w:next w:val="Tekstoblokas"/>
    <w:rsid w:val="004235D5"/>
  </w:style>
  <w:style w:type="paragraph" w:styleId="Tekstoblokas">
    <w:name w:val="Block Text"/>
    <w:basedOn w:val="prastasis"/>
    <w:rsid w:val="004235D5"/>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4235D5"/>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4235D5"/>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4235D5"/>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4235D5"/>
    <w:pPr>
      <w:spacing w:before="160" w:after="0"/>
    </w:pPr>
    <w:rPr>
      <w:sz w:val="20"/>
    </w:rPr>
  </w:style>
  <w:style w:type="paragraph" w:customStyle="1" w:styleId="ContentsPage">
    <w:name w:val="ContentsPage"/>
    <w:basedOn w:val="prastasis"/>
    <w:next w:val="Pagrindinistekstas"/>
    <w:rsid w:val="004235D5"/>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4235D5"/>
    <w:pPr>
      <w:pageBreakBefore w:val="0"/>
      <w:spacing w:before="120" w:after="320"/>
    </w:pPr>
  </w:style>
  <w:style w:type="paragraph" w:customStyle="1" w:styleId="Appendix">
    <w:name w:val="Appendix"/>
    <w:basedOn w:val="prastasis"/>
    <w:next w:val="Pagrindinistekstas"/>
    <w:rsid w:val="004235D5"/>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4235D5"/>
    <w:pPr>
      <w:framePr w:wrap="auto"/>
    </w:pPr>
    <w:rPr>
      <w:rFonts w:ascii="DaneHelveticaNeue" w:hAnsi="DaneHelveticaNeue"/>
      <w:sz w:val="16"/>
    </w:rPr>
  </w:style>
  <w:style w:type="paragraph" w:styleId="Pagrindiniotekstotrauka2">
    <w:name w:val="Body Text Indent 2"/>
    <w:basedOn w:val="prastasis"/>
    <w:link w:val="Pagrindiniotekstotrauka2Diagrama"/>
    <w:rsid w:val="004235D5"/>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z w:val="23"/>
      <w:szCs w:val="20"/>
      <w:lang w:val="en-GB" w:eastAsia="en-US"/>
    </w:rPr>
  </w:style>
  <w:style w:type="character" w:customStyle="1" w:styleId="Pagrindiniotekstotrauka2Diagrama">
    <w:name w:val="Pagrindinio teksto įtrauka 2 Diagrama"/>
    <w:basedOn w:val="Numatytasispastraiposriftas"/>
    <w:link w:val="Pagrindiniotekstotrauka2"/>
    <w:rsid w:val="004235D5"/>
    <w:rPr>
      <w:rFonts w:ascii="Times New Roman" w:eastAsia="Times New Roman" w:hAnsi="Times New Roman" w:cs="Times New Roman"/>
      <w:sz w:val="23"/>
      <w:szCs w:val="20"/>
      <w:lang w:val="en-GB"/>
    </w:rPr>
  </w:style>
  <w:style w:type="paragraph" w:customStyle="1" w:styleId="FooterEven">
    <w:name w:val="FooterEven"/>
    <w:basedOn w:val="Porat"/>
    <w:rsid w:val="004235D5"/>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4235D5"/>
    <w:rPr>
      <w:rFonts w:ascii="DaneHelveticaNeue" w:hAnsi="DaneHelveticaNeue" w:cs="Times New Roman"/>
      <w:sz w:val="16"/>
    </w:rPr>
  </w:style>
  <w:style w:type="paragraph" w:customStyle="1" w:styleId="gerard">
    <w:name w:val="gerard"/>
    <w:basedOn w:val="Antrat2"/>
    <w:rsid w:val="004235D5"/>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4235D5"/>
    <w:pPr>
      <w:widowControl w:val="0"/>
      <w:numPr>
        <w:ilvl w:val="12"/>
      </w:numPr>
      <w:spacing w:line="270" w:lineRule="atLeast"/>
      <w:ind w:left="993" w:hanging="142"/>
    </w:pPr>
    <w:rPr>
      <w:sz w:val="20"/>
      <w:szCs w:val="20"/>
      <w:lang w:val="en-GB" w:eastAsia="en-US"/>
    </w:rPr>
  </w:style>
  <w:style w:type="character" w:customStyle="1" w:styleId="Pagrindiniotekstotrauka3Diagrama">
    <w:name w:val="Pagrindinio teksto įtrauka 3 Diagrama"/>
    <w:basedOn w:val="Numatytasispastraiposriftas"/>
    <w:link w:val="Pagrindiniotekstotrauka3"/>
    <w:rsid w:val="004235D5"/>
    <w:rPr>
      <w:rFonts w:ascii="Times New Roman" w:eastAsia="Times New Roman" w:hAnsi="Times New Roman" w:cs="Times New Roman"/>
      <w:sz w:val="20"/>
      <w:szCs w:val="20"/>
      <w:lang w:val="en-GB"/>
    </w:rPr>
  </w:style>
  <w:style w:type="character" w:styleId="Eilutsnumeris">
    <w:name w:val="line number"/>
    <w:rsid w:val="004235D5"/>
    <w:rPr>
      <w:rFonts w:cs="Times New Roman"/>
    </w:rPr>
  </w:style>
  <w:style w:type="paragraph" w:customStyle="1" w:styleId="WW-Caption">
    <w:name w:val="WW-Caption"/>
    <w:basedOn w:val="prastasis"/>
    <w:rsid w:val="004235D5"/>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4235D5"/>
    <w:rPr>
      <w:rFonts w:cs="Times New Roman"/>
      <w:sz w:val="16"/>
      <w:szCs w:val="16"/>
    </w:rPr>
  </w:style>
  <w:style w:type="paragraph" w:styleId="Komentarotekstas">
    <w:name w:val="annotation text"/>
    <w:basedOn w:val="prastasis"/>
    <w:link w:val="KomentarotekstasDiagrama"/>
    <w:semiHidden/>
    <w:rsid w:val="004235D5"/>
    <w:pPr>
      <w:suppressAutoHyphens/>
      <w:adjustRightInd w:val="0"/>
      <w:spacing w:line="360" w:lineRule="atLeast"/>
      <w:textAlignment w:val="baseline"/>
    </w:pPr>
    <w:rPr>
      <w:sz w:val="20"/>
      <w:szCs w:val="20"/>
    </w:rPr>
  </w:style>
  <w:style w:type="character" w:customStyle="1" w:styleId="KomentarotekstasDiagrama">
    <w:name w:val="Komentaro tekstas Diagrama"/>
    <w:basedOn w:val="Numatytasispastraiposriftas"/>
    <w:link w:val="Komentarotekstas"/>
    <w:rsid w:val="004235D5"/>
    <w:rPr>
      <w:rFonts w:ascii="Times New Roman" w:eastAsia="Times New Roman" w:hAnsi="Times New Roman" w:cs="Times New Roman"/>
      <w:sz w:val="20"/>
      <w:szCs w:val="20"/>
      <w:lang w:val="lt-LT" w:eastAsia="lt-LT"/>
    </w:rPr>
  </w:style>
  <w:style w:type="paragraph" w:styleId="Sraopastraipa">
    <w:name w:val="List Paragraph"/>
    <w:basedOn w:val="prastasis"/>
    <w:uiPriority w:val="34"/>
    <w:qFormat/>
    <w:rsid w:val="004235D5"/>
    <w:pPr>
      <w:ind w:left="720"/>
    </w:pPr>
  </w:style>
  <w:style w:type="paragraph" w:customStyle="1" w:styleId="BodyText2">
    <w:name w:val="Body Text2"/>
    <w:rsid w:val="004235D5"/>
    <w:pPr>
      <w:autoSpaceDE w:val="0"/>
      <w:autoSpaceDN w:val="0"/>
      <w:adjustRightInd w:val="0"/>
      <w:spacing w:after="0" w:line="240" w:lineRule="auto"/>
      <w:ind w:firstLine="709"/>
      <w:jc w:val="both"/>
    </w:pPr>
    <w:rPr>
      <w:rFonts w:ascii="Times New Roman" w:eastAsia="Times New Roman" w:hAnsi="Times New Roman" w:cs="Times New Roman"/>
      <w:bCs/>
      <w:sz w:val="24"/>
      <w:szCs w:val="24"/>
      <w:lang w:val="lt-LT"/>
    </w:rPr>
  </w:style>
  <w:style w:type="paragraph" w:styleId="Komentarotema">
    <w:name w:val="annotation subject"/>
    <w:basedOn w:val="Komentarotekstas"/>
    <w:next w:val="Komentarotekstas"/>
    <w:link w:val="KomentarotemaDiagrama"/>
    <w:semiHidden/>
    <w:rsid w:val="004235D5"/>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4235D5"/>
    <w:rPr>
      <w:rFonts w:ascii="Times New Roman" w:eastAsia="Times New Roman" w:hAnsi="Times New Roman" w:cs="Times New Roman"/>
      <w:b/>
      <w:bCs/>
      <w:sz w:val="20"/>
      <w:szCs w:val="20"/>
      <w:lang w:val="lt-LT" w:eastAsia="lt-LT"/>
    </w:rPr>
  </w:style>
  <w:style w:type="paragraph" w:customStyle="1" w:styleId="BodyText3">
    <w:name w:val="Body Text3"/>
    <w:rsid w:val="004235D5"/>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TableBullets">
    <w:name w:val="Table Bullets"/>
    <w:basedOn w:val="prastasis"/>
    <w:rsid w:val="00E1352D"/>
    <w:pPr>
      <w:tabs>
        <w:tab w:val="num" w:pos="360"/>
      </w:tabs>
      <w:jc w:val="both"/>
    </w:pPr>
    <w:rPr>
      <w:snapToGrid w:val="0"/>
      <w:sz w:val="20"/>
      <w:szCs w:val="20"/>
      <w:lang w:val="en-GB"/>
    </w:rPr>
  </w:style>
  <w:style w:type="character" w:styleId="Vietosrezervavimoenklotekstas">
    <w:name w:val="Placeholder Text"/>
    <w:basedOn w:val="Numatytasispastraiposriftas"/>
    <w:rsid w:val="00512C43"/>
    <w:rPr>
      <w:color w:val="808080"/>
    </w:rPr>
  </w:style>
  <w:style w:type="paragraph" w:customStyle="1" w:styleId="Lentelsturinys">
    <w:name w:val="Lentelės turinys"/>
    <w:basedOn w:val="prastasis"/>
    <w:rsid w:val="00EE51B9"/>
    <w:pPr>
      <w:suppressLineNumbers/>
      <w:suppressAutoHyphens/>
    </w:pPr>
    <w:rPr>
      <w:sz w:val="20"/>
      <w:szCs w:val="20"/>
      <w:lang w:val="en-AU" w:eastAsia="ar-SA"/>
    </w:rPr>
  </w:style>
  <w:style w:type="paragraph" w:customStyle="1" w:styleId="NormalItem">
    <w:name w:val="Normal Item"/>
    <w:basedOn w:val="prastasis"/>
    <w:rsid w:val="002B6B82"/>
    <w:pPr>
      <w:numPr>
        <w:numId w:val="7"/>
      </w:numPr>
      <w:tabs>
        <w:tab w:val="num" w:pos="360"/>
      </w:tabs>
      <w:spacing w:after="120"/>
      <w:ind w:left="360" w:hanging="360"/>
      <w:jc w:val="both"/>
    </w:pPr>
    <w:rPr>
      <w:snapToGrid w:val="0"/>
      <w:sz w:val="22"/>
      <w:szCs w:val="22"/>
      <w:lang w:val="en-GB"/>
    </w:rPr>
  </w:style>
  <w:style w:type="paragraph" w:styleId="Pataisymai">
    <w:name w:val="Revision"/>
    <w:hidden/>
    <w:uiPriority w:val="99"/>
    <w:semiHidden/>
    <w:rsid w:val="00873F75"/>
    <w:pPr>
      <w:spacing w:after="0" w:line="240" w:lineRule="auto"/>
    </w:pPr>
    <w:rPr>
      <w:rFonts w:ascii="Times New Roman" w:eastAsia="Times New Roman" w:hAnsi="Times New Roman" w:cs="Times New Roman"/>
      <w:sz w:val="24"/>
      <w:szCs w:val="24"/>
      <w:lang w:val="lt-LT" w:eastAsia="lt-LT"/>
    </w:rPr>
  </w:style>
  <w:style w:type="character" w:customStyle="1" w:styleId="FontStyle44">
    <w:name w:val="Font Style44"/>
    <w:uiPriority w:val="99"/>
    <w:rsid w:val="00A955F4"/>
    <w:rPr>
      <w:rFonts w:ascii="Arial" w:hAnsi="Arial" w:cs="Arial"/>
      <w:sz w:val="16"/>
      <w:szCs w:val="16"/>
    </w:rPr>
  </w:style>
  <w:style w:type="paragraph" w:customStyle="1" w:styleId="BodyText4">
    <w:name w:val="Body Text4"/>
    <w:link w:val="BodytextChar"/>
    <w:qFormat/>
    <w:rsid w:val="002E6598"/>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BodytextChar">
    <w:name w:val="Body text Char"/>
    <w:link w:val="BodyText4"/>
    <w:rsid w:val="002E6598"/>
    <w:rPr>
      <w:rFonts w:ascii="TimesLT" w:eastAsia="Times New Roman" w:hAnsi="TimesLT" w:cs="Times New Roman"/>
      <w:sz w:val="20"/>
      <w:szCs w:val="20"/>
    </w:rPr>
  </w:style>
  <w:style w:type="paragraph" w:customStyle="1" w:styleId="Pavadinimas11">
    <w:name w:val="Pavadinimas1"/>
    <w:rsid w:val="007A0242"/>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eastAsia="ar-SA"/>
    </w:rPr>
  </w:style>
  <w:style w:type="paragraph" w:customStyle="1" w:styleId="lygmuo1">
    <w:name w:val="lygmuo 1"/>
    <w:basedOn w:val="prastasis"/>
    <w:rsid w:val="007A0242"/>
    <w:pPr>
      <w:numPr>
        <w:numId w:val="15"/>
      </w:numPr>
      <w:suppressAutoHyphens/>
      <w:spacing w:after="120"/>
      <w:ind w:left="-720"/>
      <w:jc w:val="both"/>
    </w:pPr>
    <w:rPr>
      <w:szCs w:val="20"/>
      <w:lang w:eastAsia="ar-SA"/>
    </w:rPr>
  </w:style>
  <w:style w:type="paragraph" w:customStyle="1" w:styleId="Stilius1">
    <w:name w:val="Stilius1"/>
    <w:link w:val="Stilius1Char"/>
    <w:rsid w:val="00115C60"/>
    <w:pPr>
      <w:spacing w:before="200" w:after="0" w:line="300" w:lineRule="exact"/>
      <w:ind w:left="851"/>
      <w:jc w:val="both"/>
    </w:pPr>
    <w:rPr>
      <w:rFonts w:ascii="Arial" w:eastAsia="Times New Roman" w:hAnsi="Arial" w:cs="Times New Roman"/>
      <w:lang w:val="lt-LT"/>
    </w:rPr>
  </w:style>
  <w:style w:type="character" w:customStyle="1" w:styleId="Stilius1Char">
    <w:name w:val="Stilius1 Char"/>
    <w:link w:val="Stilius1"/>
    <w:locked/>
    <w:rsid w:val="00115C60"/>
    <w:rPr>
      <w:rFonts w:ascii="Arial" w:eastAsia="Times New Roman" w:hAnsi="Arial" w:cs="Times New Roman"/>
      <w:lang w:val="lt-LT"/>
    </w:rPr>
  </w:style>
  <w:style w:type="paragraph" w:customStyle="1" w:styleId="BodyText5">
    <w:name w:val="Body Text5"/>
    <w:qFormat/>
    <w:rsid w:val="00D57A5B"/>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customStyle="1" w:styleId="MAnotekstas">
    <w:name w:val="MAno tekstas"/>
    <w:basedOn w:val="prastasis"/>
    <w:link w:val="MAnotekstasChar"/>
    <w:rsid w:val="008851C4"/>
    <w:pPr>
      <w:spacing w:line="300" w:lineRule="exact"/>
      <w:ind w:firstLine="312"/>
    </w:pPr>
    <w:rPr>
      <w:sz w:val="22"/>
      <w:szCs w:val="22"/>
      <w:lang w:eastAsia="en-US"/>
    </w:rPr>
  </w:style>
  <w:style w:type="character" w:customStyle="1" w:styleId="MAnotekstasChar">
    <w:name w:val="MAno tekstas Char"/>
    <w:link w:val="MAnotekstas"/>
    <w:rsid w:val="008851C4"/>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1661">
      <w:bodyDiv w:val="1"/>
      <w:marLeft w:val="0"/>
      <w:marRight w:val="0"/>
      <w:marTop w:val="0"/>
      <w:marBottom w:val="0"/>
      <w:divBdr>
        <w:top w:val="none" w:sz="0" w:space="0" w:color="auto"/>
        <w:left w:val="none" w:sz="0" w:space="0" w:color="auto"/>
        <w:bottom w:val="none" w:sz="0" w:space="0" w:color="auto"/>
        <w:right w:val="none" w:sz="0" w:space="0" w:color="auto"/>
      </w:divBdr>
    </w:div>
    <w:div w:id="770010326">
      <w:bodyDiv w:val="1"/>
      <w:marLeft w:val="0"/>
      <w:marRight w:val="0"/>
      <w:marTop w:val="0"/>
      <w:marBottom w:val="0"/>
      <w:divBdr>
        <w:top w:val="none" w:sz="0" w:space="0" w:color="auto"/>
        <w:left w:val="none" w:sz="0" w:space="0" w:color="auto"/>
        <w:bottom w:val="none" w:sz="0" w:space="0" w:color="auto"/>
        <w:right w:val="none" w:sz="0" w:space="0" w:color="auto"/>
      </w:divBdr>
      <w:divsChild>
        <w:div w:id="847251010">
          <w:marLeft w:val="0"/>
          <w:marRight w:val="0"/>
          <w:marTop w:val="0"/>
          <w:marBottom w:val="0"/>
          <w:divBdr>
            <w:top w:val="none" w:sz="0" w:space="0" w:color="auto"/>
            <w:left w:val="none" w:sz="0" w:space="0" w:color="auto"/>
            <w:bottom w:val="none" w:sz="0" w:space="0" w:color="auto"/>
            <w:right w:val="none" w:sz="0" w:space="0" w:color="auto"/>
          </w:divBdr>
        </w:div>
      </w:divsChild>
    </w:div>
    <w:div w:id="1200166050">
      <w:bodyDiv w:val="1"/>
      <w:marLeft w:val="0"/>
      <w:marRight w:val="0"/>
      <w:marTop w:val="0"/>
      <w:marBottom w:val="0"/>
      <w:divBdr>
        <w:top w:val="none" w:sz="0" w:space="0" w:color="auto"/>
        <w:left w:val="none" w:sz="0" w:space="0" w:color="auto"/>
        <w:bottom w:val="none" w:sz="0" w:space="0" w:color="auto"/>
        <w:right w:val="none" w:sz="0" w:space="0" w:color="auto"/>
      </w:divBdr>
    </w:div>
    <w:div w:id="1354070026">
      <w:bodyDiv w:val="1"/>
      <w:marLeft w:val="0"/>
      <w:marRight w:val="0"/>
      <w:marTop w:val="0"/>
      <w:marBottom w:val="0"/>
      <w:divBdr>
        <w:top w:val="none" w:sz="0" w:space="0" w:color="auto"/>
        <w:left w:val="none" w:sz="0" w:space="0" w:color="auto"/>
        <w:bottom w:val="none" w:sz="0" w:space="0" w:color="auto"/>
        <w:right w:val="none" w:sz="0" w:space="0" w:color="auto"/>
      </w:divBdr>
    </w:div>
    <w:div w:id="17896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B70AC-6F7C-4BCF-A8FA-3BF17FC5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154926</Words>
  <Characters>88309</Characters>
  <Application>Microsoft Office Word</Application>
  <DocSecurity>0</DocSecurity>
  <Lines>735</Lines>
  <Paragraphs>485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Danguolė Bernotienė</cp:lastModifiedBy>
  <cp:revision>2</cp:revision>
  <cp:lastPrinted>2017-11-27T09:51:00Z</cp:lastPrinted>
  <dcterms:created xsi:type="dcterms:W3CDTF">2017-12-22T11:39:00Z</dcterms:created>
  <dcterms:modified xsi:type="dcterms:W3CDTF">2017-12-22T11:39:00Z</dcterms:modified>
</cp:coreProperties>
</file>